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10340E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C60085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407168">
        <w:rPr>
          <w:sz w:val="26"/>
          <w:szCs w:val="26"/>
          <w:lang w:val="ky-KG"/>
        </w:rPr>
        <w:t>.м.н., профессор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C60085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Ыдырысов И.</w:t>
      </w:r>
      <w:r w:rsidR="00584A30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>Т</w:t>
      </w:r>
      <w:r w:rsidR="00D56984" w:rsidRPr="002D5B66">
        <w:rPr>
          <w:sz w:val="26"/>
          <w:szCs w:val="26"/>
          <w:lang w:val="ky-KG"/>
        </w:rPr>
        <w:t>.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Турсунбаева А.</w:t>
      </w:r>
      <w:r w:rsidR="00584A30">
        <w:rPr>
          <w:sz w:val="26"/>
          <w:szCs w:val="26"/>
          <w:lang w:val="ky-KG"/>
        </w:rPr>
        <w:t xml:space="preserve"> </w:t>
      </w:r>
      <w:r w:rsidR="001168A4" w:rsidRPr="002D5B66">
        <w:rPr>
          <w:sz w:val="26"/>
          <w:szCs w:val="26"/>
          <w:lang w:val="ky-KG"/>
        </w:rPr>
        <w:t>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424795">
        <w:rPr>
          <w:sz w:val="26"/>
          <w:szCs w:val="26"/>
          <w:lang w:val="ky-KG"/>
        </w:rPr>
        <w:t>23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C60085">
        <w:rPr>
          <w:sz w:val="26"/>
          <w:szCs w:val="26"/>
          <w:lang w:val="ky-KG"/>
        </w:rPr>
        <w:t>2</w:t>
      </w:r>
      <w:r w:rsidR="00393D5D" w:rsidRPr="00407168">
        <w:rPr>
          <w:sz w:val="26"/>
          <w:szCs w:val="26"/>
        </w:rPr>
        <w:t>3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  <w:bookmarkStart w:id="1" w:name="_GoBack"/>
      <w:bookmarkEnd w:id="1"/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C60085" w:rsidP="00D56984">
      <w:pPr>
        <w:pBdr>
          <w:bottom w:val="single" w:sz="12" w:space="1" w:color="auto"/>
        </w:pBdr>
        <w:ind w:left="539"/>
        <w:jc w:val="center"/>
      </w:pPr>
      <w:r>
        <w:t>на 202</w:t>
      </w:r>
      <w:r w:rsidR="00424795">
        <w:t>3</w:t>
      </w:r>
      <w:r w:rsidR="007F52F6" w:rsidRPr="002D5B66">
        <w:t xml:space="preserve"> – 20</w:t>
      </w:r>
      <w:r>
        <w:t>2</w:t>
      </w:r>
      <w:r w:rsidR="00424795">
        <w:t>4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D56984" w:rsidRPr="002D5B66">
        <w:rPr>
          <w:b/>
        </w:rPr>
        <w:t>«560001 – ЛЕЧЕБНОЕ ДЕЛО»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E3603E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C60085">
        <w:rPr>
          <w:sz w:val="26"/>
          <w:szCs w:val="26"/>
        </w:rPr>
        <w:t>2</w:t>
      </w:r>
      <w:r w:rsidR="00C16CB0">
        <w:rPr>
          <w:sz w:val="26"/>
          <w:szCs w:val="26"/>
        </w:rPr>
        <w:t>3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DA41B1" w:rsidRPr="002D5B66">
        <w:rPr>
          <w:sz w:val="26"/>
          <w:szCs w:val="26"/>
        </w:rPr>
        <w:t xml:space="preserve">__ </w:t>
      </w:r>
      <w:proofErr w:type="spellStart"/>
      <w:r w:rsidR="00C60085">
        <w:rPr>
          <w:sz w:val="26"/>
          <w:szCs w:val="26"/>
        </w:rPr>
        <w:t>Матазов</w:t>
      </w:r>
      <w:proofErr w:type="spellEnd"/>
      <w:r w:rsidR="00C60085">
        <w:rPr>
          <w:sz w:val="26"/>
          <w:szCs w:val="26"/>
        </w:rPr>
        <w:t xml:space="preserve"> Б.</w:t>
      </w:r>
      <w:r w:rsidR="00584A30">
        <w:rPr>
          <w:sz w:val="26"/>
          <w:szCs w:val="26"/>
        </w:rPr>
        <w:t xml:space="preserve"> </w:t>
      </w:r>
      <w:r w:rsidR="00C60085">
        <w:rPr>
          <w:sz w:val="26"/>
          <w:szCs w:val="26"/>
        </w:rPr>
        <w:t>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r w:rsidR="0022582D" w:rsidRPr="002D5B66">
        <w:rPr>
          <w:sz w:val="26"/>
          <w:szCs w:val="26"/>
        </w:rPr>
        <w:t>и.о.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</w:t>
      </w:r>
      <w:r w:rsidR="00584A30">
        <w:rPr>
          <w:sz w:val="26"/>
          <w:szCs w:val="26"/>
        </w:rPr>
        <w:t xml:space="preserve"> </w:t>
      </w:r>
      <w:r w:rsidR="00CB6A63" w:rsidRPr="002D5B66">
        <w:rPr>
          <w:sz w:val="26"/>
          <w:szCs w:val="26"/>
        </w:rPr>
        <w:t>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и.о. доцента, к.м.н.</w:t>
      </w:r>
      <w:r w:rsidR="00584A30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Мамашов</w:t>
      </w:r>
      <w:proofErr w:type="spellEnd"/>
      <w:r w:rsidR="00CB6A63" w:rsidRPr="002D5B66">
        <w:rPr>
          <w:sz w:val="26"/>
          <w:szCs w:val="26"/>
        </w:rPr>
        <w:t xml:space="preserve"> Н.</w:t>
      </w:r>
      <w:r w:rsidR="00584A30">
        <w:rPr>
          <w:sz w:val="26"/>
          <w:szCs w:val="26"/>
        </w:rPr>
        <w:t xml:space="preserve"> </w:t>
      </w:r>
      <w:r w:rsidR="00CB6A63" w:rsidRPr="002D5B66">
        <w:rPr>
          <w:sz w:val="26"/>
          <w:szCs w:val="26"/>
        </w:rPr>
        <w:t>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D56984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5B66">
        <w:rPr>
          <w:rFonts w:ascii="Times New Roman" w:hAnsi="Times New Roman" w:cs="Times New Roman"/>
          <w:b/>
          <w:bCs/>
          <w:sz w:val="26"/>
          <w:szCs w:val="26"/>
        </w:rPr>
        <w:t>Ош – 20</w:t>
      </w:r>
      <w:r w:rsidR="00C600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2479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Выписка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9F5E13" w:rsidRDefault="00C246D9" w:rsidP="00C246D9">
      <w:pPr>
        <w:jc w:val="both"/>
        <w:rPr>
          <w:sz w:val="6"/>
          <w:szCs w:val="6"/>
        </w:rPr>
      </w:pPr>
    </w:p>
    <w:p w:rsidR="00C246D9" w:rsidRPr="009F5E13" w:rsidRDefault="00C246D9" w:rsidP="00C246D9">
      <w:pPr>
        <w:ind w:firstLine="567"/>
        <w:jc w:val="both"/>
        <w:rPr>
          <w:sz w:val="22"/>
          <w:szCs w:val="22"/>
        </w:rPr>
      </w:pPr>
      <w:r w:rsidRPr="009F5E13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9F5E13">
        <w:rPr>
          <w:sz w:val="22"/>
          <w:szCs w:val="22"/>
        </w:rPr>
        <w:t>и</w:t>
      </w:r>
      <w:r w:rsidR="00CB6A63" w:rsidRPr="009F5E13">
        <w:rPr>
          <w:sz w:val="22"/>
          <w:szCs w:val="22"/>
        </w:rPr>
        <w:t>ческая дисциплина «Оториноларингология</w:t>
      </w:r>
      <w:r w:rsidRPr="009F5E13">
        <w:rPr>
          <w:sz w:val="22"/>
          <w:szCs w:val="22"/>
        </w:rPr>
        <w:t xml:space="preserve">» формирует следующие </w:t>
      </w:r>
      <w:r w:rsidRPr="009F5E13">
        <w:rPr>
          <w:b/>
          <w:sz w:val="22"/>
          <w:szCs w:val="22"/>
        </w:rPr>
        <w:t>компетенции</w:t>
      </w:r>
      <w:r w:rsidRPr="009F5E13">
        <w:rPr>
          <w:sz w:val="22"/>
          <w:szCs w:val="22"/>
        </w:rPr>
        <w:t>:</w:t>
      </w:r>
    </w:p>
    <w:p w:rsidR="00C246D9" w:rsidRPr="009F5E13" w:rsidRDefault="00C246D9" w:rsidP="00C246D9">
      <w:pPr>
        <w:jc w:val="both"/>
        <w:rPr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</w:t>
      </w:r>
      <w:r w:rsidRPr="009F5E13">
        <w:rPr>
          <w:b/>
          <w:color w:val="000000"/>
          <w:sz w:val="22"/>
          <w:szCs w:val="22"/>
          <w:lang w:val="ky-KG"/>
        </w:rPr>
        <w:t>К - 2</w:t>
      </w:r>
      <w:r w:rsidRPr="009F5E13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9F5E13">
        <w:rPr>
          <w:color w:val="000000"/>
          <w:sz w:val="22"/>
          <w:szCs w:val="22"/>
        </w:rPr>
        <w:t>пособен</w:t>
      </w:r>
      <w:proofErr w:type="spellEnd"/>
      <w:r w:rsidRPr="009F5E13">
        <w:rPr>
          <w:color w:val="000000"/>
          <w:sz w:val="22"/>
          <w:szCs w:val="22"/>
        </w:rPr>
        <w:t xml:space="preserve"> и готов проводить и интерпретировать опрос, </w:t>
      </w:r>
      <w:proofErr w:type="spellStart"/>
      <w:r w:rsidRPr="009F5E13">
        <w:rPr>
          <w:color w:val="000000"/>
          <w:sz w:val="22"/>
          <w:szCs w:val="22"/>
        </w:rPr>
        <w:t>физикальный</w:t>
      </w:r>
      <w:proofErr w:type="spellEnd"/>
      <w:r w:rsidRPr="009F5E13">
        <w:rPr>
          <w:color w:val="000000"/>
          <w:sz w:val="22"/>
          <w:szCs w:val="22"/>
        </w:rPr>
        <w:t xml:space="preserve"> осмотр, </w:t>
      </w:r>
      <w:proofErr w:type="gramStart"/>
      <w:r w:rsidRPr="009F5E13">
        <w:rPr>
          <w:color w:val="000000"/>
          <w:sz w:val="22"/>
          <w:szCs w:val="22"/>
        </w:rPr>
        <w:t>клиническое</w:t>
      </w:r>
      <w:proofErr w:type="gramEnd"/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написать медицинскую карту амбулаторного и стационарного больного взрослого и</w:t>
      </w:r>
      <w:r w:rsidRPr="009F5E13">
        <w:rPr>
          <w:color w:val="000000"/>
          <w:sz w:val="22"/>
          <w:szCs w:val="22"/>
          <w:lang w:val="ky-KG"/>
        </w:rPr>
        <w:t>ребенка</w:t>
      </w:r>
      <w:r w:rsidRPr="009F5E13">
        <w:rPr>
          <w:color w:val="000000"/>
          <w:sz w:val="22"/>
          <w:szCs w:val="22"/>
        </w:rPr>
        <w:t>;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3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Способен проводить патофизиологический анализ клинических синдромов, обосновывать</w:t>
      </w:r>
    </w:p>
    <w:p w:rsidR="007C5ECB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</w:t>
      </w:r>
      <w:proofErr w:type="spellStart"/>
      <w:r w:rsidRPr="009F5E13">
        <w:rPr>
          <w:color w:val="000000"/>
          <w:sz w:val="22"/>
          <w:szCs w:val="22"/>
        </w:rPr>
        <w:t>патогенетически</w:t>
      </w:r>
      <w:proofErr w:type="spellEnd"/>
      <w:r w:rsidRPr="009F5E13">
        <w:rPr>
          <w:color w:val="000000"/>
          <w:sz w:val="22"/>
          <w:szCs w:val="22"/>
        </w:rPr>
        <w:t xml:space="preserve"> оправданные методы (принципы) диагностики, лечения, реабилитации и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профилактики среди взрослого населения и детей с учётом их возрастно-половых групп.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14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 xml:space="preserve">Способен выполнять основные лечебные мероприятия </w:t>
      </w:r>
      <w:proofErr w:type="gramStart"/>
      <w:r w:rsidR="007C5ECB" w:rsidRPr="009F5E13">
        <w:rPr>
          <w:color w:val="000000"/>
          <w:sz w:val="22"/>
          <w:szCs w:val="22"/>
        </w:rPr>
        <w:t>при</w:t>
      </w:r>
      <w:proofErr w:type="gramEnd"/>
      <w:r w:rsidR="007C5ECB" w:rsidRPr="009F5E13">
        <w:rPr>
          <w:color w:val="000000"/>
          <w:sz w:val="22"/>
          <w:szCs w:val="22"/>
        </w:rPr>
        <w:t xml:space="preserve"> наиболее часто встречающихся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proofErr w:type="gramStart"/>
      <w:r w:rsidRPr="009F5E13">
        <w:rPr>
          <w:color w:val="000000"/>
          <w:sz w:val="22"/>
          <w:szCs w:val="22"/>
        </w:rPr>
        <w:t>заболеваниях</w:t>
      </w:r>
      <w:proofErr w:type="gramEnd"/>
      <w:r w:rsidRPr="009F5E13">
        <w:rPr>
          <w:color w:val="000000"/>
          <w:sz w:val="22"/>
          <w:szCs w:val="22"/>
        </w:rPr>
        <w:t xml:space="preserve"> и состояниях у взрослого населения и детей.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sz w:val="22"/>
          <w:szCs w:val="22"/>
        </w:rPr>
      </w:pPr>
      <w:r w:rsidRPr="009F5E13">
        <w:rPr>
          <w:sz w:val="22"/>
          <w:szCs w:val="22"/>
        </w:rPr>
        <w:t xml:space="preserve">и </w:t>
      </w:r>
      <w:r w:rsidRPr="009F5E13">
        <w:rPr>
          <w:b/>
          <w:sz w:val="22"/>
          <w:szCs w:val="22"/>
        </w:rPr>
        <w:t>результаты обучения</w:t>
      </w:r>
      <w:r w:rsidRPr="009F5E13">
        <w:rPr>
          <w:sz w:val="22"/>
          <w:szCs w:val="22"/>
        </w:rPr>
        <w:t xml:space="preserve"> (РО):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B77342" w:rsidRPr="009F5E13">
        <w:rPr>
          <w:b/>
          <w:i/>
          <w:color w:val="000000"/>
          <w:sz w:val="22"/>
          <w:szCs w:val="22"/>
        </w:rPr>
        <w:t xml:space="preserve">– </w:t>
      </w:r>
      <w:r w:rsidRPr="009F5E13">
        <w:rPr>
          <w:b/>
          <w:color w:val="000000"/>
          <w:sz w:val="22"/>
          <w:szCs w:val="22"/>
        </w:rPr>
        <w:t>6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proofErr w:type="gramStart"/>
      <w:r w:rsidRPr="009F5E13">
        <w:rPr>
          <w:color w:val="000000"/>
          <w:sz w:val="22"/>
          <w:szCs w:val="22"/>
        </w:rPr>
        <w:t>Способен</w:t>
      </w:r>
      <w:proofErr w:type="gramEnd"/>
      <w:r w:rsidRPr="009F5E13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постановке диагноза.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>РО – 5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У</w:t>
      </w:r>
      <w:proofErr w:type="gramEnd"/>
      <w:r w:rsidR="007C5ECB" w:rsidRPr="009F5E13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8E4B2C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8E4B2C" w:rsidRPr="009F5E13">
        <w:rPr>
          <w:color w:val="000000"/>
          <w:sz w:val="22"/>
          <w:szCs w:val="22"/>
        </w:rPr>
        <w:t>для своевременной диагностики заболеваний и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выявления патологических процессов.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8E4B2C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7C5ECB" w:rsidRPr="009F5E13">
        <w:rPr>
          <w:b/>
          <w:i/>
          <w:color w:val="000000"/>
          <w:sz w:val="22"/>
          <w:szCs w:val="22"/>
        </w:rPr>
        <w:t>–</w:t>
      </w:r>
      <w:r w:rsidRPr="009F5E13">
        <w:rPr>
          <w:b/>
          <w:i/>
          <w:color w:val="000000"/>
          <w:sz w:val="22"/>
          <w:szCs w:val="22"/>
        </w:rPr>
        <w:t xml:space="preserve"> 8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8E4B2C" w:rsidRPr="009F5E13">
        <w:rPr>
          <w:color w:val="000000"/>
          <w:sz w:val="22"/>
          <w:szCs w:val="22"/>
        </w:rPr>
        <w:t>У</w:t>
      </w:r>
      <w:proofErr w:type="gramEnd"/>
      <w:r w:rsidR="008E4B2C" w:rsidRPr="009F5E13">
        <w:rPr>
          <w:color w:val="000000"/>
          <w:sz w:val="22"/>
          <w:szCs w:val="22"/>
        </w:rPr>
        <w:t>меет назначать адекватное лечение и оказать первую врачебную помощь, принимать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  <w:lang w:val="ky-KG"/>
        </w:rPr>
      </w:pPr>
      <w:r w:rsidRPr="009F5E13">
        <w:rPr>
          <w:color w:val="000000"/>
          <w:sz w:val="22"/>
          <w:szCs w:val="22"/>
        </w:rPr>
        <w:t xml:space="preserve">             решения при возникновении неотложных и угрожающих жизни ситуациях.</w:t>
      </w:r>
    </w:p>
    <w:p w:rsidR="00C246D9" w:rsidRPr="009F5E13" w:rsidRDefault="00C246D9" w:rsidP="00C246D9">
      <w:pPr>
        <w:jc w:val="both"/>
        <w:rPr>
          <w:bCs/>
          <w:sz w:val="12"/>
          <w:szCs w:val="12"/>
        </w:rPr>
      </w:pPr>
    </w:p>
    <w:p w:rsidR="009C2884" w:rsidRPr="00424795" w:rsidRDefault="009C2884" w:rsidP="009C2884">
      <w:pPr>
        <w:jc w:val="both"/>
        <w:rPr>
          <w:bCs/>
          <w:sz w:val="22"/>
          <w:szCs w:val="22"/>
        </w:rPr>
      </w:pPr>
    </w:p>
    <w:p w:rsidR="006A1CE5" w:rsidRPr="00424795" w:rsidRDefault="006A1CE5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9F5E13" w:rsidRDefault="00C246D9" w:rsidP="00C246D9">
      <w:pPr>
        <w:jc w:val="center"/>
        <w:rPr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2</w:t>
      </w:r>
      <w:r w:rsidRPr="009F5E13">
        <w:rPr>
          <w:sz w:val="22"/>
          <w:szCs w:val="22"/>
        </w:rPr>
        <w:t>.</w:t>
      </w:r>
      <w:r w:rsidRPr="009F5E13">
        <w:rPr>
          <w:sz w:val="22"/>
          <w:szCs w:val="22"/>
        </w:rPr>
        <w:tab/>
      </w:r>
      <w:r w:rsidRPr="009F5E13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формируемые в процессе изучения к</w:t>
      </w:r>
      <w:r w:rsidR="0022582D" w:rsidRPr="009F5E13">
        <w:rPr>
          <w:b/>
          <w:sz w:val="22"/>
          <w:szCs w:val="22"/>
        </w:rPr>
        <w:t>линической дисциплины «Оториноларингология</w:t>
      </w:r>
      <w:r w:rsidRPr="009F5E13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5077E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F67AD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 w:rsidR="00237760"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4F6D42" w:rsidRPr="00331E62" w:rsidRDefault="00F67ADA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="008E4B2C"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4B2C" w:rsidRPr="00331E62" w:rsidRDefault="008E4B2C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F67ADA" w:rsidRPr="00331E62" w:rsidTr="004F6D42">
        <w:tc>
          <w:tcPr>
            <w:tcW w:w="1637" w:type="pct"/>
          </w:tcPr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4B2C" w:rsidRPr="00331E62" w:rsidRDefault="00F67ADA" w:rsidP="00EE12F4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EE12F4" w:rsidRPr="00331E62" w:rsidRDefault="00EE12F4" w:rsidP="00EE12F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реабилитации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профилактики</w:t>
            </w:r>
          </w:p>
          <w:p w:rsidR="004F6D42" w:rsidRPr="00331E62" w:rsidRDefault="00EE12F4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4B2C" w:rsidRPr="00331E62" w:rsidRDefault="00EE12F4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 w:rsidR="004F6D42" w:rsidRPr="00331E62">
              <w:rPr>
                <w:b/>
                <w:sz w:val="20"/>
                <w:szCs w:val="20"/>
              </w:rPr>
              <w:t>2</w:t>
            </w:r>
          </w:p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EE12F4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</w:t>
            </w:r>
            <w:r w:rsidR="00EE12F4" w:rsidRPr="00331E62">
              <w:rPr>
                <w:sz w:val="20"/>
                <w:szCs w:val="20"/>
              </w:rPr>
              <w:t>;</w:t>
            </w:r>
          </w:p>
          <w:p w:rsidR="00EE12F4" w:rsidRPr="00331E62" w:rsidRDefault="00EE12F4" w:rsidP="00EE12F4">
            <w:pPr>
              <w:jc w:val="both"/>
              <w:rPr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4B2C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F67ADA" w:rsidRPr="00331E62" w:rsidTr="004F6D42">
        <w:tc>
          <w:tcPr>
            <w:tcW w:w="1637" w:type="pct"/>
          </w:tcPr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4F6D42" w:rsidRPr="00331E62" w:rsidRDefault="004F6D42" w:rsidP="004F6D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="004F6D42" w:rsidRPr="00331E62">
              <w:rPr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</w:t>
            </w:r>
            <w:r w:rsidR="004F6D42" w:rsidRPr="00331E62">
              <w:rPr>
                <w:color w:val="000000"/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331E6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4B2C" w:rsidRPr="00331E62" w:rsidRDefault="00331E6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помощи при ЛОР-патологии</w:t>
            </w:r>
            <w:r w:rsidR="004F6D42" w:rsidRPr="00331E62">
              <w:rPr>
                <w:sz w:val="20"/>
                <w:szCs w:val="20"/>
              </w:rPr>
              <w:t>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Pr="002D5B66" w:rsidRDefault="00A075D1" w:rsidP="005F6DAC">
      <w:pPr>
        <w:jc w:val="both"/>
        <w:rPr>
          <w:sz w:val="22"/>
          <w:szCs w:val="22"/>
        </w:rPr>
      </w:pPr>
      <w:bookmarkStart w:id="2" w:name="_Toc296251092"/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82"/>
        <w:gridCol w:w="471"/>
        <w:gridCol w:w="720"/>
      </w:tblGrid>
      <w:tr w:rsidR="007A7171" w:rsidRPr="007210C1" w:rsidTr="00B361B4">
        <w:trPr>
          <w:cantSplit/>
          <w:trHeight w:val="1779"/>
          <w:jc w:val="center"/>
        </w:trPr>
        <w:tc>
          <w:tcPr>
            <w:tcW w:w="495" w:type="dxa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3</w:t>
            </w:r>
          </w:p>
        </w:tc>
        <w:tc>
          <w:tcPr>
            <w:tcW w:w="471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A7171" w:rsidRPr="007210C1" w:rsidTr="00B361B4">
        <w:trPr>
          <w:jc w:val="center"/>
        </w:trPr>
        <w:tc>
          <w:tcPr>
            <w:tcW w:w="9172" w:type="dxa"/>
            <w:gridSpan w:val="6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70"/>
          <w:jc w:val="center"/>
        </w:trPr>
        <w:tc>
          <w:tcPr>
            <w:tcW w:w="9172" w:type="dxa"/>
            <w:gridSpan w:val="6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результатов</w:t>
            </w:r>
            <w:r w:rsidR="004E5D1D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функционального исследования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 w:rsidR="004E5D1D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823233" w:rsidRPr="007210C1" w:rsidRDefault="00BB6B5D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4E5D1D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="00823233"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Default="00B370A3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lastRenderedPageBreak/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B361B4" w:rsidRPr="002D5B66" w:rsidRDefault="00B361B4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331E62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331E6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6F1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3556F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556F1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Виды инородных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72AD6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742458" w:rsidRPr="00375C00">
              <w:rPr>
                <w:b/>
                <w:sz w:val="20"/>
                <w:szCs w:val="20"/>
              </w:rPr>
              <w:t>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772AD6" w:rsidP="00DA1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DA1DC1" w:rsidRPr="00375C00">
              <w:rPr>
                <w:b/>
                <w:sz w:val="20"/>
                <w:szCs w:val="20"/>
              </w:rPr>
              <w:t>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7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742458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 w:rsidR="003227C3">
              <w:rPr>
                <w:b/>
                <w:sz w:val="20"/>
                <w:szCs w:val="20"/>
              </w:rPr>
              <w:t>5</w:t>
            </w: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F32128" w:rsidRDefault="00F32128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Pr="00375C00" w:rsidRDefault="00F3212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F32128" w:rsidRPr="00375C00" w:rsidRDefault="00F32128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F32128" w:rsidRPr="00375C00" w:rsidRDefault="00F32128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Pr="00375C00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F32128" w:rsidRPr="00375C00" w:rsidRDefault="00F32128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F32128" w:rsidRPr="00375C00" w:rsidRDefault="00F32128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Pr="00375C00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F32128" w:rsidRDefault="00772AD6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 w:rsidR="00772AD6"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128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F32128"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F32128" w:rsidRPr="00375C00" w:rsidRDefault="00F32128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F32128" w:rsidRPr="00867233" w:rsidRDefault="00F32128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F32128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F32128" w:rsidRPr="00867233" w:rsidRDefault="00F32128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32128" w:rsidRPr="00375C00" w:rsidTr="00440415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F32128" w:rsidRPr="00C727E7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F32128" w:rsidRPr="00375C00" w:rsidRDefault="00F32128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F32128" w:rsidRPr="00375C00" w:rsidRDefault="00F32128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F32128" w:rsidRPr="00C727E7" w:rsidRDefault="00F32128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F32128" w:rsidRPr="00C727E7" w:rsidRDefault="00F32128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F32128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F32128" w:rsidRPr="00867233" w:rsidRDefault="00F32128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AD25A4" w:rsidRPr="00375C00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F32128" w:rsidRPr="00375C00" w:rsidTr="00440415">
        <w:trPr>
          <w:trHeight w:val="3678"/>
          <w:jc w:val="center"/>
        </w:trPr>
        <w:tc>
          <w:tcPr>
            <w:tcW w:w="1379" w:type="pct"/>
          </w:tcPr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B9325D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F32128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F32128" w:rsidRPr="00B9325D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F32128" w:rsidRPr="00375C00" w:rsidRDefault="00F32128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F32128" w:rsidRPr="00440415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635288" w:rsidRDefault="00F3212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уха.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Pr="00635288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отоскопии.</w:t>
            </w:r>
          </w:p>
          <w:p w:rsidR="00382E1E" w:rsidRPr="00A86D01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 рентгенографии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 среднего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Pr="00A86D01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>
              <w:rPr>
                <w:b w:val="0"/>
                <w:sz w:val="20"/>
              </w:rPr>
              <w:t xml:space="preserve"> </w:t>
            </w:r>
            <w:r w:rsidRPr="00867233">
              <w:rPr>
                <w:b w:val="0"/>
                <w:sz w:val="20"/>
              </w:rPr>
              <w:t>лабиринтов.</w:t>
            </w:r>
          </w:p>
          <w:p w:rsidR="00382E1E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 xml:space="preserve">Охарактеризовать анатомические и функциональные части  </w:t>
            </w:r>
            <w:r>
              <w:rPr>
                <w:b w:val="0"/>
                <w:sz w:val="20"/>
              </w:rPr>
              <w:t xml:space="preserve"> </w:t>
            </w:r>
          </w:p>
          <w:p w:rsidR="00382E1E" w:rsidRPr="00867233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Охарактеризовать строение периферического рецептора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количественное исследование слуха.</w:t>
            </w:r>
          </w:p>
          <w:p w:rsidR="00382E1E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Pr="00635288">
              <w:rPr>
                <w:b w:val="0"/>
                <w:sz w:val="20"/>
              </w:rPr>
              <w:t xml:space="preserve"> </w:t>
            </w:r>
          </w:p>
          <w:p w:rsidR="00382E1E" w:rsidRPr="00635288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аппарата.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характер понижения слуха.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635288">
              <w:rPr>
                <w:b w:val="0"/>
                <w:sz w:val="20"/>
              </w:rPr>
              <w:t>Швабаха</w:t>
            </w:r>
            <w:proofErr w:type="spellEnd"/>
            <w:r w:rsidRPr="00635288">
              <w:rPr>
                <w:b w:val="0"/>
                <w:sz w:val="20"/>
              </w:rPr>
              <w:t xml:space="preserve">, </w:t>
            </w:r>
            <w:proofErr w:type="spellStart"/>
            <w:r w:rsidRPr="00635288">
              <w:rPr>
                <w:b w:val="0"/>
                <w:sz w:val="20"/>
              </w:rPr>
              <w:t>Рине</w:t>
            </w:r>
            <w:proofErr w:type="spellEnd"/>
            <w:r w:rsidRPr="00635288">
              <w:rPr>
                <w:b w:val="0"/>
                <w:sz w:val="20"/>
              </w:rPr>
              <w:t>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поражения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A86D0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382E1E" w:rsidRDefault="00382E1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382E1E" w:rsidRPr="00867233" w:rsidRDefault="00382E1E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82E1E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Pr="00635288" w:rsidRDefault="00382E1E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в течени</w:t>
            </w:r>
            <w:proofErr w:type="gramStart"/>
            <w:r w:rsidRPr="00635288">
              <w:rPr>
                <w:sz w:val="20"/>
                <w:szCs w:val="20"/>
              </w:rPr>
              <w:t>и</w:t>
            </w:r>
            <w:proofErr w:type="gramEnd"/>
            <w:r w:rsidRPr="00635288">
              <w:rPr>
                <w:sz w:val="20"/>
                <w:szCs w:val="20"/>
              </w:rPr>
              <w:t xml:space="preserve"> фурункула.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инородные тела наружного слухового </w:t>
            </w:r>
          </w:p>
          <w:p w:rsidR="00382E1E" w:rsidRPr="00635288" w:rsidRDefault="00382E1E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прохода.</w:t>
            </w:r>
          </w:p>
          <w:p w:rsidR="00382E1E" w:rsidRPr="00867233" w:rsidRDefault="00382E1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>Интерпретировать отличие мастоидита от фурункула наружного слухового прохода и лимфаденита.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382E1E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382E1E" w:rsidRPr="00867233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гнойном среднем отите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867233">
              <w:rPr>
                <w:sz w:val="20"/>
                <w:szCs w:val="20"/>
              </w:rPr>
              <w:t>и</w:t>
            </w:r>
            <w:proofErr w:type="gramEnd"/>
            <w:r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382E1E" w:rsidRPr="00867233" w:rsidRDefault="00382E1E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клинические формы </w:t>
            </w:r>
            <w:proofErr w:type="gramStart"/>
            <w:r w:rsidRPr="00867233">
              <w:rPr>
                <w:sz w:val="20"/>
                <w:szCs w:val="20"/>
              </w:rPr>
              <w:t>хронического</w:t>
            </w:r>
            <w:proofErr w:type="gramEnd"/>
            <w:r w:rsidRPr="00867233">
              <w:rPr>
                <w:sz w:val="20"/>
                <w:szCs w:val="20"/>
              </w:rPr>
              <w:t xml:space="preserve"> гнойного 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Pr="00635288">
              <w:rPr>
                <w:sz w:val="20"/>
                <w:szCs w:val="20"/>
              </w:rPr>
              <w:t>о-</w:t>
            </w:r>
            <w:proofErr w:type="gramEnd"/>
            <w:r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Pr="00635288">
              <w:rPr>
                <w:sz w:val="20"/>
                <w:szCs w:val="20"/>
              </w:rPr>
              <w:t>эпитимпаните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867233" w:rsidRDefault="00382E1E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382E1E" w:rsidRPr="00635288" w:rsidRDefault="00382E1E" w:rsidP="009238A4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Pr="00635288">
              <w:rPr>
                <w:sz w:val="20"/>
                <w:szCs w:val="20"/>
              </w:rPr>
              <w:t>аболевания внутреннего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</w:t>
            </w:r>
            <w:r>
              <w:rPr>
                <w:sz w:val="20"/>
                <w:szCs w:val="20"/>
              </w:rPr>
              <w:lastRenderedPageBreak/>
              <w:t>внутреннего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382E1E" w:rsidRPr="00635288" w:rsidRDefault="00382E1E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Краткая анатомо-физиологическая характеристика.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воспалительные заболевания внутреннего уха.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3.Определение комплекса лечебных мероприятий и практическое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внутреннего уха.</w:t>
            </w:r>
          </w:p>
          <w:p w:rsidR="00382E1E" w:rsidRPr="00635288" w:rsidRDefault="00382E1E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Интерпретировать клиническую картину Лабиринтита.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Pr="00635288">
              <w:rPr>
                <w:sz w:val="20"/>
                <w:szCs w:val="20"/>
              </w:rPr>
              <w:t xml:space="preserve"> тугоухость.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635288">
              <w:rPr>
                <w:sz w:val="20"/>
                <w:szCs w:val="20"/>
              </w:rPr>
              <w:t>Меньера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отосклероз.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6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F328F3" w:rsidRPr="00635288" w:rsidRDefault="00F328F3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328F3" w:rsidRPr="00635288" w:rsidRDefault="00F328F3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BB64FB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F328F3" w:rsidRDefault="00F328F3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867233" w:rsidRDefault="00F328F3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Pr="006E2FE2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F328F3" w:rsidRDefault="00F328F3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F328F3" w:rsidRPr="00375C00" w:rsidRDefault="00F328F3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F328F3" w:rsidRPr="00375C00" w:rsidRDefault="00F328F3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D50372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F328F3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F328F3" w:rsidRPr="00635288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F328F3" w:rsidRDefault="00F328F3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F328F3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F328F3" w:rsidRDefault="00F328F3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lastRenderedPageBreak/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F328F3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F328F3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11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375C00" w:rsidRDefault="00F328F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F328F3" w:rsidRPr="00635288" w:rsidRDefault="00F328F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Default="00F328F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F328F3" w:rsidRPr="00375C00" w:rsidRDefault="00F328F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F328F3" w:rsidRPr="00375C00" w:rsidRDefault="00F328F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F328F3" w:rsidRPr="00375C00" w:rsidRDefault="00F328F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375C00" w:rsidRDefault="00F328F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F328F3" w:rsidRPr="0052689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Pr="00526893" w:rsidRDefault="00F328F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F328F3" w:rsidRPr="00635288" w:rsidRDefault="00F328F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F328F3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F328F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>
              <w:rPr>
                <w:sz w:val="20"/>
                <w:szCs w:val="20"/>
              </w:rPr>
              <w:t xml:space="preserve">     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6893">
              <w:rPr>
                <w:sz w:val="20"/>
                <w:szCs w:val="20"/>
              </w:rPr>
              <w:t>бронхов.</w:t>
            </w:r>
          </w:p>
          <w:p w:rsidR="00F328F3" w:rsidRPr="00526893" w:rsidRDefault="00F328F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8A730D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8A730D" w:rsidRDefault="00F328F3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F328F3" w:rsidRPr="008A730D" w:rsidRDefault="00F328F3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lastRenderedPageBreak/>
              <w:t>Больные, подлежащие к диспансеризации.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83E3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F83E34" w:rsidRDefault="00F83E3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="00E06064"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3227C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5964A8">
        <w:trPr>
          <w:trHeight w:val="418"/>
        </w:trPr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="00136370" w:rsidRPr="007210C1">
              <w:rPr>
                <w:b/>
                <w:sz w:val="20"/>
                <w:szCs w:val="20"/>
              </w:rPr>
              <w:t xml:space="preserve">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 w:rsidR="005964A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>сервативного лечения и прописи рецептов при основных заболеваниях уха, горла и носа. Учебно-методическое пособие для студентов 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И.Б.Солдатов «Руководство по оториноларингологии» 1997 Москва «Медицина» М.Р.Богомильский, В.Р.Чистякова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Методы исследования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 xml:space="preserve">ш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КГМА» (Бишкек, КР);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КРСУ» (Бишкек, КР);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Ош ГУ» (Ош, КР);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>I века» (КГМИП и ПК, Бишкек, КР)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00" w:rsidRDefault="00123B00">
      <w:r>
        <w:separator/>
      </w:r>
    </w:p>
  </w:endnote>
  <w:endnote w:type="continuationSeparator" w:id="0">
    <w:p w:rsidR="00123B00" w:rsidRDefault="0012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  <w:jc w:val="center"/>
    </w:pPr>
  </w:p>
  <w:p w:rsidR="00C60085" w:rsidRDefault="00C600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00" w:rsidRDefault="00123B00">
      <w:r>
        <w:separator/>
      </w:r>
    </w:p>
  </w:footnote>
  <w:footnote w:type="continuationSeparator" w:id="0">
    <w:p w:rsidR="00123B00" w:rsidRDefault="0012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0340E"/>
    <w:rsid w:val="001114CA"/>
    <w:rsid w:val="001168A4"/>
    <w:rsid w:val="00123107"/>
    <w:rsid w:val="00123B00"/>
    <w:rsid w:val="00126668"/>
    <w:rsid w:val="00134A32"/>
    <w:rsid w:val="00134B55"/>
    <w:rsid w:val="00136370"/>
    <w:rsid w:val="00136481"/>
    <w:rsid w:val="0015321A"/>
    <w:rsid w:val="001631CD"/>
    <w:rsid w:val="00170095"/>
    <w:rsid w:val="00175C3E"/>
    <w:rsid w:val="00176CEC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22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62D93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051DD"/>
    <w:rsid w:val="00310A54"/>
    <w:rsid w:val="0031567B"/>
    <w:rsid w:val="003166A2"/>
    <w:rsid w:val="00320196"/>
    <w:rsid w:val="00321F5F"/>
    <w:rsid w:val="003227C3"/>
    <w:rsid w:val="00325BCD"/>
    <w:rsid w:val="00326AB9"/>
    <w:rsid w:val="00331E62"/>
    <w:rsid w:val="00335F5E"/>
    <w:rsid w:val="003409F0"/>
    <w:rsid w:val="003421DE"/>
    <w:rsid w:val="003479B4"/>
    <w:rsid w:val="00347FF4"/>
    <w:rsid w:val="003556F1"/>
    <w:rsid w:val="0035608B"/>
    <w:rsid w:val="00357C1D"/>
    <w:rsid w:val="003603C4"/>
    <w:rsid w:val="0036073B"/>
    <w:rsid w:val="0036152B"/>
    <w:rsid w:val="003721D6"/>
    <w:rsid w:val="00375C00"/>
    <w:rsid w:val="003823D3"/>
    <w:rsid w:val="00382E1E"/>
    <w:rsid w:val="00393D5D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574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15B0"/>
    <w:rsid w:val="00401F74"/>
    <w:rsid w:val="00407168"/>
    <w:rsid w:val="004105C7"/>
    <w:rsid w:val="00415500"/>
    <w:rsid w:val="00424795"/>
    <w:rsid w:val="00427270"/>
    <w:rsid w:val="00434119"/>
    <w:rsid w:val="0043433B"/>
    <w:rsid w:val="00440415"/>
    <w:rsid w:val="00442726"/>
    <w:rsid w:val="0044360B"/>
    <w:rsid w:val="0045328E"/>
    <w:rsid w:val="00453969"/>
    <w:rsid w:val="00473D1C"/>
    <w:rsid w:val="004854C5"/>
    <w:rsid w:val="00485D3B"/>
    <w:rsid w:val="00496611"/>
    <w:rsid w:val="004972C7"/>
    <w:rsid w:val="004B7258"/>
    <w:rsid w:val="004B7D7D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84A30"/>
    <w:rsid w:val="0059476C"/>
    <w:rsid w:val="005964A8"/>
    <w:rsid w:val="00597508"/>
    <w:rsid w:val="005B09E1"/>
    <w:rsid w:val="005B2308"/>
    <w:rsid w:val="005B4D28"/>
    <w:rsid w:val="005B73BC"/>
    <w:rsid w:val="005C4D05"/>
    <w:rsid w:val="005D0FFB"/>
    <w:rsid w:val="005E191B"/>
    <w:rsid w:val="005E27F7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348E5"/>
    <w:rsid w:val="00635288"/>
    <w:rsid w:val="00636A98"/>
    <w:rsid w:val="00643422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690E"/>
    <w:rsid w:val="006875BF"/>
    <w:rsid w:val="00690C46"/>
    <w:rsid w:val="0069204F"/>
    <w:rsid w:val="006A1C0C"/>
    <w:rsid w:val="006A1CE5"/>
    <w:rsid w:val="006A2327"/>
    <w:rsid w:val="006A480C"/>
    <w:rsid w:val="006B4617"/>
    <w:rsid w:val="006C2805"/>
    <w:rsid w:val="006D5C16"/>
    <w:rsid w:val="006E1EDF"/>
    <w:rsid w:val="006E2FE2"/>
    <w:rsid w:val="006E38A0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2AD6"/>
    <w:rsid w:val="00774110"/>
    <w:rsid w:val="00775F11"/>
    <w:rsid w:val="0078309C"/>
    <w:rsid w:val="00791691"/>
    <w:rsid w:val="007A43F3"/>
    <w:rsid w:val="007A7171"/>
    <w:rsid w:val="007B08DC"/>
    <w:rsid w:val="007C5ECB"/>
    <w:rsid w:val="007D2441"/>
    <w:rsid w:val="007D6BD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134C"/>
    <w:rsid w:val="009E3D67"/>
    <w:rsid w:val="009E500D"/>
    <w:rsid w:val="009E64A9"/>
    <w:rsid w:val="009F56DE"/>
    <w:rsid w:val="009F5E13"/>
    <w:rsid w:val="00A01936"/>
    <w:rsid w:val="00A025A0"/>
    <w:rsid w:val="00A032F5"/>
    <w:rsid w:val="00A04590"/>
    <w:rsid w:val="00A075D1"/>
    <w:rsid w:val="00A07C03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D25A4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7342"/>
    <w:rsid w:val="00B77674"/>
    <w:rsid w:val="00B77F74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6650"/>
    <w:rsid w:val="00C11777"/>
    <w:rsid w:val="00C138F0"/>
    <w:rsid w:val="00C13B07"/>
    <w:rsid w:val="00C16CB0"/>
    <w:rsid w:val="00C246D9"/>
    <w:rsid w:val="00C24A73"/>
    <w:rsid w:val="00C35C0F"/>
    <w:rsid w:val="00C40841"/>
    <w:rsid w:val="00C43423"/>
    <w:rsid w:val="00C47527"/>
    <w:rsid w:val="00C54A6F"/>
    <w:rsid w:val="00C60085"/>
    <w:rsid w:val="00C613DD"/>
    <w:rsid w:val="00C716E9"/>
    <w:rsid w:val="00C727E7"/>
    <w:rsid w:val="00C852E5"/>
    <w:rsid w:val="00C90909"/>
    <w:rsid w:val="00C92773"/>
    <w:rsid w:val="00C93C89"/>
    <w:rsid w:val="00CA25AF"/>
    <w:rsid w:val="00CA2CF8"/>
    <w:rsid w:val="00CB2B07"/>
    <w:rsid w:val="00CB6721"/>
    <w:rsid w:val="00CB6A63"/>
    <w:rsid w:val="00CC2595"/>
    <w:rsid w:val="00CC2DFE"/>
    <w:rsid w:val="00CC51CF"/>
    <w:rsid w:val="00CD291E"/>
    <w:rsid w:val="00CD2EF8"/>
    <w:rsid w:val="00CE66E3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3542"/>
    <w:rsid w:val="00DB3F2C"/>
    <w:rsid w:val="00DB4FC3"/>
    <w:rsid w:val="00DB797E"/>
    <w:rsid w:val="00DE3134"/>
    <w:rsid w:val="00DF05D3"/>
    <w:rsid w:val="00DF778C"/>
    <w:rsid w:val="00E00565"/>
    <w:rsid w:val="00E021BA"/>
    <w:rsid w:val="00E03E7C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47F05"/>
    <w:rsid w:val="00E54285"/>
    <w:rsid w:val="00E63BB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F03ECE"/>
    <w:rsid w:val="00F1337F"/>
    <w:rsid w:val="00F17870"/>
    <w:rsid w:val="00F24529"/>
    <w:rsid w:val="00F32128"/>
    <w:rsid w:val="00F32438"/>
    <w:rsid w:val="00F328F3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AFA7-5CF0-496F-B8A5-0F497F9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36</Pages>
  <Words>12315</Words>
  <Characters>70199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47</cp:revision>
  <cp:lastPrinted>2022-12-18T09:14:00Z</cp:lastPrinted>
  <dcterms:created xsi:type="dcterms:W3CDTF">2018-06-01T08:11:00Z</dcterms:created>
  <dcterms:modified xsi:type="dcterms:W3CDTF">2023-10-03T13:45:00Z</dcterms:modified>
</cp:coreProperties>
</file>