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1D" w:rsidRPr="00B92A13" w:rsidRDefault="0002581D" w:rsidP="0002581D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МИНИСТЕРСТВО ОБРАЗОВАНИЯ И 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НАУКИ КЫРГЫЗСКОЙ РЕСПУБЛИКИ                    </w:t>
      </w:r>
    </w:p>
    <w:p w:rsidR="0002581D" w:rsidRPr="00B92A13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                       </w:t>
      </w:r>
      <w:r w:rsidRPr="00D6166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ОШСКИЙ ГОСУДАРСТВЕННЫЙ УНИВЕРСИТЕТ</w:t>
      </w:r>
    </w:p>
    <w:p w:rsid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    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D6166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02581D" w:rsidRPr="00B92A13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F0B98" w:rsidRPr="00A929BB" w:rsidRDefault="0002581D" w:rsidP="00BF0B98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BF0B98" w:rsidRPr="00A929BB">
        <w:rPr>
          <w:rFonts w:ascii="Times New Roman" w:hAnsi="Times New Roman"/>
          <w:b/>
          <w:bCs/>
          <w:i w:val="0"/>
          <w:sz w:val="22"/>
          <w:szCs w:val="22"/>
        </w:rPr>
        <w:t>КАФЕДРА УРОЛОГИИ,</w:t>
      </w:r>
      <w:r w:rsidR="00EC0782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proofErr w:type="gramStart"/>
      <w:r w:rsidR="00EC0782">
        <w:rPr>
          <w:rFonts w:ascii="Times New Roman" w:hAnsi="Times New Roman"/>
          <w:b/>
          <w:bCs/>
          <w:i w:val="0"/>
          <w:sz w:val="22"/>
          <w:szCs w:val="22"/>
        </w:rPr>
        <w:t xml:space="preserve">ОНКОЛОГИИ </w:t>
      </w:r>
      <w:r w:rsidR="00BF0B98" w:rsidRPr="00A929BB">
        <w:rPr>
          <w:rFonts w:ascii="Times New Roman" w:hAnsi="Times New Roman"/>
          <w:b/>
          <w:bCs/>
          <w:i w:val="0"/>
          <w:sz w:val="22"/>
          <w:szCs w:val="22"/>
        </w:rPr>
        <w:t xml:space="preserve"> И</w:t>
      </w:r>
      <w:proofErr w:type="gramEnd"/>
      <w:r w:rsidR="00BF0B98" w:rsidRPr="00A929BB">
        <w:rPr>
          <w:rFonts w:ascii="Times New Roman" w:hAnsi="Times New Roman"/>
          <w:b/>
          <w:bCs/>
          <w:i w:val="0"/>
          <w:sz w:val="22"/>
          <w:szCs w:val="22"/>
        </w:rPr>
        <w:t xml:space="preserve"> ДЕРМАТОВЕНЕРОЛОГИИ</w:t>
      </w:r>
    </w:p>
    <w:p w:rsidR="00BF0B98" w:rsidRPr="00A929BB" w:rsidRDefault="00BF0B98" w:rsidP="00BF0B98">
      <w:pPr>
        <w:spacing w:after="0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eastAsia="Times New Roman"/>
          <w:b/>
        </w:rPr>
        <w:t xml:space="preserve">                                      </w:t>
      </w:r>
      <w:r w:rsidRPr="00A929BB">
        <w:rPr>
          <w:rFonts w:ascii="Times New Roman" w:eastAsia="Times New Roman" w:hAnsi="Times New Roman"/>
          <w:b/>
          <w:i w:val="0"/>
        </w:rPr>
        <w:t>«Утверждено»                                                                      «Согласовано»</w:t>
      </w: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                 декан мед. факультета                                                         </w:t>
      </w:r>
      <w:proofErr w:type="spellStart"/>
      <w:r w:rsidRPr="00A929BB">
        <w:rPr>
          <w:rFonts w:ascii="Times New Roman" w:eastAsia="Times New Roman" w:hAnsi="Times New Roman"/>
          <w:b/>
          <w:i w:val="0"/>
        </w:rPr>
        <w:t>председатедь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 xml:space="preserve"> УМО</w:t>
      </w: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</w:t>
      </w:r>
      <w:r w:rsidR="00136362">
        <w:rPr>
          <w:rFonts w:ascii="Times New Roman" w:eastAsia="Times New Roman" w:hAnsi="Times New Roman"/>
          <w:b/>
          <w:i w:val="0"/>
        </w:rPr>
        <w:t xml:space="preserve">            д.м.н.</w:t>
      </w:r>
      <w:r>
        <w:rPr>
          <w:rFonts w:ascii="Times New Roman" w:eastAsia="Times New Roman" w:hAnsi="Times New Roman"/>
          <w:b/>
          <w:i w:val="0"/>
        </w:rPr>
        <w:t xml:space="preserve">  </w:t>
      </w:r>
      <w:proofErr w:type="spellStart"/>
      <w:r>
        <w:rPr>
          <w:rFonts w:ascii="Times New Roman" w:eastAsia="Times New Roman" w:hAnsi="Times New Roman"/>
          <w:b/>
          <w:i w:val="0"/>
        </w:rPr>
        <w:t>Ыдырысов</w:t>
      </w:r>
      <w:proofErr w:type="spellEnd"/>
      <w:r w:rsidR="00136362">
        <w:rPr>
          <w:rFonts w:ascii="Times New Roman" w:eastAsia="Times New Roman" w:hAnsi="Times New Roman"/>
          <w:b/>
          <w:i w:val="0"/>
        </w:rPr>
        <w:t xml:space="preserve"> </w:t>
      </w:r>
      <w:r>
        <w:rPr>
          <w:rFonts w:ascii="Times New Roman" w:eastAsia="Times New Roman" w:hAnsi="Times New Roman"/>
          <w:b/>
          <w:i w:val="0"/>
        </w:rPr>
        <w:t>И.Т</w:t>
      </w:r>
      <w:r w:rsidRPr="00A929BB">
        <w:rPr>
          <w:rFonts w:ascii="Times New Roman" w:eastAsia="Times New Roman" w:hAnsi="Times New Roman"/>
          <w:b/>
          <w:i w:val="0"/>
        </w:rPr>
        <w:t xml:space="preserve">.                                            ст. </w:t>
      </w:r>
      <w:proofErr w:type="spellStart"/>
      <w:proofErr w:type="gramStart"/>
      <w:r w:rsidRPr="00A929BB">
        <w:rPr>
          <w:rFonts w:ascii="Times New Roman" w:eastAsia="Times New Roman" w:hAnsi="Times New Roman"/>
          <w:b/>
          <w:i w:val="0"/>
        </w:rPr>
        <w:t>препод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>.,</w:t>
      </w:r>
      <w:proofErr w:type="gramEnd"/>
      <w:r w:rsidRPr="00A929BB">
        <w:rPr>
          <w:rFonts w:ascii="Times New Roman" w:eastAsia="Times New Roman" w:hAnsi="Times New Roman"/>
          <w:b/>
          <w:i w:val="0"/>
        </w:rPr>
        <w:t xml:space="preserve"> Турсунбаева А.Т.</w:t>
      </w: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                    _________________                                                   __________________</w:t>
      </w:r>
    </w:p>
    <w:p w:rsidR="00BF0B98" w:rsidRPr="00A929BB" w:rsidRDefault="00BF0B98" w:rsidP="00BF0B98">
      <w:pPr>
        <w:spacing w:after="0" w:line="240" w:lineRule="auto"/>
        <w:rPr>
          <w:rFonts w:ascii="Angsana New" w:eastAsiaTheme="minorHAnsi" w:hAnsi="Angsana New" w:cs="Angsana New"/>
          <w:i w:val="0"/>
          <w:iCs w:val="0"/>
          <w:sz w:val="16"/>
          <w:szCs w:val="16"/>
          <w:lang w:val="ky-KG"/>
        </w:rPr>
      </w:pP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                                                         «Рассмотрено»</w:t>
      </w:r>
    </w:p>
    <w:p w:rsidR="00BF0B98" w:rsidRPr="00A929BB" w:rsidRDefault="00BF0B98" w:rsidP="00BF0B98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Утверждено на заседании </w:t>
      </w:r>
      <w:r w:rsidR="00136362">
        <w:rPr>
          <w:rFonts w:ascii="Times New Roman" w:eastAsia="Times New Roman" w:hAnsi="Times New Roman"/>
          <w:i w:val="0"/>
          <w:sz w:val="24"/>
          <w:szCs w:val="24"/>
        </w:rPr>
        <w:t>кафедры от «___» «________» 2023</w:t>
      </w: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года, протокол     </w:t>
      </w:r>
      <w:proofErr w:type="gramStart"/>
      <w:r w:rsidRPr="00A929BB">
        <w:rPr>
          <w:rFonts w:ascii="Times New Roman" w:eastAsia="Times New Roman" w:hAnsi="Times New Roman"/>
          <w:i w:val="0"/>
          <w:sz w:val="24"/>
          <w:szCs w:val="24"/>
        </w:rPr>
        <w:t>№«</w:t>
      </w:r>
      <w:proofErr w:type="gramEnd"/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___»  </w:t>
      </w:r>
    </w:p>
    <w:p w:rsidR="00BF0B98" w:rsidRPr="00A929BB" w:rsidRDefault="00BF0B98" w:rsidP="00BF0B98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</w:p>
    <w:p w:rsidR="00BF0B98" w:rsidRPr="00A929BB" w:rsidRDefault="00BF0B98" w:rsidP="00BF0B98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Заведующий кафедрой, к.м.н., доцент Б.А. </w:t>
      </w:r>
      <w:proofErr w:type="spellStart"/>
      <w:r w:rsidRPr="00A929BB">
        <w:rPr>
          <w:rFonts w:ascii="Times New Roman" w:eastAsia="Times New Roman" w:hAnsi="Times New Roman"/>
          <w:i w:val="0"/>
          <w:sz w:val="24"/>
          <w:szCs w:val="24"/>
        </w:rPr>
        <w:t>Матазов</w:t>
      </w:r>
      <w:proofErr w:type="spellEnd"/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___________                                         </w:t>
      </w:r>
    </w:p>
    <w:p w:rsidR="0002581D" w:rsidRPr="00B92A13" w:rsidRDefault="0002581D" w:rsidP="00A26C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</w:t>
      </w:r>
    </w:p>
    <w:p w:rsidR="0002581D" w:rsidRPr="00B92A13" w:rsidRDefault="0002581D" w:rsidP="0002581D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92A13">
        <w:rPr>
          <w:rFonts w:ascii="Times New Roman" w:hAnsi="Times New Roman"/>
          <w:b/>
          <w:bCs/>
          <w:i w:val="0"/>
          <w:sz w:val="28"/>
          <w:szCs w:val="28"/>
        </w:rPr>
        <w:t xml:space="preserve"> ПРОГРАММА ОБУЧЕНИЯ СТУДЕНТОВ </w:t>
      </w:r>
    </w:p>
    <w:p w:rsidR="0002581D" w:rsidRPr="00B92A13" w:rsidRDefault="0002581D" w:rsidP="0002581D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92A13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</w:t>
      </w:r>
    </w:p>
    <w:p w:rsidR="0002581D" w:rsidRDefault="0002581D" w:rsidP="0002581D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92A13">
        <w:rPr>
          <w:rFonts w:ascii="Times New Roman" w:hAnsi="Times New Roman"/>
          <w:b/>
          <w:bCs/>
          <w:i w:val="0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</w:t>
      </w:r>
      <w:r w:rsidRPr="008A4A71">
        <w:rPr>
          <w:rFonts w:ascii="Times New Roman" w:hAnsi="Times New Roman"/>
          <w:b/>
          <w:bCs/>
          <w:i w:val="0"/>
          <w:sz w:val="28"/>
          <w:szCs w:val="28"/>
        </w:rPr>
        <w:t>(</w:t>
      </w:r>
      <w:r w:rsidRPr="008A4A71">
        <w:rPr>
          <w:rFonts w:ascii="Times New Roman" w:hAnsi="Times New Roman"/>
          <w:b/>
          <w:bCs/>
          <w:i w:val="0"/>
          <w:sz w:val="28"/>
          <w:szCs w:val="28"/>
          <w:lang w:val="en-US"/>
        </w:rPr>
        <w:t>Syllabus</w:t>
      </w:r>
      <w:r w:rsidRPr="00B92A13">
        <w:rPr>
          <w:rFonts w:ascii="Times New Roman" w:hAnsi="Times New Roman"/>
          <w:b/>
          <w:bCs/>
          <w:i w:val="0"/>
          <w:sz w:val="24"/>
          <w:szCs w:val="24"/>
        </w:rPr>
        <w:t>)</w:t>
      </w:r>
    </w:p>
    <w:p w:rsidR="0002581D" w:rsidRPr="0002581D" w:rsidRDefault="0002581D" w:rsidP="0002581D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216B2C">
        <w:rPr>
          <w:rFonts w:ascii="Times New Roman" w:hAnsi="Times New Roman"/>
          <w:i w:val="0"/>
          <w:sz w:val="28"/>
          <w:szCs w:val="28"/>
        </w:rPr>
        <w:t xml:space="preserve">по дисциплине: </w:t>
      </w:r>
      <w:r>
        <w:rPr>
          <w:rFonts w:ascii="Times New Roman" w:hAnsi="Times New Roman"/>
          <w:b/>
          <w:i w:val="0"/>
          <w:sz w:val="28"/>
          <w:szCs w:val="28"/>
        </w:rPr>
        <w:t>«Дерматовенерология</w:t>
      </w:r>
      <w:r w:rsidRPr="00216B2C">
        <w:rPr>
          <w:rFonts w:ascii="Times New Roman" w:hAnsi="Times New Roman"/>
          <w:b/>
          <w:i w:val="0"/>
          <w:sz w:val="28"/>
          <w:szCs w:val="28"/>
        </w:rPr>
        <w:t>»</w:t>
      </w:r>
      <w:r w:rsidRPr="00216B2C">
        <w:rPr>
          <w:rFonts w:ascii="Times New Roman" w:hAnsi="Times New Roman"/>
          <w:i w:val="0"/>
          <w:sz w:val="28"/>
          <w:szCs w:val="28"/>
        </w:rPr>
        <w:t xml:space="preserve"> </w:t>
      </w:r>
      <w:r w:rsidRPr="00216B2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774101">
        <w:rPr>
          <w:rFonts w:ascii="Times New Roman" w:hAnsi="Times New Roman"/>
          <w:bCs/>
          <w:i w:val="0"/>
          <w:sz w:val="28"/>
          <w:szCs w:val="28"/>
        </w:rPr>
        <w:t xml:space="preserve">  </w:t>
      </w:r>
      <w:r w:rsidRPr="000C2C3D">
        <w:rPr>
          <w:rFonts w:ascii="Times New Roman" w:hAnsi="Times New Roman"/>
          <w:b/>
          <w:bCs/>
          <w:i w:val="0"/>
          <w:sz w:val="28"/>
          <w:szCs w:val="28"/>
        </w:rPr>
        <w:t>(</w:t>
      </w:r>
      <w:r>
        <w:rPr>
          <w:rFonts w:ascii="Times New Roman" w:hAnsi="Times New Roman"/>
          <w:b/>
          <w:i w:val="0"/>
          <w:sz w:val="28"/>
          <w:szCs w:val="28"/>
        </w:rPr>
        <w:t>4</w:t>
      </w:r>
      <w:r w:rsidRPr="00774101">
        <w:rPr>
          <w:rFonts w:ascii="Times New Roman" w:hAnsi="Times New Roman"/>
          <w:b/>
          <w:i w:val="0"/>
          <w:sz w:val="28"/>
          <w:szCs w:val="28"/>
        </w:rPr>
        <w:t xml:space="preserve"> – курс).</w:t>
      </w:r>
    </w:p>
    <w:p w:rsidR="0002581D" w:rsidRPr="00774101" w:rsidRDefault="0002581D" w:rsidP="0002581D">
      <w:pPr>
        <w:spacing w:after="0"/>
        <w:jc w:val="center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774101">
        <w:rPr>
          <w:rFonts w:ascii="Times New Roman" w:hAnsi="Times New Roman"/>
          <w:bCs/>
          <w:i w:val="0"/>
          <w:sz w:val="28"/>
          <w:szCs w:val="28"/>
        </w:rPr>
        <w:t xml:space="preserve">для  студентов, обучающихся </w:t>
      </w:r>
      <w:r w:rsidRPr="00774101">
        <w:rPr>
          <w:rFonts w:ascii="Times New Roman" w:hAnsi="Times New Roman"/>
          <w:bCs/>
          <w:i w:val="0"/>
          <w:sz w:val="28"/>
          <w:szCs w:val="28"/>
          <w:u w:val="single"/>
        </w:rPr>
        <w:t>по  направлению:</w:t>
      </w:r>
    </w:p>
    <w:p w:rsidR="0002581D" w:rsidRPr="0002581D" w:rsidRDefault="0002581D" w:rsidP="0002581D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02581D">
        <w:rPr>
          <w:rFonts w:ascii="Times New Roman" w:hAnsi="Times New Roman"/>
          <w:b/>
          <w:i w:val="0"/>
          <w:sz w:val="28"/>
          <w:szCs w:val="28"/>
          <w:u w:val="single"/>
        </w:rPr>
        <w:t>(560001) - «Лечебное дело»</w:t>
      </w:r>
    </w:p>
    <w:p w:rsidR="0002581D" w:rsidRPr="00774101" w:rsidRDefault="0002581D" w:rsidP="0002581D">
      <w:pPr>
        <w:spacing w:after="0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774101">
        <w:rPr>
          <w:rFonts w:ascii="Times New Roman" w:hAnsi="Times New Roman"/>
          <w:bCs/>
          <w:i w:val="0"/>
          <w:sz w:val="24"/>
          <w:szCs w:val="24"/>
        </w:rPr>
        <w:t>Сетка часов по учебному плану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134"/>
        <w:gridCol w:w="1134"/>
        <w:gridCol w:w="1418"/>
        <w:gridCol w:w="1950"/>
        <w:gridCol w:w="958"/>
        <w:gridCol w:w="781"/>
        <w:gridCol w:w="656"/>
      </w:tblGrid>
      <w:tr w:rsidR="0002581D" w:rsidRPr="00774101" w:rsidTr="00136362">
        <w:trPr>
          <w:trHeight w:val="62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02581D" w:rsidRPr="00774101" w:rsidRDefault="0002581D" w:rsidP="00136362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02581D" w:rsidRPr="00774101" w:rsidRDefault="0002581D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Ауд. </w:t>
            </w:r>
            <w:proofErr w:type="spellStart"/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зан</w:t>
            </w:r>
            <w:proofErr w:type="spellEnd"/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Аудиторные  занятия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Отчетность семестр</w:t>
            </w:r>
          </w:p>
          <w:p w:rsidR="0002581D" w:rsidRPr="00774101" w:rsidRDefault="0002581D" w:rsidP="00136362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02581D" w:rsidRPr="00774101" w:rsidRDefault="0002581D" w:rsidP="0013636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</w:tr>
      <w:tr w:rsidR="0002581D" w:rsidRPr="00774101" w:rsidTr="00136362">
        <w:trPr>
          <w:trHeight w:val="1214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2581D" w:rsidRPr="00774101" w:rsidRDefault="0002581D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81D" w:rsidRPr="00774101" w:rsidRDefault="0002581D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02581D" w:rsidRPr="00774101" w:rsidRDefault="0002581D" w:rsidP="00136362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136362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02581D" w:rsidRPr="00774101" w:rsidTr="00136362">
        <w:trPr>
          <w:trHeight w:val="843"/>
          <w:jc w:val="center"/>
        </w:trPr>
        <w:tc>
          <w:tcPr>
            <w:tcW w:w="2087" w:type="dxa"/>
            <w:shd w:val="clear" w:color="auto" w:fill="auto"/>
          </w:tcPr>
          <w:p w:rsidR="0002581D" w:rsidRPr="00774101" w:rsidRDefault="0002581D" w:rsidP="0013636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Дерматовенерология  </w:t>
            </w:r>
          </w:p>
        </w:tc>
        <w:tc>
          <w:tcPr>
            <w:tcW w:w="1134" w:type="dxa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90</w:t>
            </w:r>
            <w:r w:rsidRPr="00774101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18</w:t>
            </w: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02581D" w:rsidRPr="008C4B20" w:rsidRDefault="0002581D" w:rsidP="00136362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РК-2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</w:tcPr>
          <w:p w:rsidR="0002581D" w:rsidRPr="00774101" w:rsidRDefault="0002581D" w:rsidP="001363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  <w:tr w:rsidR="0002581D" w:rsidRPr="00774101" w:rsidTr="00136362">
        <w:trPr>
          <w:trHeight w:val="367"/>
          <w:jc w:val="center"/>
        </w:trPr>
        <w:tc>
          <w:tcPr>
            <w:tcW w:w="2087" w:type="dxa"/>
            <w:shd w:val="clear" w:color="auto" w:fill="auto"/>
          </w:tcPr>
          <w:p w:rsidR="0002581D" w:rsidRDefault="0002581D" w:rsidP="0013636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 xml:space="preserve"> Семестр</w:t>
            </w:r>
          </w:p>
          <w:p w:rsidR="0002581D" w:rsidRPr="008C4B20" w:rsidRDefault="00136362" w:rsidP="0013636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18</w:t>
            </w: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02581D" w:rsidRPr="008C4B20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781" w:type="dxa"/>
            <w:vMerge/>
            <w:shd w:val="clear" w:color="auto" w:fill="auto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02581D" w:rsidRPr="00774101" w:rsidRDefault="0002581D" w:rsidP="00136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02581D" w:rsidRP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02581D" w:rsidRPr="009F1487" w:rsidRDefault="0002581D" w:rsidP="0002581D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9F1487">
        <w:rPr>
          <w:rFonts w:ascii="Times New Roman" w:hAnsi="Times New Roman"/>
          <w:b/>
          <w:i w:val="0"/>
          <w:sz w:val="24"/>
          <w:szCs w:val="24"/>
        </w:rPr>
        <w:t xml:space="preserve">Данные о преподавателе: </w:t>
      </w:r>
    </w:p>
    <w:p w:rsidR="00763AAA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proofErr w:type="spellStart"/>
      <w:r w:rsidR="00763AAA">
        <w:rPr>
          <w:rFonts w:ascii="Times New Roman" w:hAnsi="Times New Roman"/>
          <w:i w:val="0"/>
          <w:sz w:val="24"/>
          <w:szCs w:val="24"/>
        </w:rPr>
        <w:t>Ажикулова</w:t>
      </w:r>
      <w:proofErr w:type="spellEnd"/>
      <w:r w:rsidR="00763AAA">
        <w:rPr>
          <w:rFonts w:ascii="Times New Roman" w:hAnsi="Times New Roman"/>
          <w:i w:val="0"/>
          <w:sz w:val="24"/>
          <w:szCs w:val="24"/>
        </w:rPr>
        <w:t xml:space="preserve"> В.С.</w:t>
      </w:r>
      <w:r w:rsidR="00311C9F" w:rsidRPr="00311C9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763AAA">
        <w:rPr>
          <w:rFonts w:ascii="Times New Roman" w:hAnsi="Times New Roman"/>
          <w:i w:val="0"/>
          <w:sz w:val="24"/>
          <w:szCs w:val="24"/>
        </w:rPr>
        <w:t>к.м.н..доцент</w:t>
      </w:r>
      <w:proofErr w:type="spellEnd"/>
      <w:r w:rsidR="00763AAA">
        <w:rPr>
          <w:rFonts w:ascii="Times New Roman" w:hAnsi="Times New Roman"/>
          <w:i w:val="0"/>
          <w:sz w:val="24"/>
          <w:szCs w:val="24"/>
        </w:rPr>
        <w:t xml:space="preserve"> ( 0555) 603-215</w:t>
      </w:r>
      <w:bookmarkStart w:id="0" w:name="_GoBack"/>
      <w:bookmarkEnd w:id="0"/>
    </w:p>
    <w:p w:rsidR="0002581D" w:rsidRPr="00311C9F" w:rsidRDefault="00311C9F" w:rsidP="0002581D">
      <w:pPr>
        <w:spacing w:after="0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Курбанова Н</w:t>
      </w:r>
      <w:r>
        <w:rPr>
          <w:rFonts w:ascii="Times New Roman" w:hAnsi="Times New Roman"/>
          <w:i w:val="0"/>
          <w:sz w:val="24"/>
          <w:szCs w:val="24"/>
          <w:lang w:val="ky-KG"/>
        </w:rPr>
        <w:t>.Н.</w:t>
      </w:r>
      <w:r w:rsidRPr="00311C9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ky-KG"/>
        </w:rPr>
        <w:t>преподаватель(</w:t>
      </w:r>
      <w:r>
        <w:rPr>
          <w:rFonts w:ascii="Times New Roman" w:hAnsi="Times New Roman"/>
          <w:i w:val="0"/>
          <w:sz w:val="24"/>
          <w:szCs w:val="24"/>
        </w:rPr>
        <w:t xml:space="preserve">0559)49-48-48; </w:t>
      </w:r>
      <w:r w:rsidRPr="009F1487">
        <w:rPr>
          <w:rFonts w:ascii="Times New Roman" w:hAnsi="Times New Roman"/>
          <w:b/>
          <w:i w:val="0"/>
          <w:sz w:val="24"/>
          <w:szCs w:val="24"/>
        </w:rPr>
        <w:t xml:space="preserve">     </w:t>
      </w:r>
    </w:p>
    <w:p w:rsidR="00311C9F" w:rsidRDefault="0002581D" w:rsidP="0002581D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9F1487">
        <w:rPr>
          <w:rFonts w:ascii="Times New Roman" w:hAnsi="Times New Roman"/>
          <w:b/>
          <w:i w:val="0"/>
          <w:sz w:val="24"/>
          <w:szCs w:val="24"/>
        </w:rPr>
        <w:t>Контактная информация</w:t>
      </w:r>
      <w:r w:rsidR="00311C9F">
        <w:rPr>
          <w:rFonts w:ascii="Times New Roman" w:hAnsi="Times New Roman"/>
          <w:b/>
          <w:sz w:val="24"/>
          <w:szCs w:val="24"/>
        </w:rPr>
        <w:t xml:space="preserve">: </w:t>
      </w:r>
      <w:r w:rsidR="00311C9F" w:rsidRPr="00311C9F">
        <w:rPr>
          <w:rFonts w:ascii="Times New Roman" w:hAnsi="Times New Roman"/>
          <w:b/>
          <w:i w:val="0"/>
          <w:sz w:val="24"/>
          <w:szCs w:val="24"/>
        </w:rPr>
        <w:t>ОМЦДВ,</w:t>
      </w:r>
      <w:r w:rsidR="00311C9F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</w:t>
      </w:r>
      <w:r w:rsidR="00311C9F" w:rsidRPr="00311C9F">
        <w:rPr>
          <w:rFonts w:ascii="Times New Roman" w:hAnsi="Times New Roman"/>
          <w:b/>
          <w:i w:val="0"/>
          <w:sz w:val="24"/>
          <w:szCs w:val="24"/>
        </w:rPr>
        <w:t>ХБК.</w:t>
      </w:r>
    </w:p>
    <w:p w:rsidR="00311C9F" w:rsidRPr="00EC0782" w:rsidRDefault="0002581D" w:rsidP="0002581D">
      <w:pPr>
        <w:spacing w:after="0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EC0782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</w:t>
      </w:r>
      <w:r w:rsidRPr="009F1487">
        <w:rPr>
          <w:rFonts w:ascii="Times New Roman" w:hAnsi="Times New Roman"/>
          <w:i w:val="0"/>
          <w:sz w:val="24"/>
          <w:szCs w:val="24"/>
          <w:lang w:val="en-US"/>
        </w:rPr>
        <w:t>Email</w:t>
      </w:r>
      <w:r w:rsidRPr="00EC0782">
        <w:rPr>
          <w:rFonts w:ascii="Times New Roman" w:hAnsi="Times New Roman"/>
          <w:i w:val="0"/>
          <w:color w:val="0070C0"/>
          <w:sz w:val="24"/>
          <w:szCs w:val="24"/>
          <w:lang w:val="en-US"/>
        </w:rPr>
        <w:t>:</w:t>
      </w:r>
      <w:r w:rsidR="00311C9F" w:rsidRPr="00EC0782">
        <w:rPr>
          <w:rFonts w:ascii="Times New Roman" w:hAnsi="Times New Roman"/>
          <w:i w:val="0"/>
          <w:color w:val="0070C0"/>
          <w:sz w:val="24"/>
          <w:szCs w:val="24"/>
          <w:lang w:val="en-US"/>
        </w:rPr>
        <w:t xml:space="preserve"> </w:t>
      </w:r>
      <w:r w:rsidR="00311C9F" w:rsidRPr="00311C9F">
        <w:rPr>
          <w:rFonts w:ascii="Times New Roman" w:hAnsi="Times New Roman"/>
          <w:i w:val="0"/>
          <w:color w:val="0070C0"/>
          <w:sz w:val="24"/>
          <w:szCs w:val="24"/>
          <w:lang w:val="en-US"/>
        </w:rPr>
        <w:t>vazhkulova</w:t>
      </w:r>
      <w:r w:rsidR="00311C9F" w:rsidRPr="00EC0782">
        <w:rPr>
          <w:rFonts w:ascii="Times New Roman" w:hAnsi="Times New Roman"/>
          <w:i w:val="0"/>
          <w:color w:val="0070C0"/>
          <w:sz w:val="24"/>
          <w:szCs w:val="24"/>
          <w:lang w:val="en-US"/>
        </w:rPr>
        <w:t>2019@</w:t>
      </w:r>
      <w:r w:rsidR="00311C9F" w:rsidRPr="00311C9F">
        <w:rPr>
          <w:rFonts w:ascii="Times New Roman" w:hAnsi="Times New Roman"/>
          <w:i w:val="0"/>
          <w:color w:val="0070C0"/>
          <w:sz w:val="24"/>
          <w:szCs w:val="24"/>
          <w:lang w:val="en-US"/>
        </w:rPr>
        <w:t>mail</w:t>
      </w:r>
      <w:r w:rsidR="00311C9F" w:rsidRPr="00EC0782">
        <w:rPr>
          <w:rFonts w:ascii="Times New Roman" w:hAnsi="Times New Roman"/>
          <w:i w:val="0"/>
          <w:color w:val="0070C0"/>
          <w:sz w:val="24"/>
          <w:szCs w:val="24"/>
          <w:lang w:val="en-US"/>
        </w:rPr>
        <w:t>.</w:t>
      </w:r>
      <w:r w:rsidR="00311C9F" w:rsidRPr="00311C9F">
        <w:rPr>
          <w:rFonts w:ascii="Times New Roman" w:hAnsi="Times New Roman"/>
          <w:i w:val="0"/>
          <w:color w:val="0070C0"/>
          <w:sz w:val="24"/>
          <w:szCs w:val="24"/>
          <w:lang w:val="en-US"/>
        </w:rPr>
        <w:t>ru</w:t>
      </w:r>
    </w:p>
    <w:p w:rsidR="0002581D" w:rsidRPr="00EC0782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EC0782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311C9F" w:rsidRPr="00EC0782">
        <w:rPr>
          <w:rFonts w:ascii="Times New Roman" w:hAnsi="Times New Roman"/>
          <w:i w:val="0"/>
          <w:sz w:val="24"/>
          <w:szCs w:val="24"/>
          <w:lang w:val="en-US"/>
        </w:rPr>
        <w:t xml:space="preserve">           </w:t>
      </w:r>
      <w:hyperlink r:id="rId5" w:history="1">
        <w:r w:rsidRPr="000453BA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nkurbanova</w:t>
        </w:r>
        <w:r w:rsidRPr="000A1208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86@</w:t>
        </w:r>
        <w:r w:rsidRPr="000453BA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gmail</w:t>
        </w:r>
        <w:r w:rsidRPr="000A1208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.</w:t>
        </w:r>
        <w:r w:rsidRPr="000453BA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com</w:t>
        </w:r>
      </w:hyperlink>
    </w:p>
    <w:p w:rsidR="0002581D" w:rsidRPr="00EC0782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EC0782">
        <w:rPr>
          <w:rFonts w:ascii="Times New Roman" w:hAnsi="Times New Roman"/>
          <w:i w:val="0"/>
          <w:sz w:val="24"/>
          <w:szCs w:val="24"/>
          <w:lang w:val="en-US"/>
        </w:rPr>
        <w:t xml:space="preserve">                                       </w:t>
      </w:r>
    </w:p>
    <w:p w:rsidR="0002581D" w:rsidRPr="00EC0782" w:rsidRDefault="0002581D" w:rsidP="0002581D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</w:p>
    <w:p w:rsidR="0002581D" w:rsidRDefault="00A26CA5" w:rsidP="0002581D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C0782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           </w:t>
      </w:r>
      <w:r w:rsidR="0002581D" w:rsidRPr="00EC0782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       </w:t>
      </w:r>
      <w:r w:rsidR="0002581D" w:rsidRPr="009F1487">
        <w:rPr>
          <w:rFonts w:ascii="Times New Roman" w:hAnsi="Times New Roman"/>
          <w:b/>
          <w:i w:val="0"/>
          <w:sz w:val="24"/>
          <w:szCs w:val="24"/>
        </w:rPr>
        <w:t xml:space="preserve">Дата: </w:t>
      </w:r>
      <w:r w:rsidR="00136362">
        <w:rPr>
          <w:rFonts w:ascii="Times New Roman" w:hAnsi="Times New Roman"/>
          <w:i w:val="0"/>
          <w:sz w:val="24"/>
          <w:szCs w:val="24"/>
        </w:rPr>
        <w:t>2023</w:t>
      </w:r>
      <w:r w:rsidR="0002581D">
        <w:rPr>
          <w:rFonts w:ascii="Times New Roman" w:hAnsi="Times New Roman"/>
          <w:i w:val="0"/>
          <w:sz w:val="24"/>
          <w:szCs w:val="24"/>
        </w:rPr>
        <w:t>-20</w:t>
      </w:r>
      <w:r w:rsidR="00136362">
        <w:rPr>
          <w:rFonts w:ascii="Times New Roman" w:hAnsi="Times New Roman"/>
          <w:i w:val="0"/>
          <w:sz w:val="24"/>
          <w:szCs w:val="24"/>
        </w:rPr>
        <w:t>24</w:t>
      </w:r>
      <w:r w:rsidR="0002581D" w:rsidRPr="009F1487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02581D" w:rsidRPr="009F1487">
        <w:rPr>
          <w:rFonts w:ascii="Times New Roman" w:hAnsi="Times New Roman"/>
          <w:i w:val="0"/>
          <w:sz w:val="24"/>
          <w:szCs w:val="24"/>
        </w:rPr>
        <w:t>учебный  год</w:t>
      </w:r>
      <w:proofErr w:type="gramEnd"/>
      <w:r w:rsidR="0002581D" w:rsidRPr="009F1487">
        <w:rPr>
          <w:rFonts w:ascii="Times New Roman" w:hAnsi="Times New Roman"/>
          <w:i w:val="0"/>
          <w:sz w:val="24"/>
          <w:szCs w:val="24"/>
        </w:rPr>
        <w:t xml:space="preserve">, </w:t>
      </w:r>
      <w:r w:rsidR="00136362">
        <w:rPr>
          <w:rFonts w:ascii="Times New Roman" w:hAnsi="Times New Roman"/>
          <w:i w:val="0"/>
          <w:sz w:val="24"/>
          <w:szCs w:val="24"/>
        </w:rPr>
        <w:t>7</w:t>
      </w:r>
      <w:r w:rsidR="0002581D" w:rsidRPr="009F1487">
        <w:rPr>
          <w:rFonts w:ascii="Times New Roman" w:hAnsi="Times New Roman"/>
          <w:i w:val="0"/>
          <w:sz w:val="24"/>
          <w:szCs w:val="24"/>
        </w:rPr>
        <w:t xml:space="preserve"> семестр</w:t>
      </w: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  <w:r w:rsidRPr="00A26CA5">
        <w:rPr>
          <w:rFonts w:asciiTheme="minorHAnsi" w:hAnsiTheme="minorHAnsi"/>
          <w:sz w:val="24"/>
          <w:szCs w:val="24"/>
        </w:rPr>
        <w:lastRenderedPageBreak/>
        <w:t>2.Цель дисциплины.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bCs/>
          <w:i w:val="0"/>
        </w:rPr>
      </w:pPr>
      <w:r w:rsidRPr="00A26CA5">
        <w:rPr>
          <w:rFonts w:ascii="Times New Roman" w:hAnsi="Times New Roman"/>
          <w:i w:val="0"/>
        </w:rPr>
        <w:t xml:space="preserve">Основная цель курса </w:t>
      </w:r>
      <w:r w:rsidRPr="00A26CA5">
        <w:rPr>
          <w:rFonts w:ascii="Times New Roman" w:hAnsi="Times New Roman"/>
          <w:b/>
          <w:i w:val="0"/>
        </w:rPr>
        <w:t>дерматовенерологии</w:t>
      </w:r>
      <w:r w:rsidRPr="00A26CA5">
        <w:rPr>
          <w:rFonts w:ascii="Times New Roman" w:hAnsi="Times New Roman"/>
          <w:i w:val="0"/>
        </w:rPr>
        <w:t xml:space="preserve"> является обучения студентов  правильно ориентироваться при сталкивании дерматовенерологической патологии в практике врача – лечебника. Детальнее изучить основные патоморфологические процессы в коже, морфологические элементы кожи. Своевременное определение часто встречаемые дерматовенерологические заболевания и обучения студентов теоретическим основам, приемам обследования больных, методологии постановки диагноза и выработки тактики лечения.</w:t>
      </w:r>
      <w:r w:rsidRPr="00A26CA5">
        <w:rPr>
          <w:rFonts w:ascii="Times New Roman" w:hAnsi="Times New Roman"/>
          <w:bCs/>
          <w:i w:val="0"/>
        </w:rPr>
        <w:t xml:space="preserve">   Подготовка специалистов, владеющих современными стандартами лечения и профилактики заболеваний кожи и ее придатков.</w:t>
      </w:r>
    </w:p>
    <w:p w:rsidR="0002581D" w:rsidRPr="00A26CA5" w:rsidRDefault="0002581D" w:rsidP="0002581D">
      <w:pPr>
        <w:pStyle w:val="a4"/>
        <w:rPr>
          <w:sz w:val="24"/>
          <w:szCs w:val="24"/>
        </w:rPr>
      </w:pPr>
      <w:r w:rsidRPr="00A26CA5">
        <w:rPr>
          <w:sz w:val="24"/>
          <w:szCs w:val="24"/>
        </w:rPr>
        <w:t>3.Задачи дисциплины.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1.Сформировать </w:t>
      </w:r>
      <w:proofErr w:type="spellStart"/>
      <w:r w:rsidRPr="00A26CA5">
        <w:rPr>
          <w:rFonts w:ascii="Times New Roman" w:hAnsi="Times New Roman"/>
          <w:i w:val="0"/>
        </w:rPr>
        <w:t>обьем</w:t>
      </w:r>
      <w:proofErr w:type="spellEnd"/>
      <w:r w:rsidRPr="00A26CA5">
        <w:rPr>
          <w:rFonts w:ascii="Times New Roman" w:hAnsi="Times New Roman"/>
          <w:i w:val="0"/>
        </w:rPr>
        <w:t xml:space="preserve"> </w:t>
      </w:r>
      <w:proofErr w:type="gramStart"/>
      <w:r w:rsidRPr="00A26CA5">
        <w:rPr>
          <w:rFonts w:ascii="Times New Roman" w:hAnsi="Times New Roman"/>
          <w:i w:val="0"/>
        </w:rPr>
        <w:t>знаний ,по</w:t>
      </w:r>
      <w:proofErr w:type="gramEnd"/>
      <w:r w:rsidRPr="00A26CA5">
        <w:rPr>
          <w:rFonts w:ascii="Times New Roman" w:hAnsi="Times New Roman"/>
          <w:i w:val="0"/>
        </w:rPr>
        <w:t xml:space="preserve"> специальности, формирующих профессиональные компетенции врача, способного успешно решать свои профессиональные задачи.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2.  Совершенствовать профессиональную подготовку  студента,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3. Умения в освоении новейших технологий и методик в сфере своих профессиональных интересов.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4. Подготовить </w:t>
      </w:r>
      <w:proofErr w:type="gramStart"/>
      <w:r w:rsidRPr="00A26CA5">
        <w:rPr>
          <w:rFonts w:ascii="Times New Roman" w:hAnsi="Times New Roman"/>
          <w:i w:val="0"/>
        </w:rPr>
        <w:t>специалиста ,</w:t>
      </w:r>
      <w:proofErr w:type="gramEnd"/>
      <w:r w:rsidRPr="00A26CA5">
        <w:rPr>
          <w:rFonts w:ascii="Times New Roman" w:hAnsi="Times New Roman"/>
          <w:i w:val="0"/>
        </w:rPr>
        <w:t xml:space="preserve"> умеющего провести дифференциально-диагностический поиск, способного успешно решать свои профессиональные задачи.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5. Подготовить студента, владеющего навыками профилактических мероприятий по заразных кожных заболеваний и ИППП.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 результате освоения дисциплины  студент должен: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b/>
          <w:i w:val="0"/>
        </w:rPr>
        <w:t>Знать:</w:t>
      </w:r>
      <w:r w:rsidRPr="00A26CA5">
        <w:rPr>
          <w:rFonts w:ascii="Times New Roman" w:hAnsi="Times New Roman"/>
          <w:i w:val="0"/>
        </w:rPr>
        <w:t xml:space="preserve"> </w:t>
      </w:r>
    </w:p>
    <w:p w:rsidR="0002581D" w:rsidRPr="00A26CA5" w:rsidRDefault="0002581D" w:rsidP="00025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 освоение студентами методик клинического обследования, больных кожными и венерическими болезнями;</w:t>
      </w:r>
    </w:p>
    <w:p w:rsidR="0002581D" w:rsidRPr="00A26CA5" w:rsidRDefault="0002581D" w:rsidP="00025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приобретение студентами лечебного факультета умений распознавать клинические проявления наиболее часто встречающихся и тяжело протекающих кожных и венерических заболеваний, умение применять необходимые для подтверждения диагноза клинические тесты, пробы и способы и </w:t>
      </w:r>
      <w:proofErr w:type="gramStart"/>
      <w:r w:rsidRPr="00A26CA5">
        <w:rPr>
          <w:rFonts w:ascii="Times New Roman" w:hAnsi="Times New Roman"/>
          <w:i w:val="0"/>
        </w:rPr>
        <w:t>др..</w:t>
      </w:r>
      <w:proofErr w:type="gramEnd"/>
      <w:r w:rsidRPr="00A26CA5">
        <w:rPr>
          <w:rFonts w:ascii="Times New Roman" w:hAnsi="Times New Roman"/>
          <w:i w:val="0"/>
        </w:rPr>
        <w:t>, умение интерпретировать данные клинико-лабороторных методов исследований, поставить клинический диагноз или предварительный диагноз, проводить дифференциальную диагностику;</w:t>
      </w:r>
    </w:p>
    <w:p w:rsidR="0002581D" w:rsidRPr="00A26CA5" w:rsidRDefault="0002581D" w:rsidP="00025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приобретение умений оказывать при разных заболеваниях экстренную помощь или направить больного  к специалисту на лечение;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i w:val="0"/>
        </w:rPr>
        <w:t>ознакомление студентов с принципами основных методов первичной и вторичной профилактики, с основами санитарно-просветительной работы и организационных мероприятий по снижению заболеваемости заразными кожными и венерическими заболеваниями среди  населения с использованием законодательства и диспансерных методов обслуживания населения.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b/>
          <w:i w:val="0"/>
        </w:rPr>
        <w:t>Уметь: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Правильно собирать анамнез и жалобы больного.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Проводить полный объективный осмотр дерматологического и венерологического больного, оценивать субъективный  и объективный клинические данные.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Правильная постановка клинического диагноза, проводить дифференциальный диагноз.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Правильно интерпретировать лабораторные данные.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Назначать лечение с выбором наиболее эффективных и безопасных лекарственных средств.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Выработать клиническое мышление. 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Соблюдать этику, принцип конфиденциальности с венерическими больными.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Самостоятельно работать с научной, учебной и справочной литературой, каталогами в библиотеке, сайтами интернета.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b/>
          <w:i w:val="0"/>
        </w:rPr>
        <w:t>Владеть: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Владение грамотной и развитой речью.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Умение предупреждать и разрешать конфликтные ситуации.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Логическое мышление, владение свободной дискуссией проблемам дерматовенерологии.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Разбираться в </w:t>
      </w:r>
      <w:proofErr w:type="spellStart"/>
      <w:r w:rsidRPr="00A26CA5">
        <w:rPr>
          <w:rFonts w:ascii="Times New Roman" w:hAnsi="Times New Roman"/>
          <w:i w:val="0"/>
        </w:rPr>
        <w:t>электронограммах</w:t>
      </w:r>
      <w:proofErr w:type="spellEnd"/>
      <w:r w:rsidRPr="00A26CA5">
        <w:rPr>
          <w:rFonts w:ascii="Times New Roman" w:hAnsi="Times New Roman"/>
          <w:i w:val="0"/>
        </w:rPr>
        <w:t xml:space="preserve"> тканей.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Выписка рецептов.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Определения тургора кожи, дермографизма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Предоперационная обработка рук, неотложные мероприятия при разных стадиях термического поражения.</w:t>
      </w:r>
    </w:p>
    <w:p w:rsidR="0002581D" w:rsidRPr="00A26CA5" w:rsidRDefault="0002581D" w:rsidP="0002581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i w:val="0"/>
          <w:lang w:eastAsia="ru-RU"/>
        </w:rPr>
      </w:pPr>
      <w:r w:rsidRPr="00A26CA5">
        <w:rPr>
          <w:rStyle w:val="a5"/>
          <w:rFonts w:eastAsia="Calibri"/>
          <w:sz w:val="20"/>
          <w:szCs w:val="20"/>
        </w:rPr>
        <w:t>Пререквизиты:</w:t>
      </w:r>
      <w:r w:rsidRPr="00A26CA5">
        <w:rPr>
          <w:rFonts w:ascii="Times New Roman" w:eastAsia="Times New Roman" w:hAnsi="Times New Roman"/>
          <w:i w:val="0"/>
          <w:lang w:eastAsia="ru-RU"/>
        </w:rPr>
        <w:t xml:space="preserve"> анатомия человека, общая и клиническая фармакология,</w:t>
      </w:r>
      <w:r w:rsidRPr="00A26CA5">
        <w:rPr>
          <w:rFonts w:ascii="Times New Roman" w:eastAsia="Times New Roman" w:hAnsi="Times New Roman"/>
          <w:bCs/>
          <w:i w:val="0"/>
          <w:lang w:eastAsia="ru-RU"/>
        </w:rPr>
        <w:t xml:space="preserve"> гистологии, нормальная физиология, биохимия, микробиология, общественное здоровье и здравоохранения, патологической анатомии, физиологии, патологической физиологии и общей хирургии.</w:t>
      </w:r>
    </w:p>
    <w:p w:rsidR="0002581D" w:rsidRPr="00A26CA5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lang w:eastAsia="ru-RU"/>
        </w:rPr>
      </w:pPr>
      <w:r w:rsidRPr="00A26CA5">
        <w:rPr>
          <w:rStyle w:val="a5"/>
          <w:rFonts w:eastAsia="Calibri"/>
          <w:sz w:val="20"/>
          <w:szCs w:val="20"/>
        </w:rPr>
        <w:t>Постреквизиты:</w:t>
      </w:r>
      <w:r w:rsidRPr="00A26CA5">
        <w:rPr>
          <w:rFonts w:ascii="Times New Roman" w:eastAsia="Times New Roman" w:hAnsi="Times New Roman"/>
          <w:bCs/>
          <w:i w:val="0"/>
          <w:lang w:eastAsia="ru-RU"/>
        </w:rPr>
        <w:t xml:space="preserve"> терапия, урология, неврология, гинеколог</w:t>
      </w:r>
      <w:r w:rsidR="00136362">
        <w:rPr>
          <w:rFonts w:ascii="Times New Roman" w:eastAsia="Times New Roman" w:hAnsi="Times New Roman"/>
          <w:bCs/>
          <w:i w:val="0"/>
          <w:lang w:eastAsia="ru-RU"/>
        </w:rPr>
        <w:t xml:space="preserve">ия, эпидемиология, онкология, инфекционные болезни </w:t>
      </w:r>
      <w:proofErr w:type="gramStart"/>
      <w:r w:rsidR="00136362">
        <w:rPr>
          <w:rFonts w:ascii="Times New Roman" w:eastAsia="Times New Roman" w:hAnsi="Times New Roman"/>
          <w:bCs/>
          <w:i w:val="0"/>
          <w:lang w:eastAsia="ru-RU"/>
        </w:rPr>
        <w:t xml:space="preserve">и </w:t>
      </w:r>
      <w:r w:rsidRPr="00A26CA5">
        <w:rPr>
          <w:rFonts w:ascii="Times New Roman" w:eastAsia="Times New Roman" w:hAnsi="Times New Roman"/>
          <w:bCs/>
          <w:i w:val="0"/>
          <w:lang w:eastAsia="ru-RU"/>
        </w:rPr>
        <w:t xml:space="preserve"> хирургии</w:t>
      </w:r>
      <w:proofErr w:type="gramEnd"/>
    </w:p>
    <w:p w:rsidR="0002581D" w:rsidRPr="001716AF" w:rsidRDefault="0002581D" w:rsidP="0002581D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7</w:t>
      </w:r>
      <w:r w:rsidRPr="001716AF">
        <w:rPr>
          <w:rFonts w:asciiTheme="minorHAnsi" w:eastAsia="Calibri" w:hAnsiTheme="minorHAnsi"/>
          <w:sz w:val="28"/>
          <w:szCs w:val="28"/>
        </w:rPr>
        <w:t xml:space="preserve">.Технологическая  карта по дисциплине «Дерматовенерология». </w:t>
      </w:r>
    </w:p>
    <w:tbl>
      <w:tblPr>
        <w:tblpPr w:leftFromText="180" w:rightFromText="180" w:bottomFromText="200" w:vertAnchor="text" w:horzAnchor="margin" w:tblpX="-176" w:tblpY="297"/>
        <w:tblW w:w="9750" w:type="dxa"/>
        <w:tblLayout w:type="fixed"/>
        <w:tblLook w:val="04A0" w:firstRow="1" w:lastRow="0" w:firstColumn="1" w:lastColumn="0" w:noHBand="0" w:noVBand="1"/>
      </w:tblPr>
      <w:tblGrid>
        <w:gridCol w:w="1029"/>
        <w:gridCol w:w="796"/>
        <w:gridCol w:w="794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A26CA5" w:rsidRPr="004C312F" w:rsidTr="00136362">
        <w:trPr>
          <w:trHeight w:val="841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модули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312F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РК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ИК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A26CA5" w:rsidRPr="004C312F" w:rsidTr="00136362">
        <w:trPr>
          <w:trHeight w:val="1251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4C312F" w:rsidRDefault="00A26CA5" w:rsidP="001363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Аудит</w:t>
            </w:r>
          </w:p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312F">
              <w:rPr>
                <w:rFonts w:ascii="Times New Roman" w:eastAsia="Times New Roman" w:hAnsi="Times New Roman"/>
                <w:lang w:eastAsia="ru-RU"/>
              </w:rPr>
              <w:t>Зан</w:t>
            </w:r>
            <w:proofErr w:type="spellEnd"/>
            <w:r w:rsidRPr="004C312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CA5" w:rsidRPr="004C312F" w:rsidTr="00136362">
        <w:trPr>
          <w:trHeight w:val="5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A26CA5" w:rsidRPr="004C312F" w:rsidTr="00136362">
        <w:trPr>
          <w:trHeight w:val="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A26CA5" w:rsidRPr="004C312F" w:rsidTr="0013636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ИК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A26CA5" w:rsidRPr="004C312F" w:rsidTr="00136362">
        <w:trPr>
          <w:trHeight w:val="37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4C312F">
              <w:rPr>
                <w:rFonts w:ascii="Times New Roman" w:eastAsia="Times New Roman" w:hAnsi="Times New Roman"/>
                <w:lang w:val="ky-KG" w:eastAsia="ru-RU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18ч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6б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27ч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20б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45 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16б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100б</w:t>
            </w:r>
          </w:p>
        </w:tc>
      </w:tr>
      <w:tr w:rsidR="00A26CA5" w:rsidRPr="004C312F" w:rsidTr="00136362">
        <w:trPr>
          <w:trHeight w:val="43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90 ч</w:t>
            </w:r>
          </w:p>
        </w:tc>
      </w:tr>
    </w:tbl>
    <w:p w:rsid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02581D" w:rsidRPr="0002581D" w:rsidRDefault="0002581D" w:rsidP="0002581D">
      <w:pPr>
        <w:pStyle w:val="a4"/>
        <w:rPr>
          <w:rFonts w:asciiTheme="minorHAnsi" w:hAnsiTheme="minorHAnsi"/>
          <w:sz w:val="28"/>
        </w:rPr>
      </w:pPr>
      <w:r w:rsidRPr="0002581D">
        <w:rPr>
          <w:rFonts w:asciiTheme="minorHAnsi" w:hAnsiTheme="minorHAnsi"/>
          <w:sz w:val="28"/>
        </w:rPr>
        <w:t xml:space="preserve">8.Карта накопления баллов по </w:t>
      </w:r>
      <w:proofErr w:type="gramStart"/>
      <w:r w:rsidRPr="0002581D">
        <w:rPr>
          <w:rFonts w:asciiTheme="minorHAnsi" w:hAnsiTheme="minorHAnsi"/>
          <w:sz w:val="28"/>
        </w:rPr>
        <w:t>дисциплине«</w:t>
      </w:r>
      <w:proofErr w:type="gramEnd"/>
      <w:r w:rsidRPr="0002581D">
        <w:rPr>
          <w:rFonts w:asciiTheme="minorHAnsi" w:hAnsiTheme="minorHAnsi"/>
          <w:sz w:val="28"/>
        </w:rPr>
        <w:t xml:space="preserve">Дерматовенерология» </w:t>
      </w:r>
    </w:p>
    <w:tbl>
      <w:tblPr>
        <w:tblW w:w="865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"/>
        <w:gridCol w:w="709"/>
        <w:gridCol w:w="425"/>
        <w:gridCol w:w="558"/>
        <w:gridCol w:w="9"/>
        <w:gridCol w:w="568"/>
        <w:gridCol w:w="426"/>
        <w:gridCol w:w="432"/>
        <w:gridCol w:w="124"/>
        <w:gridCol w:w="401"/>
        <w:gridCol w:w="425"/>
        <w:gridCol w:w="449"/>
        <w:gridCol w:w="18"/>
        <w:gridCol w:w="408"/>
        <w:gridCol w:w="18"/>
        <w:gridCol w:w="425"/>
        <w:gridCol w:w="265"/>
        <w:gridCol w:w="160"/>
        <w:gridCol w:w="532"/>
        <w:gridCol w:w="710"/>
        <w:gridCol w:w="35"/>
        <w:gridCol w:w="710"/>
      </w:tblGrid>
      <w:tr w:rsidR="00A26CA5" w:rsidTr="00136362">
        <w:trPr>
          <w:trHeight w:hRule="exact" w:val="71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Семи-нар</w:t>
            </w:r>
            <w:proofErr w:type="gramEnd"/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Итог.</w:t>
            </w: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контр.             (40б).</w:t>
            </w:r>
          </w:p>
        </w:tc>
      </w:tr>
      <w:tr w:rsidR="00A26CA5" w:rsidTr="00136362">
        <w:trPr>
          <w:trHeight w:hRule="exact" w:val="38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136362">
        <w:trPr>
          <w:gridAfter w:val="5"/>
          <w:wAfter w:w="2145" w:type="dxa"/>
          <w:trHeight w:hRule="exact" w:val="1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136362">
        <w:trPr>
          <w:trHeight w:val="53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РК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136362">
        <w:trPr>
          <w:trHeight w:hRule="exact" w:val="44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CA5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136362">
        <w:trPr>
          <w:trHeight w:hRule="exact" w:val="3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11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9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11б</w:t>
            </w: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9б</w:t>
            </w: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40 б </w:t>
            </w:r>
          </w:p>
        </w:tc>
      </w:tr>
      <w:tr w:rsidR="00A26CA5" w:rsidTr="00136362">
        <w:trPr>
          <w:trHeight w:hRule="exact" w:val="47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1-3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4-7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Темы16-20</w:t>
            </w:r>
          </w:p>
        </w:tc>
        <w:tc>
          <w:tcPr>
            <w:tcW w:w="138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Тема21-27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</w:tbl>
    <w:p w:rsidR="0002581D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02581D" w:rsidRPr="004B1EDF" w:rsidRDefault="0002581D" w:rsidP="0002581D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Pr="004B1EDF">
        <w:rPr>
          <w:sz w:val="28"/>
          <w:szCs w:val="28"/>
        </w:rPr>
        <w:t>. Содержание дисциплины.</w:t>
      </w:r>
    </w:p>
    <w:p w:rsidR="0002581D" w:rsidRPr="0077549B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02581D" w:rsidRPr="00A26CA5" w:rsidRDefault="0002581D" w:rsidP="0002581D">
      <w:pPr>
        <w:spacing w:after="0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Введение</w:t>
      </w:r>
      <w:r w:rsidR="00136362">
        <w:rPr>
          <w:rFonts w:ascii="Times New Roman" w:hAnsi="Times New Roman"/>
          <w:i w:val="0"/>
        </w:rPr>
        <w:t xml:space="preserve"> в </w:t>
      </w:r>
      <w:proofErr w:type="spellStart"/>
      <w:r w:rsidR="00136362">
        <w:rPr>
          <w:rFonts w:ascii="Times New Roman" w:hAnsi="Times New Roman"/>
          <w:i w:val="0"/>
        </w:rPr>
        <w:t>предмед</w:t>
      </w:r>
      <w:proofErr w:type="spellEnd"/>
      <w:r w:rsidR="00136362">
        <w:rPr>
          <w:rFonts w:ascii="Times New Roman" w:hAnsi="Times New Roman"/>
          <w:i w:val="0"/>
        </w:rPr>
        <w:t xml:space="preserve"> </w:t>
      </w:r>
      <w:proofErr w:type="spellStart"/>
      <w:r w:rsidR="00136362">
        <w:rPr>
          <w:rFonts w:ascii="Times New Roman" w:hAnsi="Times New Roman"/>
          <w:i w:val="0"/>
        </w:rPr>
        <w:t>дерматовенерологию</w:t>
      </w:r>
      <w:proofErr w:type="spellEnd"/>
      <w:r w:rsidRPr="00A26CA5">
        <w:rPr>
          <w:rFonts w:ascii="Times New Roman" w:hAnsi="Times New Roman"/>
          <w:i w:val="0"/>
        </w:rPr>
        <w:t>. Анатомия, физиология, биохимия кожи.  Морфологические элементы кожи.</w:t>
      </w:r>
      <w:r w:rsidR="00136362">
        <w:rPr>
          <w:rFonts w:ascii="Times New Roman" w:hAnsi="Times New Roman"/>
          <w:i w:val="0"/>
        </w:rPr>
        <w:t xml:space="preserve"> Методы обследования кожных больных.</w:t>
      </w:r>
      <w:r w:rsidRPr="00A26CA5">
        <w:rPr>
          <w:rFonts w:ascii="Times New Roman" w:hAnsi="Times New Roman"/>
          <w:i w:val="0"/>
        </w:rPr>
        <w:t xml:space="preserve"> Вопросы этиологии и патогенеза кожных болезней. Общие принципы лечения кожных болезней. </w:t>
      </w:r>
      <w:proofErr w:type="spellStart"/>
      <w:r w:rsidRPr="00A26CA5">
        <w:rPr>
          <w:rFonts w:ascii="Times New Roman" w:hAnsi="Times New Roman"/>
          <w:i w:val="0"/>
        </w:rPr>
        <w:t>Стафилодермии</w:t>
      </w:r>
      <w:proofErr w:type="spellEnd"/>
      <w:r w:rsidRPr="00A26CA5">
        <w:rPr>
          <w:rFonts w:ascii="Times New Roman" w:hAnsi="Times New Roman"/>
          <w:i w:val="0"/>
        </w:rPr>
        <w:t xml:space="preserve">. </w:t>
      </w:r>
      <w:proofErr w:type="spellStart"/>
      <w:r w:rsidRPr="00A26CA5">
        <w:rPr>
          <w:rFonts w:ascii="Times New Roman" w:hAnsi="Times New Roman"/>
          <w:i w:val="0"/>
        </w:rPr>
        <w:t>Стрептодермии</w:t>
      </w:r>
      <w:proofErr w:type="spellEnd"/>
      <w:r w:rsidRPr="00A26CA5">
        <w:rPr>
          <w:rFonts w:ascii="Times New Roman" w:hAnsi="Times New Roman"/>
          <w:i w:val="0"/>
        </w:rPr>
        <w:t xml:space="preserve">. Смешанные пиодермии.                                                                                                Себорея.  Аллопеция. Микозы. </w:t>
      </w:r>
      <w:proofErr w:type="spellStart"/>
      <w:r w:rsidRPr="00A26CA5">
        <w:rPr>
          <w:rFonts w:ascii="Times New Roman" w:hAnsi="Times New Roman"/>
          <w:i w:val="0"/>
        </w:rPr>
        <w:t>Кератомикозы.Дерматомикозы.Кандидозы</w:t>
      </w:r>
      <w:proofErr w:type="spellEnd"/>
      <w:r w:rsidRPr="00A26CA5">
        <w:rPr>
          <w:rFonts w:ascii="Times New Roman" w:hAnsi="Times New Roman"/>
          <w:i w:val="0"/>
        </w:rPr>
        <w:t xml:space="preserve"> Глубокие микозы. Витилиго. Дерматиты. </w:t>
      </w:r>
      <w:proofErr w:type="spellStart"/>
      <w:r w:rsidRPr="00A26CA5">
        <w:rPr>
          <w:rFonts w:ascii="Times New Roman" w:hAnsi="Times New Roman"/>
          <w:i w:val="0"/>
        </w:rPr>
        <w:t>Токсидермии</w:t>
      </w:r>
      <w:proofErr w:type="spellEnd"/>
      <w:r w:rsidRPr="00A26CA5">
        <w:rPr>
          <w:rFonts w:ascii="Times New Roman" w:hAnsi="Times New Roman"/>
          <w:i w:val="0"/>
        </w:rPr>
        <w:t xml:space="preserve">. </w:t>
      </w:r>
      <w:proofErr w:type="spellStart"/>
      <w:r w:rsidRPr="00A26CA5">
        <w:rPr>
          <w:rFonts w:ascii="Times New Roman" w:hAnsi="Times New Roman"/>
          <w:i w:val="0"/>
        </w:rPr>
        <w:t>Экзема.Дерматозоонозы</w:t>
      </w:r>
      <w:proofErr w:type="spellEnd"/>
      <w:r w:rsidRPr="00A26CA5">
        <w:rPr>
          <w:rFonts w:ascii="Times New Roman" w:hAnsi="Times New Roman"/>
          <w:i w:val="0"/>
        </w:rPr>
        <w:t xml:space="preserve">. Инфекционные заболевание кожи.  Псориаз. Красный плоский лишай. Розовый лишай. </w:t>
      </w:r>
      <w:proofErr w:type="spellStart"/>
      <w:r w:rsidRPr="00A26CA5">
        <w:rPr>
          <w:rFonts w:ascii="Times New Roman" w:hAnsi="Times New Roman"/>
          <w:i w:val="0"/>
        </w:rPr>
        <w:t>Ихтиоз.Нейродерматозы</w:t>
      </w:r>
      <w:proofErr w:type="spellEnd"/>
      <w:r w:rsidRPr="00A26CA5">
        <w:rPr>
          <w:rFonts w:ascii="Times New Roman" w:hAnsi="Times New Roman"/>
          <w:i w:val="0"/>
        </w:rPr>
        <w:t xml:space="preserve">.  Красная волчанка. Склеродермия. </w:t>
      </w:r>
      <w:proofErr w:type="spellStart"/>
      <w:r w:rsidRPr="00A26CA5">
        <w:rPr>
          <w:rFonts w:ascii="Times New Roman" w:hAnsi="Times New Roman"/>
          <w:i w:val="0"/>
        </w:rPr>
        <w:t>Васкулит.Вирусные</w:t>
      </w:r>
      <w:proofErr w:type="spellEnd"/>
      <w:r w:rsidRPr="00A26CA5">
        <w:rPr>
          <w:rFonts w:ascii="Times New Roman" w:hAnsi="Times New Roman"/>
          <w:i w:val="0"/>
        </w:rPr>
        <w:t xml:space="preserve"> </w:t>
      </w:r>
      <w:proofErr w:type="spellStart"/>
      <w:r w:rsidRPr="00A26CA5">
        <w:rPr>
          <w:rFonts w:ascii="Times New Roman" w:hAnsi="Times New Roman"/>
          <w:i w:val="0"/>
        </w:rPr>
        <w:t>дерматозы.Пузырные</w:t>
      </w:r>
      <w:proofErr w:type="spellEnd"/>
      <w:r w:rsidRPr="00A26CA5">
        <w:rPr>
          <w:rFonts w:ascii="Times New Roman" w:hAnsi="Times New Roman"/>
          <w:i w:val="0"/>
        </w:rPr>
        <w:t xml:space="preserve"> дерматозы </w:t>
      </w:r>
      <w:proofErr w:type="spellStart"/>
      <w:r w:rsidRPr="00A26CA5">
        <w:rPr>
          <w:rFonts w:ascii="Times New Roman" w:hAnsi="Times New Roman"/>
          <w:i w:val="0"/>
        </w:rPr>
        <w:t>Многоформная</w:t>
      </w:r>
      <w:proofErr w:type="spellEnd"/>
      <w:r w:rsidRPr="00A26CA5">
        <w:rPr>
          <w:rFonts w:ascii="Times New Roman" w:hAnsi="Times New Roman"/>
          <w:i w:val="0"/>
        </w:rPr>
        <w:t xml:space="preserve"> экссудативная </w:t>
      </w:r>
      <w:proofErr w:type="spellStart"/>
      <w:r w:rsidRPr="00A26CA5">
        <w:rPr>
          <w:rFonts w:ascii="Times New Roman" w:hAnsi="Times New Roman"/>
          <w:i w:val="0"/>
        </w:rPr>
        <w:t>эритема.Венерические</w:t>
      </w:r>
      <w:proofErr w:type="spellEnd"/>
      <w:r w:rsidRPr="00A26CA5">
        <w:rPr>
          <w:rFonts w:ascii="Times New Roman" w:hAnsi="Times New Roman"/>
          <w:i w:val="0"/>
        </w:rPr>
        <w:t xml:space="preserve"> болезни. Сифилис первичный  Вторичный сифилис.</w:t>
      </w:r>
    </w:p>
    <w:p w:rsidR="0002581D" w:rsidRPr="00A26CA5" w:rsidRDefault="0002581D" w:rsidP="0002581D">
      <w:pPr>
        <w:spacing w:after="0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Третичный сифилис Врожденный </w:t>
      </w:r>
      <w:proofErr w:type="spellStart"/>
      <w:r w:rsidRPr="00A26CA5">
        <w:rPr>
          <w:rFonts w:ascii="Times New Roman" w:hAnsi="Times New Roman"/>
          <w:i w:val="0"/>
        </w:rPr>
        <w:t>сифилис.Гонорея</w:t>
      </w:r>
      <w:proofErr w:type="spellEnd"/>
      <w:r w:rsidRPr="00A26CA5">
        <w:rPr>
          <w:rFonts w:ascii="Times New Roman" w:hAnsi="Times New Roman"/>
          <w:i w:val="0"/>
        </w:rPr>
        <w:t xml:space="preserve">. Трихомониаз. Хламидиоз. </w:t>
      </w:r>
      <w:proofErr w:type="spellStart"/>
      <w:r w:rsidRPr="00A26CA5">
        <w:rPr>
          <w:rFonts w:ascii="Times New Roman" w:hAnsi="Times New Roman"/>
          <w:i w:val="0"/>
        </w:rPr>
        <w:t>Гарднереллез</w:t>
      </w:r>
      <w:proofErr w:type="spellEnd"/>
      <w:r w:rsidRPr="00A26CA5">
        <w:rPr>
          <w:rFonts w:ascii="Times New Roman" w:hAnsi="Times New Roman"/>
          <w:i w:val="0"/>
        </w:rPr>
        <w:t>.</w:t>
      </w:r>
    </w:p>
    <w:p w:rsidR="0002581D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391E3C" w:rsidRDefault="00391E3C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391E3C" w:rsidRDefault="00391E3C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391E3C" w:rsidRDefault="00391E3C" w:rsidP="0002581D">
      <w:pPr>
        <w:pStyle w:val="a4"/>
        <w:rPr>
          <w:sz w:val="28"/>
          <w:szCs w:val="28"/>
        </w:rPr>
      </w:pPr>
    </w:p>
    <w:p w:rsidR="0002581D" w:rsidRDefault="0002581D" w:rsidP="0002581D">
      <w:pPr>
        <w:pStyle w:val="a4"/>
        <w:rPr>
          <w:sz w:val="28"/>
          <w:szCs w:val="28"/>
          <w:lang w:val="ky-KG"/>
        </w:rPr>
      </w:pPr>
      <w:r>
        <w:rPr>
          <w:sz w:val="28"/>
          <w:szCs w:val="28"/>
        </w:rPr>
        <w:t>9.</w:t>
      </w:r>
      <w:r w:rsidRPr="004A1B70">
        <w:rPr>
          <w:sz w:val="28"/>
          <w:szCs w:val="28"/>
        </w:rPr>
        <w:t xml:space="preserve">Тематический план распределения часов </w:t>
      </w:r>
      <w:r w:rsidRPr="004A1B70">
        <w:rPr>
          <w:sz w:val="28"/>
          <w:szCs w:val="28"/>
          <w:lang w:val="ky-KG"/>
        </w:rPr>
        <w:t>по видам занятий.</w:t>
      </w:r>
    </w:p>
    <w:tbl>
      <w:tblPr>
        <w:tblW w:w="1077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6"/>
        <w:gridCol w:w="4500"/>
        <w:gridCol w:w="567"/>
        <w:gridCol w:w="425"/>
        <w:gridCol w:w="709"/>
        <w:gridCol w:w="425"/>
        <w:gridCol w:w="567"/>
        <w:gridCol w:w="567"/>
        <w:gridCol w:w="709"/>
        <w:gridCol w:w="851"/>
        <w:gridCol w:w="884"/>
      </w:tblGrid>
      <w:tr w:rsidR="00A26CA5" w:rsidTr="00136362">
        <w:trPr>
          <w:cantSplit/>
          <w:trHeight w:val="7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Наименование</w:t>
            </w: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разделов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Аудит</w:t>
            </w: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</w:t>
            </w: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зан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Образ технологии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Оценочн</w:t>
            </w:r>
            <w:proofErr w:type="spellEnd"/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средства</w:t>
            </w:r>
          </w:p>
        </w:tc>
      </w:tr>
      <w:tr w:rsidR="00A26CA5" w:rsidTr="00136362">
        <w:trPr>
          <w:cantSplit/>
          <w:trHeight w:val="7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Нед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Нед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Нед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ЮДГН</w:t>
            </w:r>
          </w:p>
        </w:tc>
      </w:tr>
      <w:tr w:rsidR="00A26CA5" w:rsidTr="00136362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</w:t>
            </w:r>
            <w:r w:rsidRPr="00303C47">
              <w:rPr>
                <w:rFonts w:ascii="Times New Roman" w:hAnsi="Times New Roman"/>
                <w:b/>
                <w:bCs/>
                <w:i w:val="0"/>
                <w:lang w:val="en-US"/>
              </w:rPr>
              <w:t>V</w:t>
            </w:r>
            <w:r w:rsidR="002C2106">
              <w:rPr>
                <w:rFonts w:ascii="Times New Roman" w:hAnsi="Times New Roman"/>
                <w:b/>
                <w:bCs/>
                <w:i w:val="0"/>
              </w:rPr>
              <w:t>11</w:t>
            </w:r>
            <w:r w:rsidRPr="00303C47">
              <w:rPr>
                <w:rFonts w:ascii="Times New Roman" w:hAnsi="Times New Roman"/>
                <w:b/>
                <w:bCs/>
                <w:i w:val="0"/>
              </w:rPr>
              <w:t>-семестр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136362">
        <w:trPr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Модуль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A26CA5" w:rsidRPr="00303C47" w:rsidTr="00136362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1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Введение.  Анатомия, физиология, биохимия кожи. Морфологические элементы кожи. Вопросы этиологии и патогенеза кожных болезней Общие принципы лечения кожных болезней.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Т.МШ.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gramStart"/>
            <w:r w:rsidRPr="00303C47">
              <w:rPr>
                <w:rFonts w:ascii="Times New Roman" w:hAnsi="Times New Roman"/>
                <w:bCs/>
                <w:i w:val="0"/>
              </w:rPr>
              <w:t>О,Т</w:t>
            </w:r>
            <w:proofErr w:type="gramEnd"/>
            <w:r w:rsidRPr="00303C47">
              <w:rPr>
                <w:rFonts w:ascii="Times New Roman" w:hAnsi="Times New Roman"/>
                <w:bCs/>
                <w:i w:val="0"/>
              </w:rPr>
              <w:t>,КР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 КС</w:t>
            </w:r>
          </w:p>
        </w:tc>
      </w:tr>
      <w:tr w:rsidR="00A26CA5" w:rsidRPr="00303C47" w:rsidTr="00136362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Патологические процессы в коже.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Т, </w:t>
            </w: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136362">
        <w:trPr>
          <w:trHeight w:val="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Стафилодермии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.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Стрептодермия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диагностика, лечения, профилактика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стафилодермии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gramStart"/>
            <w:r w:rsidRPr="00303C47">
              <w:rPr>
                <w:rFonts w:ascii="Times New Roman" w:hAnsi="Times New Roman"/>
                <w:bCs/>
                <w:i w:val="0"/>
              </w:rPr>
              <w:t>МГ,Т</w:t>
            </w:r>
            <w:proofErr w:type="gramEnd"/>
            <w:r w:rsidRPr="00303C47">
              <w:rPr>
                <w:rFonts w:ascii="Times New Roman" w:hAnsi="Times New Roman"/>
                <w:bCs/>
                <w:i w:val="0"/>
              </w:rPr>
              <w:t xml:space="preserve"> КС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136362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Смешанные пиодермии.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Микозы.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Кератомикозы.Дерматомикозы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Кандидоз.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диагностика, лечения, профилактика 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 КС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13636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Глубокие микозы.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Дерматиты. Экзема.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 КС</w:t>
            </w:r>
          </w:p>
        </w:tc>
      </w:tr>
      <w:tr w:rsidR="00A26CA5" w:rsidRPr="00303C47" w:rsidTr="0013636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Токсикодермия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</w:t>
            </w:r>
            <w:r w:rsidR="00582D7A">
              <w:rPr>
                <w:rFonts w:ascii="Times New Roman" w:hAnsi="Times New Roman"/>
                <w:bCs/>
                <w:i w:val="0"/>
              </w:rPr>
              <w:t xml:space="preserve"> </w:t>
            </w:r>
            <w:proofErr w:type="spellStart"/>
            <w:r w:rsidR="00582D7A">
              <w:rPr>
                <w:rFonts w:ascii="Times New Roman" w:hAnsi="Times New Roman"/>
                <w:bCs/>
                <w:i w:val="0"/>
              </w:rPr>
              <w:t>Многоформная</w:t>
            </w:r>
            <w:proofErr w:type="spellEnd"/>
            <w:r w:rsidR="00582D7A">
              <w:rPr>
                <w:rFonts w:ascii="Times New Roman" w:hAnsi="Times New Roman"/>
                <w:bCs/>
                <w:i w:val="0"/>
              </w:rPr>
              <w:t xml:space="preserve"> экссудативная эритема.   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</w:tr>
      <w:tr w:rsidR="00A26CA5" w:rsidRPr="00303C47" w:rsidTr="00136362">
        <w:trPr>
          <w:trHeight w:val="9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Дерматозоонозы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Этиология патогенез клиника.  </w:t>
            </w:r>
          </w:p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 КС</w:t>
            </w: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</w:t>
            </w:r>
          </w:p>
        </w:tc>
      </w:tr>
      <w:tr w:rsidR="00A26CA5" w:rsidRPr="00303C47" w:rsidTr="00136362"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Инфекционные заболевание кожи.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Псориаз. Розовый лишай Красный плоский лишай.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диагностика, лечения, </w:t>
            </w:r>
            <w:r w:rsidRPr="00303C47">
              <w:rPr>
                <w:rFonts w:ascii="Times New Roman" w:hAnsi="Times New Roman"/>
                <w:i w:val="0"/>
              </w:rPr>
              <w:lastRenderedPageBreak/>
              <w:t>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</w:tc>
      </w:tr>
      <w:tr w:rsidR="00A26CA5" w:rsidRPr="00303C47" w:rsidTr="00136362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Ихтиоз кожи.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Нейродерматозы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>.</w:t>
            </w:r>
            <w:r w:rsidRPr="00303C47">
              <w:rPr>
                <w:rFonts w:ascii="Times New Roman" w:hAnsi="Times New Roman"/>
                <w:i w:val="0"/>
              </w:rPr>
              <w:t xml:space="preserve">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7нед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</w:tc>
      </w:tr>
      <w:tr w:rsidR="00A26CA5" w:rsidRPr="00303C47" w:rsidTr="0013636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Итого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51ч.</w:t>
            </w: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14</w:t>
            </w: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23ч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13636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            Модуль2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136362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Красная волчанка. Склеродермия.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9н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</w:tc>
      </w:tr>
      <w:tr w:rsidR="00A26CA5" w:rsidRPr="00303C47" w:rsidTr="00136362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Дерматомиозит.</w:t>
            </w:r>
            <w:r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 xml:space="preserve">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Вирусные дерматозы</w:t>
            </w:r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 xml:space="preserve">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7нед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</w:tc>
      </w:tr>
      <w:tr w:rsidR="00A26CA5" w:rsidRPr="00303C47" w:rsidTr="0013636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Пузырные дерматозы Этиология патогенез клиника.</w:t>
            </w:r>
          </w:p>
          <w:p w:rsidR="00A26CA5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11н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A26CA5" w:rsidRPr="00303C47" w:rsidTr="00136362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 Пузырчатка </w:t>
            </w:r>
            <w:proofErr w:type="spellStart"/>
            <w:r>
              <w:rPr>
                <w:rFonts w:ascii="Times New Roman" w:hAnsi="Times New Roman"/>
                <w:i w:val="0"/>
              </w:rPr>
              <w:t>новоржденных.Многоформная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экссудативная </w:t>
            </w:r>
            <w:proofErr w:type="spellStart"/>
            <w:r>
              <w:rPr>
                <w:rFonts w:ascii="Times New Roman" w:hAnsi="Times New Roman"/>
                <w:i w:val="0"/>
              </w:rPr>
              <w:t>эритема.</w:t>
            </w:r>
            <w:r w:rsidRPr="00303C47">
              <w:rPr>
                <w:rFonts w:ascii="Times New Roman" w:hAnsi="Times New Roman"/>
                <w:i w:val="0"/>
              </w:rPr>
              <w:t>Диагностика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Новообразование кожи.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 xml:space="preserve">Венерические болезни. 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Первичный и вторичный сифилис Этиология патогенез клиника.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12н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МГ Т.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</w:tr>
      <w:tr w:rsidR="00A26CA5" w:rsidRPr="00303C47" w:rsidTr="0013636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  <w:lang w:val="ky-KG"/>
              </w:rPr>
              <w:t>В</w:t>
            </w:r>
            <w:r w:rsidRPr="00303C47">
              <w:rPr>
                <w:rFonts w:ascii="Times New Roman" w:hAnsi="Times New Roman"/>
                <w:i w:val="0"/>
              </w:rPr>
              <w:t xml:space="preserve">рожденный сифилис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A26CA5" w:rsidRPr="00303C47" w:rsidTr="00136362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Третичный сифилис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13н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A26CA5" w:rsidRPr="00303C47" w:rsidTr="00136362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Гонорея.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Трихомониаз.Хламидиоз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14н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КР.ИЛИМ</w:t>
            </w:r>
          </w:p>
        </w:tc>
      </w:tr>
      <w:tr w:rsidR="00A26CA5" w:rsidRPr="00303C47" w:rsidTr="00136362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Гарднереллез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</w:t>
            </w:r>
            <w:r>
              <w:rPr>
                <w:rFonts w:ascii="Times New Roman" w:hAnsi="Times New Roman"/>
                <w:i w:val="0"/>
              </w:rPr>
              <w:t xml:space="preserve"> Кондиломы.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136362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 xml:space="preserve">                                          Итого Модуль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39ч.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13ч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lang w:val="ky-KG"/>
              </w:rPr>
              <w:t>22ч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A26CA5" w:rsidRPr="00303C47" w:rsidTr="00136362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90ч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9нед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27ч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lang w:val="ky-KG"/>
              </w:rPr>
              <w:t>16н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136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</w:tbl>
    <w:p w:rsid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02581D" w:rsidRPr="0002581D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</w:rPr>
        <w:t xml:space="preserve">Примечание: </w:t>
      </w:r>
      <w:r>
        <w:rPr>
          <w:rFonts w:ascii="Times New Roman" w:hAnsi="Times New Roman"/>
          <w:i w:val="0"/>
        </w:rPr>
        <w:t xml:space="preserve">ЛВЗ-лекция-визуализация, ЛБ-лекция-беседа, ЛКС-лекция с разбором конкретных ситуаций, МШ- метод «мозгового штурма», КС- кейс-стадии, РИ – ролевая игра, КР – контрольная работа, МГ- малые группы, Т – </w:t>
      </w:r>
      <w:r>
        <w:rPr>
          <w:rFonts w:ascii="Times New Roman" w:hAnsi="Times New Roman"/>
          <w:i w:val="0"/>
          <w:lang w:eastAsia="ru-RU"/>
        </w:rPr>
        <w:t>тестовый контроль</w:t>
      </w:r>
      <w:r>
        <w:rPr>
          <w:rFonts w:ascii="Times New Roman" w:hAnsi="Times New Roman"/>
          <w:i w:val="0"/>
        </w:rPr>
        <w:t xml:space="preserve">, </w:t>
      </w:r>
      <w:proofErr w:type="spellStart"/>
      <w:r>
        <w:rPr>
          <w:rFonts w:ascii="Times New Roman" w:hAnsi="Times New Roman"/>
          <w:i w:val="0"/>
        </w:rPr>
        <w:t>Пр</w:t>
      </w:r>
      <w:proofErr w:type="spellEnd"/>
      <w:r>
        <w:rPr>
          <w:rFonts w:ascii="Times New Roman" w:hAnsi="Times New Roman"/>
          <w:i w:val="0"/>
        </w:rPr>
        <w:t xml:space="preserve"> – презентация, ИЛИМ -интерпретация лабораторных и инструментальных методов исследований</w:t>
      </w:r>
      <w:r>
        <w:rPr>
          <w:rFonts w:ascii="Times New Roman" w:hAnsi="Times New Roman"/>
          <w:i w:val="0"/>
          <w:lang w:eastAsia="ru-RU"/>
        </w:rPr>
        <w:t>; О - опрос; КРБ - клинический разбор больного; ОПН - оценка практических навыков</w:t>
      </w:r>
    </w:p>
    <w:p w:rsidR="0002581D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02581D" w:rsidRPr="00A26CA5" w:rsidRDefault="0002581D" w:rsidP="0002581D">
      <w:pPr>
        <w:pStyle w:val="a4"/>
        <w:jc w:val="left"/>
        <w:rPr>
          <w:rFonts w:asciiTheme="minorHAnsi" w:hAnsiTheme="minorHAnsi"/>
          <w:bCs/>
          <w:sz w:val="24"/>
          <w:szCs w:val="24"/>
          <w:lang w:val="ky-KG"/>
        </w:rPr>
      </w:pPr>
      <w:r w:rsidRPr="00A26CA5">
        <w:rPr>
          <w:rFonts w:ascii="Calibri" w:eastAsia="Calibri" w:hAnsi="Calibri"/>
          <w:color w:val="auto"/>
          <w:spacing w:val="0"/>
          <w:sz w:val="24"/>
          <w:szCs w:val="24"/>
        </w:rPr>
        <w:t xml:space="preserve">                              </w:t>
      </w:r>
      <w:r w:rsidRPr="00A26CA5">
        <w:rPr>
          <w:rFonts w:asciiTheme="minorHAnsi" w:hAnsiTheme="minorHAnsi"/>
          <w:sz w:val="24"/>
          <w:szCs w:val="24"/>
        </w:rPr>
        <w:t>13.Со</w:t>
      </w:r>
      <w:r w:rsidR="00E15181" w:rsidRPr="00A26CA5">
        <w:rPr>
          <w:rFonts w:asciiTheme="minorHAnsi" w:hAnsiTheme="minorHAnsi"/>
          <w:sz w:val="24"/>
          <w:szCs w:val="24"/>
        </w:rPr>
        <w:t>держание лекционных  занятий (18</w:t>
      </w:r>
      <w:r w:rsidRPr="00A26CA5">
        <w:rPr>
          <w:rFonts w:asciiTheme="minorHAnsi" w:hAnsiTheme="minorHAnsi"/>
          <w:bCs/>
          <w:sz w:val="24"/>
          <w:szCs w:val="24"/>
          <w:lang w:val="ky-KG"/>
        </w:rPr>
        <w:t xml:space="preserve"> часов)</w:t>
      </w:r>
    </w:p>
    <w:p w:rsidR="0002581D" w:rsidRPr="00A26CA5" w:rsidRDefault="0002581D" w:rsidP="0002581D">
      <w:pPr>
        <w:pStyle w:val="a4"/>
        <w:rPr>
          <w:rFonts w:asciiTheme="minorHAnsi" w:hAnsiTheme="minorHAnsi"/>
          <w:bCs/>
          <w:sz w:val="24"/>
          <w:szCs w:val="24"/>
          <w:lang w:val="ky-KG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4"/>
        <w:gridCol w:w="708"/>
        <w:gridCol w:w="4112"/>
        <w:gridCol w:w="567"/>
        <w:gridCol w:w="567"/>
        <w:gridCol w:w="142"/>
        <w:gridCol w:w="567"/>
        <w:gridCol w:w="661"/>
        <w:gridCol w:w="615"/>
      </w:tblGrid>
      <w:tr w:rsidR="00E15181" w:rsidRPr="00E15181" w:rsidTr="00E15181">
        <w:trPr>
          <w:trHeight w:val="10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№ и название              темы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Лек-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ции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Наименование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К-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-во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Бал-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Исп.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обр.зов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-тех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E15181">
        <w:trPr>
          <w:trHeight w:val="283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8</w:t>
            </w:r>
          </w:p>
        </w:tc>
      </w:tr>
      <w:tr w:rsidR="00E15181" w:rsidRPr="00E15181" w:rsidTr="00E15181">
        <w:trPr>
          <w:trHeight w:val="419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</w:rPr>
              <w:t>Модуль 1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E15181">
        <w:trPr>
          <w:trHeight w:val="18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Введение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дерматовенерологии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 </w:t>
            </w:r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Анатомия  физиология</w:t>
            </w:r>
            <w:proofErr w:type="gramEnd"/>
            <w:r w:rsidRPr="00E15181">
              <w:rPr>
                <w:rFonts w:ascii="Times New Roman" w:hAnsi="Times New Roman"/>
                <w:b/>
                <w:i w:val="0"/>
              </w:rPr>
              <w:t xml:space="preserve"> . биохимия кожи. Морфологические элементы кожи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1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1.Предмет и задачи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дерматовенерологии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2.Разделы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дерматовенерологии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</w:t>
            </w:r>
            <w:r w:rsidRPr="00E15181">
              <w:rPr>
                <w:rFonts w:ascii="Times New Roman" w:hAnsi="Times New Roman"/>
                <w:i w:val="0"/>
                <w:lang w:val="en-US"/>
              </w:rPr>
              <w:t>I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чные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</w:t>
            </w:r>
            <w:r w:rsidRPr="00E15181">
              <w:rPr>
                <w:rFonts w:ascii="Times New Roman" w:hAnsi="Times New Roman"/>
                <w:i w:val="0"/>
                <w:lang w:val="en-US"/>
              </w:rPr>
              <w:t>II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чные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E15181">
        <w:trPr>
          <w:trHeight w:val="25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Стафилодермии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Стрептодермии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План.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1.Классификация пиодермии.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2.Стафилодермия.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3.Стрептодермии.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4.Лечение пиодермий.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E15181" w:rsidRPr="00E15181" w:rsidTr="00E15181">
        <w:trPr>
          <w:trHeight w:val="13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eastAsia="Times New Roman" w:hAnsi="Times New Roman"/>
                <w:b/>
                <w:i w:val="0"/>
                <w:lang w:eastAsia="ru-RU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Микозы. </w:t>
            </w:r>
            <w:proofErr w:type="spellStart"/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Кератомикозы.Дерматомикозы.Кандидозы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.</w:t>
            </w:r>
            <w:proofErr w:type="gramEnd"/>
            <w:r w:rsidRPr="00E15181">
              <w:rPr>
                <w:rFonts w:ascii="Times New Roman" w:hAnsi="Times New Roman"/>
                <w:b/>
                <w:i w:val="0"/>
              </w:rPr>
              <w:t xml:space="preserve"> Этиология патогенез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клиника.Диагностикадиф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диагностика,лечение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,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профилактика.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План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1.Классификация грибковых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2.Кератомикозы.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3.Дерматомикозы.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3.эпидерматофития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3.трихофития волос/ части головы.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3.микроспория гладкой кожи.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3.микроспория волос/части головы.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4.Фавус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5.Кандидоз.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Тесты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E15181" w:rsidRPr="00E15181" w:rsidTr="00E15181">
        <w:trPr>
          <w:trHeight w:val="82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Дерматиты.</w:t>
            </w:r>
            <w:r w:rsidR="002C2106">
              <w:rPr>
                <w:rFonts w:ascii="Times New Roman" w:hAnsi="Times New Roman"/>
                <w:b/>
                <w:i w:val="0"/>
              </w:rPr>
              <w:t>Токсидермии</w:t>
            </w:r>
            <w:proofErr w:type="spellEnd"/>
            <w:r w:rsidR="002C2106">
              <w:rPr>
                <w:rFonts w:ascii="Times New Roman" w:hAnsi="Times New Roman"/>
                <w:b/>
                <w:i w:val="0"/>
              </w:rPr>
              <w:t xml:space="preserve"> .</w:t>
            </w:r>
            <w:proofErr w:type="gramEnd"/>
            <w:r w:rsidRPr="00E15181">
              <w:rPr>
                <w:rFonts w:ascii="Times New Roman" w:hAnsi="Times New Roman"/>
                <w:b/>
                <w:i w:val="0"/>
              </w:rPr>
              <w:t xml:space="preserve"> Экзема. Этиология </w:t>
            </w: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 xml:space="preserve">патогенез </w:t>
            </w:r>
            <w:r w:rsidR="002C2106">
              <w:rPr>
                <w:rFonts w:ascii="Times New Roman" w:hAnsi="Times New Roman"/>
                <w:b/>
                <w:i w:val="0"/>
              </w:rPr>
              <w:t xml:space="preserve">клиника. Диагностика, </w:t>
            </w:r>
            <w:proofErr w:type="spellStart"/>
            <w:r w:rsidR="002C2106">
              <w:rPr>
                <w:rFonts w:ascii="Times New Roman" w:hAnsi="Times New Roman"/>
                <w:b/>
                <w:i w:val="0"/>
              </w:rPr>
              <w:t>дифф</w:t>
            </w:r>
            <w:proofErr w:type="spellEnd"/>
            <w:r w:rsidR="002C2106">
              <w:rPr>
                <w:rFonts w:ascii="Times New Roman" w:hAnsi="Times New Roman"/>
                <w:b/>
                <w:i w:val="0"/>
              </w:rPr>
              <w:t xml:space="preserve">. </w:t>
            </w:r>
            <w:r w:rsidRPr="00E15181">
              <w:rPr>
                <w:rFonts w:ascii="Times New Roman" w:hAnsi="Times New Roman"/>
                <w:b/>
                <w:i w:val="0"/>
              </w:rPr>
              <w:t>диагностика, лечения, профилактика.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План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1.Классификация дерматитов,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токсикодермии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proofErr w:type="gramStart"/>
            <w:r w:rsidRPr="00E15181">
              <w:rPr>
                <w:rFonts w:ascii="Times New Roman" w:hAnsi="Times New Roman"/>
                <w:i w:val="0"/>
              </w:rPr>
              <w:t>,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 Типы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токсикодермии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3. Диагностика дерматитов.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4.Клиническая картина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6.Дифференциальная диагностика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7.Лечение дерматозов.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4-я</w:t>
            </w:r>
          </w:p>
        </w:tc>
      </w:tr>
      <w:tr w:rsidR="00E15181" w:rsidRPr="00E15181" w:rsidTr="00E15181">
        <w:trPr>
          <w:trHeight w:val="55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Дерматозоонозы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Псориаз. Розовый лишай Красный плоский лишай.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План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1.Разновидности вшей.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2.Чесотка,клиника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>,жизненный цикл.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3.Лабороторная диагностика чесотки.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4.Дифференциальная диагностика чесотки.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5.Клиника педикулеза.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6.Клиническая картина вышеуказанных дерматозов.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7.Стадии развития псориаза.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8.Дифференциальная диагностика вышеуказанных болезней.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9.Лечение.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5-я</w:t>
            </w:r>
          </w:p>
        </w:tc>
      </w:tr>
      <w:tr w:rsidR="00E15181" w:rsidRPr="00E15181" w:rsidTr="00E15181">
        <w:trPr>
          <w:trHeight w:val="105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Нейродерматозы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>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  <w:lang w:val="ky-KG"/>
              </w:rPr>
            </w:pPr>
          </w:p>
          <w:p w:rsidR="00E15181" w:rsidRPr="00E15181" w:rsidRDefault="00E15181" w:rsidP="00E1518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1.Клиническая картина вышеуказанных дерматозов.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2.Стадии развития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3.Дифференциальная диагностика вышеуказанных болезней.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E15181" w:rsidRPr="00E15181" w:rsidTr="00E15181">
        <w:trPr>
          <w:trHeight w:val="41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Вирусные дерматозы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Вирусные дерматозы.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простой пузырьковый лишай.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Опоясывающий лишай.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Бородавки.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Диагностика и 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7-я</w:t>
            </w:r>
          </w:p>
        </w:tc>
      </w:tr>
      <w:tr w:rsidR="00E15181" w:rsidRPr="00E15181" w:rsidTr="00E15181">
        <w:trPr>
          <w:trHeight w:val="52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модуль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7лек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14ч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E15181">
        <w:trPr>
          <w:trHeight w:val="360"/>
        </w:trPr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E15181" w:rsidRPr="00E15181" w:rsidTr="00E15181">
        <w:trPr>
          <w:trHeight w:val="21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Венерические болезни.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Первичный и вторичный сифилис Этиология патогенез клиника. Третичный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сифилис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2C2106" w:rsidP="00E15181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1.Этиология,эпидемиология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патогез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2.Классификация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3.Клиника 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4.Диагностика,лабороторная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диагностика.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5.Лечение 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6.Эпидемиологический анамнез при сифилисе.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7.Профилактика,клинико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>-серологическое наблюдение.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E15181" w:rsidRPr="00E15181" w:rsidTr="00E15181">
        <w:trPr>
          <w:trHeight w:val="109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Гонорея.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Трихомониаз.Хламидиоз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  <w:r w:rsidRPr="00E15181">
              <w:rPr>
                <w:rFonts w:ascii="Times New Roman" w:hAnsi="Times New Roman"/>
                <w:b/>
                <w:bCs/>
                <w:i w:val="0"/>
                <w:lang w:val="ky-KG"/>
              </w:rPr>
              <w:t>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2C2106" w:rsidP="00E15181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1.Этиология,эпидемиология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патогез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2.Классификация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3.Клиника 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4.Диагностика,лабороторная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диагностика.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5.Лечение 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6.Эпидемиологический анамнез.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7.Профилактика,клинико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>-серологическое наблюдение.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E15181" w:rsidRPr="00E15181" w:rsidTr="00E15181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модуль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2C2106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лекц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4ч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E15181">
        <w:trPr>
          <w:trHeight w:val="63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 xml:space="preserve">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 xml:space="preserve"> 9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лек.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18ч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9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E15181" w:rsidRPr="00A26CA5" w:rsidRDefault="00E15181" w:rsidP="00E15181">
      <w:pPr>
        <w:pStyle w:val="a4"/>
        <w:jc w:val="left"/>
        <w:rPr>
          <w:rFonts w:asciiTheme="minorHAnsi" w:hAnsiTheme="minorHAnsi"/>
          <w:bCs/>
          <w:sz w:val="24"/>
          <w:szCs w:val="24"/>
          <w:lang w:val="ky-KG"/>
        </w:rPr>
      </w:pPr>
      <w:r>
        <w:rPr>
          <w:rFonts w:ascii="Calibri" w:eastAsia="Calibri" w:hAnsi="Calibri"/>
          <w:color w:val="auto"/>
          <w:spacing w:val="0"/>
          <w:sz w:val="20"/>
          <w:szCs w:val="20"/>
        </w:rPr>
        <w:t xml:space="preserve">                              </w:t>
      </w:r>
      <w:r w:rsidRPr="00A26CA5">
        <w:rPr>
          <w:rFonts w:asciiTheme="minorHAnsi" w:hAnsiTheme="minorHAnsi"/>
          <w:sz w:val="24"/>
          <w:szCs w:val="24"/>
        </w:rPr>
        <w:t>13.Содержание семинарских занятий (27</w:t>
      </w:r>
      <w:r w:rsidRPr="00A26CA5">
        <w:rPr>
          <w:rFonts w:asciiTheme="minorHAnsi" w:hAnsiTheme="minorHAnsi"/>
          <w:bCs/>
          <w:sz w:val="24"/>
          <w:szCs w:val="24"/>
          <w:lang w:val="ky-KG"/>
        </w:rPr>
        <w:t xml:space="preserve"> часов)</w:t>
      </w:r>
    </w:p>
    <w:p w:rsidR="00E15181" w:rsidRPr="00A26CA5" w:rsidRDefault="00E15181" w:rsidP="00E15181">
      <w:pPr>
        <w:pStyle w:val="a4"/>
        <w:rPr>
          <w:rFonts w:asciiTheme="minorHAnsi" w:hAnsiTheme="minorHAnsi"/>
          <w:bCs/>
          <w:sz w:val="24"/>
          <w:szCs w:val="24"/>
          <w:lang w:val="ky-KG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E15181" w:rsidRPr="00E15181" w:rsidTr="00136362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№ и название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Бал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техн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E15181" w:rsidRPr="00E15181" w:rsidTr="00136362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136362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136362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="002C2106" w:rsidRPr="00DF5845">
              <w:rPr>
                <w:rFonts w:ascii="Times New Roman" w:hAnsi="Times New Roman"/>
                <w:b/>
                <w:i w:val="0"/>
              </w:rPr>
              <w:t xml:space="preserve">Кожа. </w:t>
            </w:r>
            <w:r w:rsidR="00DF5845">
              <w:rPr>
                <w:rFonts w:ascii="Times New Roman" w:hAnsi="Times New Roman"/>
                <w:b/>
                <w:i w:val="0"/>
              </w:rPr>
              <w:t>Придатки их строение</w:t>
            </w:r>
            <w:r w:rsidR="002C2106" w:rsidRPr="00DF5845">
              <w:rPr>
                <w:rFonts w:ascii="Times New Roman" w:hAnsi="Times New Roman"/>
                <w:b/>
                <w:i w:val="0"/>
              </w:rPr>
              <w:t>.</w:t>
            </w:r>
            <w:r w:rsidR="00DF5845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="002C2106" w:rsidRPr="00DF5845">
              <w:rPr>
                <w:rFonts w:ascii="Times New Roman" w:hAnsi="Times New Roman"/>
                <w:b/>
                <w:i w:val="0"/>
              </w:rPr>
              <w:t>Фукции</w:t>
            </w:r>
            <w:proofErr w:type="spellEnd"/>
            <w:r w:rsidR="002C2106" w:rsidRPr="00DF5845">
              <w:rPr>
                <w:rFonts w:ascii="Times New Roman" w:hAnsi="Times New Roman"/>
                <w:b/>
                <w:i w:val="0"/>
              </w:rPr>
              <w:t xml:space="preserve"> и патоморфологические</w:t>
            </w:r>
            <w:r w:rsidR="002C2106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элементы кожи.</w:t>
            </w:r>
            <w:r w:rsidR="00DF5845"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Вопросы этиологии и патогенеза кожных </w:t>
            </w: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болезней.</w:t>
            </w:r>
            <w:r w:rsidR="00DF5845"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Общие принципы лечения кожных болезней.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3. Определить  каким образом  проводят осмотр дерматологического больного;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5. Указать  основные рецепты препаратов 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>для общего и местного лечения кожных болезней.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пальпаторное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исследование элементов сыпи.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</w:tc>
      </w:tr>
      <w:tr w:rsidR="00E15181" w:rsidRPr="00E15181" w:rsidTr="00136362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Стафилодермии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 Этиология патогенез клиника.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Стрептодермия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диагностика, лечения, </w:t>
            </w:r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профилактика</w:t>
            </w:r>
            <w:r w:rsidRPr="00E15181">
              <w:rPr>
                <w:rFonts w:ascii="Times New Roman" w:hAnsi="Times New Roman"/>
                <w:i w:val="0"/>
              </w:rPr>
              <w:t xml:space="preserve"> .</w:t>
            </w:r>
            <w:proofErr w:type="gramEnd"/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этиопатогенез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пиодермий.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классификацию пиодермий.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Перечислить клинические проявления основных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основные принципы общего и местного лечения пиодермий.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Распознать различные клинические формы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проводить дифференциальный диагноз различных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Составить план обследования больного с гнойничковыми </w:t>
            </w: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заболеваниями .</w:t>
            </w:r>
            <w:proofErr w:type="gramEnd"/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Разработать план противоэпидемических мероприятий профилактики.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E15181" w:rsidRPr="00E15181" w:rsidTr="00136362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Микозы.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Кератомикозы.Дерматомикозы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Кандидоз.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lastRenderedPageBreak/>
              <w:t xml:space="preserve">Определить  забор материала для исследования на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кератомикозы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дерматофитии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>Ситуац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 xml:space="preserve"> задачи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През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E15181" w:rsidRPr="00E15181" w:rsidTr="00136362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Дерматиты. Экзема.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полисенсибилизацию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экзему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экзема:             </w:t>
            </w:r>
          </w:p>
          <w:p w:rsidR="00E15181" w:rsidRPr="00E15181" w:rsidRDefault="00E15181" w:rsidP="00E1518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-я</w:t>
            </w:r>
          </w:p>
        </w:tc>
      </w:tr>
      <w:tr w:rsidR="00E15181" w:rsidRPr="00E15181" w:rsidTr="00136362">
        <w:trPr>
          <w:trHeight w:val="2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Дерматозоонозы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</w:t>
            </w:r>
            <w:hyperlink r:id="rId6" w:history="1">
              <w:r w:rsidRPr="00E15181">
                <w:rPr>
                  <w:rFonts w:ascii="Times New Roman" w:eastAsia="Times New Roman" w:hAnsi="Times New Roman"/>
                  <w:i w:val="0"/>
                  <w:color w:val="FFFFFF"/>
                  <w:u w:val="single"/>
                  <w:shd w:val="clear" w:color="auto" w:fill="B9DDF0"/>
                  <w:lang w:eastAsia="ru-RU"/>
                </w:rPr>
                <w:br/>
              </w:r>
            </w:hyperlink>
            <w:r w:rsidRPr="00E15181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современные концепции диагностики и лечения паразитарных заболеваний кожи;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морфологическую характеристику возбудителей паразитарных болезней кожи;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эпидемиологическую характеристику данных заболеваний (условия и пути заражения);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клинические проявления различных форм чесотки и педикулёза, особенности клиники у детей;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Указать клинические и лабораторные методы исследования, применяемые для подтверждения диагноза;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Определить дифференциальную диагностику паразитарных заболеваний кожи с другими, сходными клинически,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lastRenderedPageBreak/>
              <w:t>дерматозами;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вопросы профилактики и принципы диспансеризации больных с паразитарными заболеваниями кожи.</w:t>
            </w:r>
          </w:p>
          <w:p w:rsidR="00E15181" w:rsidRPr="00E15181" w:rsidRDefault="00E15181" w:rsidP="00E1518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E15181" w:rsidRPr="00E15181" w:rsidTr="00136362">
        <w:trPr>
          <w:trHeight w:val="4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Псориаз. Этиология патогенез клиника. Розовый лишай Этиология патогенез клиника. Красный плоский лишай. Этиология патог</w:t>
            </w:r>
            <w:r w:rsidR="00DF5845">
              <w:rPr>
                <w:rFonts w:ascii="Times New Roman" w:hAnsi="Times New Roman"/>
                <w:b/>
                <w:i w:val="0"/>
              </w:rPr>
              <w:t xml:space="preserve">енез клиника.  Диагностика, </w:t>
            </w:r>
            <w:proofErr w:type="spellStart"/>
            <w:r w:rsidR="00DF5845">
              <w:rPr>
                <w:rFonts w:ascii="Times New Roman" w:hAnsi="Times New Roman"/>
                <w:b/>
                <w:i w:val="0"/>
              </w:rPr>
              <w:t>дифф</w:t>
            </w:r>
            <w:proofErr w:type="spellEnd"/>
            <w:r w:rsidR="00DF5845">
              <w:rPr>
                <w:rFonts w:ascii="Times New Roman" w:hAnsi="Times New Roman"/>
                <w:b/>
                <w:i w:val="0"/>
              </w:rPr>
              <w:t>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диагностика, лечения, профилактика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3"/>
              </w:numPr>
              <w:spacing w:after="0" w:line="240" w:lineRule="auto"/>
              <w:ind w:firstLine="709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 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Экзема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 xml:space="preserve">экзема:   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 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Дифференцированный диагноз. 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Принципы терапии дерматитов и экземы.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Прогноз и профилактика рецидивов экземы.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E15181" w:rsidRPr="00E15181" w:rsidTr="00136362">
        <w:trPr>
          <w:trHeight w:val="4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Тема   </w:t>
            </w:r>
            <w:r w:rsidR="00DF5845">
              <w:rPr>
                <w:rFonts w:ascii="Times New Roman" w:hAnsi="Times New Roman"/>
                <w:b/>
                <w:bCs/>
                <w:i w:val="0"/>
              </w:rPr>
              <w:t xml:space="preserve">Зудящие </w:t>
            </w:r>
            <w:proofErr w:type="spellStart"/>
            <w:r w:rsidR="00DF5845">
              <w:rPr>
                <w:rFonts w:ascii="Times New Roman" w:hAnsi="Times New Roman"/>
                <w:b/>
                <w:bCs/>
                <w:i w:val="0"/>
              </w:rPr>
              <w:t>дернматозы</w:t>
            </w:r>
            <w:proofErr w:type="spellEnd"/>
            <w:r w:rsidR="00DF5845">
              <w:rPr>
                <w:rFonts w:ascii="Times New Roman" w:hAnsi="Times New Roman"/>
                <w:b/>
                <w:bCs/>
                <w:i w:val="0"/>
              </w:rPr>
              <w:t xml:space="preserve">. </w:t>
            </w:r>
            <w:proofErr w:type="spellStart"/>
            <w:proofErr w:type="gramStart"/>
            <w:r w:rsidRPr="00E15181">
              <w:rPr>
                <w:rFonts w:ascii="Times New Roman" w:hAnsi="Times New Roman"/>
                <w:b/>
                <w:bCs/>
                <w:i w:val="0"/>
              </w:rPr>
              <w:t>Нейродерматозы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этиология</w:t>
            </w:r>
            <w:proofErr w:type="gram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патогенез клиника 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b/>
                <w:bCs/>
                <w:i w:val="0"/>
              </w:rPr>
              <w:t>Диагн</w:t>
            </w:r>
            <w:r w:rsidR="00DF5845">
              <w:rPr>
                <w:rFonts w:ascii="Times New Roman" w:hAnsi="Times New Roman"/>
                <w:b/>
                <w:bCs/>
                <w:i w:val="0"/>
              </w:rPr>
              <w:t>остика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диф</w:t>
            </w:r>
            <w:r w:rsidR="00DF5845">
              <w:rPr>
                <w:rFonts w:ascii="Times New Roman" w:hAnsi="Times New Roman"/>
                <w:b/>
                <w:bCs/>
                <w:i w:val="0"/>
              </w:rPr>
              <w:t>ф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диагн</w:t>
            </w:r>
            <w:r w:rsidR="00DF5845">
              <w:rPr>
                <w:rFonts w:ascii="Times New Roman" w:hAnsi="Times New Roman"/>
                <w:b/>
                <w:bCs/>
                <w:i w:val="0"/>
              </w:rPr>
              <w:t>остика</w:t>
            </w:r>
            <w:proofErr w:type="spellEnd"/>
            <w:proofErr w:type="gramEnd"/>
            <w:r w:rsidR="00DF5845">
              <w:rPr>
                <w:rFonts w:ascii="Times New Roman" w:hAnsi="Times New Roman"/>
                <w:b/>
                <w:bCs/>
                <w:i w:val="0"/>
              </w:rPr>
              <w:t xml:space="preserve"> и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ind w:left="36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Дерматологические тесты, которые помогают определить дерматозов.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Дифференцированный диагноз. </w:t>
            </w: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Принципы терапии дерматозов.</w:t>
            </w: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Прогноз и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профилактика .</w:t>
            </w:r>
            <w:proofErr w:type="gramEnd"/>
          </w:p>
          <w:p w:rsidR="00E15181" w:rsidRPr="00E15181" w:rsidRDefault="00E15181" w:rsidP="00E15181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120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7-я</w:t>
            </w:r>
          </w:p>
        </w:tc>
      </w:tr>
      <w:tr w:rsidR="00E15181" w:rsidRPr="00E15181" w:rsidTr="00136362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136362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E15181" w:rsidRPr="00E15181" w:rsidTr="00136362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Красная волчанка. Склеродермия.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120"/>
              <w:ind w:left="360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Механизм аутоиммунного воспаления. 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Первичные и вторичные элементы кожной сыпи.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Классификацию красной волчанки, склеродермии, дерматомиозита.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Классификацию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васкулитов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кожи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Клинические проявления красной волчанки, склеродермии, дерматомиозита,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васкулитов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Основные принципы общего и местного лечения и профилактики данных заболеваний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глюкокортикоиды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цитостатики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антималярийные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препараты).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Выявление симптомов «дамского каблучка»,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Бенье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-Мещерского.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9-я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136362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Вирусные дерматозы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="00DF5845">
              <w:rPr>
                <w:rFonts w:ascii="Times New Roman" w:hAnsi="Times New Roman"/>
                <w:b/>
                <w:bCs/>
                <w:i w:val="0"/>
              </w:rPr>
              <w:t xml:space="preserve">ВПГ-1,2. </w:t>
            </w:r>
            <w:proofErr w:type="spellStart"/>
            <w:r w:rsidR="00DF5845">
              <w:rPr>
                <w:rFonts w:ascii="Times New Roman" w:hAnsi="Times New Roman"/>
                <w:b/>
                <w:bCs/>
                <w:i w:val="0"/>
              </w:rPr>
              <w:t>Опаясывающий</w:t>
            </w:r>
            <w:proofErr w:type="spellEnd"/>
            <w:r w:rsidR="00DF5845">
              <w:rPr>
                <w:rFonts w:ascii="Times New Roman" w:hAnsi="Times New Roman"/>
                <w:b/>
                <w:bCs/>
                <w:i w:val="0"/>
              </w:rPr>
              <w:t xml:space="preserve"> лишай, </w:t>
            </w:r>
            <w:proofErr w:type="spellStart"/>
            <w:r w:rsidR="00DF5845">
              <w:rPr>
                <w:rFonts w:ascii="Times New Roman" w:hAnsi="Times New Roman"/>
                <w:b/>
                <w:bCs/>
                <w:i w:val="0"/>
              </w:rPr>
              <w:t>Бородавки.</w:t>
            </w:r>
            <w:r w:rsidRPr="00E15181">
              <w:rPr>
                <w:rFonts w:ascii="Times New Roman" w:hAnsi="Times New Roman"/>
                <w:b/>
                <w:i w:val="0"/>
              </w:rPr>
              <w:t>Этиология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1.Распознавать различные клинические формы вирусного дерматоза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2.Знать принципы и схемы лечения вирусного дерматоза и уметь назначить основные лекарственные препараты, применяемые для их лечения </w:t>
            </w:r>
          </w:p>
          <w:p w:rsidR="00E15181" w:rsidRPr="00E15181" w:rsidRDefault="00E15181" w:rsidP="00E15181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E15181" w:rsidRPr="00E15181" w:rsidTr="00136362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Пузырные дерматозы </w:t>
            </w:r>
            <w:r w:rsidR="00DF5845">
              <w:rPr>
                <w:rFonts w:ascii="Times New Roman" w:hAnsi="Times New Roman"/>
                <w:b/>
                <w:i w:val="0"/>
              </w:rPr>
              <w:t xml:space="preserve">Пузырчатка, дерматит Дюринга. МЭЭ. </w:t>
            </w:r>
            <w:r w:rsidRPr="00E15181">
              <w:rPr>
                <w:rFonts w:ascii="Times New Roman" w:hAnsi="Times New Roman"/>
                <w:b/>
                <w:i w:val="0"/>
              </w:rPr>
              <w:t>Этиология патогенез клиника.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 Распознавать различные клинические формы истинной пузырчатки, буллезного и рубцующегося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пемфигоидов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дерматита Дюринга,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2.Производить постановку пробы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выявить симптом Никольского, проводить 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забор материала 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акантолитические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клетки и трактовать полученные результаты.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3.Знать принципы и схемы лечения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акантолитической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пузырчатки, дерматита </w:t>
            </w: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Дюринга,вирусного</w:t>
            </w:r>
            <w:proofErr w:type="spellEnd"/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дерматоза и уметь назначить основные лекарственные препараты, применяемые для их лечения 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4.Научиться проводить профилактику рецидивов пузырных   дерматозов.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1.Определить диагностические феномены изучаемых дерматозов (симптомы Никольского,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Асбо-Хансена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пробу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 т. д.).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3.Провести дифференциальную диагностику пузырных дерматозов с клинически сходными заболеваниями кожи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токсидермии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паранеоплазия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врожденный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буллёзный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эпидермолиз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пиодермии и др.) и между собой.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E15181" w:rsidRPr="00E15181" w:rsidTr="00136362">
        <w:trPr>
          <w:trHeight w:val="6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Венерические болезни.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Первичный и вторичный сифилис Этиология патогенез клиника.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1.Курация больных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E15181" w:rsidRPr="00E15181" w:rsidTr="00136362">
        <w:trPr>
          <w:trHeight w:val="5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Третичный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b/>
                <w:i w:val="0"/>
                <w:lang w:val="ky-KG"/>
              </w:rPr>
              <w:t>В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рожденный сифилис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r w:rsidR="00DF5845">
              <w:rPr>
                <w:rFonts w:ascii="Times New Roman" w:hAnsi="Times New Roman"/>
                <w:b/>
                <w:i w:val="0"/>
              </w:rPr>
              <w:t>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1.Курация больных 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E15181" w:rsidRPr="00E15181" w:rsidTr="00136362">
        <w:trPr>
          <w:trHeight w:val="3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DF5845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Гонорея.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Трихомоноз.Хламидиоз</w:t>
            </w:r>
            <w:proofErr w:type="spellEnd"/>
            <w:r w:rsidR="00E15181" w:rsidRPr="00E15181">
              <w:rPr>
                <w:rFonts w:ascii="Times New Roman" w:hAnsi="Times New Roman"/>
                <w:b/>
                <w:i w:val="0"/>
              </w:rPr>
              <w:t xml:space="preserve"> Этиология патогенез клиника. Диагностика, </w:t>
            </w:r>
            <w:proofErr w:type="spellStart"/>
            <w:r w:rsidR="00E15181"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="00E15181"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  <w:r w:rsidR="00E15181" w:rsidRPr="00E15181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1.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Выяснить жалобы у пациента с гонореей, правильно собрать анамнез, в том числе и эпидемиологический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2.Провести клиническое обследование пациентов с гонореей.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3.Поставить клинический диагноз гонореи, опираясь на лабораторные данные, с учетом длительности заболевания, топики поражения, и остроты процесса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4.Провести дифференциальную диагностику переднего и тотального уретрита у мужчин.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1.Диагностировать осложнения гонореи.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2.Составить план лечения различных форм гонореи.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14-я</w:t>
            </w:r>
          </w:p>
        </w:tc>
      </w:tr>
      <w:tr w:rsidR="00E15181" w:rsidRPr="00E15181" w:rsidTr="00136362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136362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="00DF5845">
              <w:rPr>
                <w:rFonts w:ascii="Times New Roman" w:hAnsi="Times New Roman"/>
                <w:i w:val="0"/>
              </w:rPr>
              <w:t>7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14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</w:tbl>
    <w:p w:rsidR="0002581D" w:rsidRDefault="0002581D" w:rsidP="00A26CA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  <w:r w:rsidRPr="00A26CA5">
        <w:rPr>
          <w:rFonts w:asciiTheme="minorHAnsi" w:hAnsiTheme="minorHAnsi"/>
          <w:sz w:val="24"/>
          <w:szCs w:val="24"/>
        </w:rPr>
        <w:lastRenderedPageBreak/>
        <w:t>14.Самостоятельная работа студентов</w:t>
      </w:r>
      <w:r w:rsidR="00D619BD" w:rsidRPr="00A26CA5">
        <w:rPr>
          <w:rFonts w:asciiTheme="minorHAnsi" w:hAnsiTheme="minorHAnsi"/>
          <w:sz w:val="24"/>
          <w:szCs w:val="24"/>
        </w:rPr>
        <w:t>45 ч</w:t>
      </w:r>
      <w:r w:rsidRPr="00A26CA5">
        <w:rPr>
          <w:rFonts w:asciiTheme="minorHAnsi" w:hAnsiTheme="minorHAnsi"/>
          <w:sz w:val="24"/>
          <w:szCs w:val="24"/>
        </w:rPr>
        <w:t xml:space="preserve"> (СРС)</w:t>
      </w: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E15181" w:rsidRPr="00E15181" w:rsidTr="00136362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№ и название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Бал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техн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E15181" w:rsidRPr="00E15181" w:rsidTr="00136362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136362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136362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Тема1</w:t>
            </w:r>
          </w:p>
          <w:p w:rsidR="00E15181" w:rsidRPr="00E15181" w:rsidRDefault="00DF5845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Патологические процессы в коже. Первичные и вторичные морфологические элементы.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3. Определить  каким образом  проводят осмотр дерматологического больного;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5. Указать  основные рецепты препаратов для общего и местного лечения кожных болезней.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пальпаторное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исследование элементов сыпи.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</w:tc>
      </w:tr>
      <w:tr w:rsidR="00E15181" w:rsidRPr="00E15181" w:rsidTr="00136362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Тема2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Смешанные пиодермии.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</w:rPr>
              <w:t xml:space="preserve">            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этиопатогенез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пиодермий.</w:t>
            </w:r>
          </w:p>
          <w:p w:rsidR="00E15181" w:rsidRPr="00E15181" w:rsidRDefault="00E15181" w:rsidP="00E15181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классификацию пиодермий.</w:t>
            </w:r>
          </w:p>
          <w:p w:rsidR="00E15181" w:rsidRPr="00E15181" w:rsidRDefault="00E15181" w:rsidP="00E15181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Перечислить клинические проявления основных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основные принципы общего и местного лечения пиодермий.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Распознать различные клинические формы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проводить дифференциальный диагноз различных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Составить план обследования больного с гнойничковыми </w:t>
            </w: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заболеваниями .</w:t>
            </w:r>
            <w:proofErr w:type="gramEnd"/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Разработать план противоэпидемических мероприятий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и изучить вопросы профилактики последних на производстве и в быту.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Указать  основные лекарственные формы, применяемые для лечения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lastRenderedPageBreak/>
              <w:t>пиодермии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заболеваний, возможные осложнения терапии, уметь выписать рецепты основных препаратов для наружного лечения).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E15181" w:rsidRPr="00E15181" w:rsidTr="00136362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Тема3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Глубокие микозы.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 забор материала для исследования на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кератомикозы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дерматофитии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>Ситуац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 xml:space="preserve"> задачи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През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E15181" w:rsidRPr="00E15181" w:rsidTr="00136362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Тема4</w:t>
            </w:r>
          </w:p>
          <w:p w:rsidR="00E15181" w:rsidRPr="00E15181" w:rsidRDefault="00DF5845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Стивенсена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Джонсона.</w:t>
            </w:r>
            <w:r w:rsidR="00E15181" w:rsidRPr="00E15181">
              <w:rPr>
                <w:rFonts w:ascii="Times New Roman" w:hAnsi="Times New Roman"/>
                <w:b/>
                <w:i w:val="0"/>
              </w:rPr>
              <w:t xml:space="preserve">  Синдром </w:t>
            </w:r>
            <w:proofErr w:type="spellStart"/>
            <w:r w:rsidR="00E15181" w:rsidRPr="00E15181">
              <w:rPr>
                <w:rFonts w:ascii="Times New Roman" w:hAnsi="Times New Roman"/>
                <w:b/>
                <w:i w:val="0"/>
              </w:rPr>
              <w:t>Лайелла</w:t>
            </w:r>
            <w:proofErr w:type="spellEnd"/>
            <w:r w:rsidR="00E15181" w:rsidRPr="00E15181">
              <w:rPr>
                <w:rFonts w:ascii="Times New Roman" w:hAnsi="Times New Roman"/>
                <w:b/>
                <w:i w:val="0"/>
              </w:rPr>
              <w:t>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Этиология</w:t>
            </w:r>
            <w:r w:rsidR="00DF5845">
              <w:rPr>
                <w:rFonts w:ascii="Times New Roman" w:hAnsi="Times New Roman"/>
                <w:b/>
                <w:i w:val="0"/>
              </w:rPr>
              <w:t>,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патог</w:t>
            </w:r>
            <w:r w:rsidR="00DF5845">
              <w:rPr>
                <w:rFonts w:ascii="Times New Roman" w:hAnsi="Times New Roman"/>
                <w:b/>
                <w:i w:val="0"/>
              </w:rPr>
              <w:t xml:space="preserve">енез клиника.  Диагностика, </w:t>
            </w:r>
            <w:proofErr w:type="spellStart"/>
            <w:r w:rsidR="00DF5845">
              <w:rPr>
                <w:rFonts w:ascii="Times New Roman" w:hAnsi="Times New Roman"/>
                <w:b/>
                <w:i w:val="0"/>
              </w:rPr>
              <w:t>дифф</w:t>
            </w:r>
            <w:proofErr w:type="spellEnd"/>
            <w:r w:rsidR="00DF5845">
              <w:rPr>
                <w:rFonts w:ascii="Times New Roman" w:hAnsi="Times New Roman"/>
                <w:b/>
                <w:i w:val="0"/>
              </w:rPr>
              <w:t>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диагностика, лечения, профилактика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полисенсибилизацию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экзему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экзема:             </w:t>
            </w:r>
          </w:p>
          <w:p w:rsidR="00E15181" w:rsidRPr="00E15181" w:rsidRDefault="00E15181" w:rsidP="00E1518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4-я</w:t>
            </w:r>
          </w:p>
        </w:tc>
      </w:tr>
      <w:tr w:rsidR="00E15181" w:rsidRPr="00E15181" w:rsidTr="00136362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Тема5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. </w:t>
            </w:r>
            <w:r w:rsidRPr="00E15181">
              <w:rPr>
                <w:rFonts w:ascii="Times New Roman" w:hAnsi="Times New Roman"/>
                <w:b/>
                <w:i w:val="0"/>
              </w:rPr>
              <w:t>Туберкулез кожи.</w:t>
            </w:r>
          </w:p>
          <w:p w:rsidR="0016604F" w:rsidRPr="00E15181" w:rsidRDefault="0016604F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Лейшманиоз.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ЗНАТЬ</w:t>
            </w:r>
            <w:r w:rsidRPr="00E15181">
              <w:rPr>
                <w:rFonts w:ascii="Times New Roman" w:hAnsi="Times New Roman"/>
                <w:i w:val="0"/>
              </w:rPr>
              <w:t xml:space="preserve">: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1.Современные представления об этиологии и патогенез.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2.Первичные и вторичные элементы кожной сыпи.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1.Распознавать различные клинические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формы ,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проводить дифференциальный диагноз их между собой и с другими заболеваниями.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2.Знать принципы и схемы лечении уметь назначить основные лекарственные препараты, применяемые для их лечения (знать, какие показания и противопоказания существуют для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лекарственных  форм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для  общего  и  местного  применения, используемых для лечения данных заболевания, возможные осложнения терапии.).</w:t>
            </w:r>
          </w:p>
          <w:p w:rsidR="00E15181" w:rsidRPr="00E15181" w:rsidRDefault="00E15181" w:rsidP="00E15181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вирусных дерматозов с клинически сходными 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>заболеваниями кожи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E15181" w:rsidRPr="00E15181" w:rsidTr="00136362">
        <w:trPr>
          <w:trHeight w:val="4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Тема6</w:t>
            </w:r>
          </w:p>
          <w:p w:rsidR="00E15181" w:rsidRPr="00E15181" w:rsidRDefault="00DF5845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Ихтиоз кожи</w:t>
            </w:r>
          </w:p>
          <w:p w:rsidR="00E15181" w:rsidRPr="00E15181" w:rsidRDefault="0016604F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 w:val="0"/>
              </w:rPr>
              <w:t>Витилиго.Алопеция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</w:rPr>
              <w:t xml:space="preserve">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 заболеваний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E15181" w:rsidRPr="00E15181" w:rsidTr="00136362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23ч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136362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E15181" w:rsidRPr="00E15181" w:rsidTr="00136362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Новообразование кожи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1.Современные представления об этиологии и патогенезе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</w:rPr>
              <w:t xml:space="preserve">злокачественные заболеваний кожи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2.Классификацию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1.Распознавать различные клинические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формы ,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проводить дифференциальный диагноз их между собой и с другими заболеваниями.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2.Знать принципы и схемы лечения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 форм для  общего  и  местного  применения, используемых для лечения данных заболевания, возможные осложнения терапии.).</w:t>
            </w:r>
          </w:p>
          <w:p w:rsidR="00E15181" w:rsidRPr="00E15181" w:rsidRDefault="00E15181" w:rsidP="00E15181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 с клинически сходными заболеваниями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9-я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136362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Склерема</w:t>
            </w:r>
            <w:proofErr w:type="spellEnd"/>
          </w:p>
          <w:p w:rsid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Дерматомиозит</w:t>
            </w:r>
            <w:r w:rsidR="00DF5845">
              <w:rPr>
                <w:rFonts w:ascii="Times New Roman" w:hAnsi="Times New Roman"/>
                <w:b/>
                <w:i w:val="0"/>
              </w:rPr>
              <w:t>.</w:t>
            </w:r>
          </w:p>
          <w:p w:rsidR="00DF5845" w:rsidRPr="00E15181" w:rsidRDefault="00DF5845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Лепра.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before="100" w:beforeAutospacing="1" w:after="100" w:afterAutospacing="1" w:line="240" w:lineRule="auto"/>
              <w:ind w:left="945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Дать определение на </w:t>
            </w: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склереме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и дерматомиозиту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lastRenderedPageBreak/>
              <w:t xml:space="preserve">Указать морфологическую характеристику болезнью. 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E15181" w:rsidRPr="00E15181" w:rsidTr="00136362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Пузырчатка </w:t>
            </w:r>
            <w:proofErr w:type="gramStart"/>
            <w:r w:rsidRPr="00E15181">
              <w:rPr>
                <w:rFonts w:ascii="Times New Roman" w:hAnsi="Times New Roman"/>
                <w:b/>
                <w:bCs/>
                <w:i w:val="0"/>
              </w:rPr>
              <w:t>новорожденных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Многоформная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экссудативная эритема</w:t>
            </w:r>
            <w:r w:rsidRPr="00E15181">
              <w:rPr>
                <w:rFonts w:ascii="Times New Roman" w:hAnsi="Times New Roman"/>
                <w:bCs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 Распознавать различные клинические формы истинной пузырчатки, буллезного и рубцующегося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пемфигоидов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дерматита Дюринга,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2.Производить постановку пробы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выявить симптом Никольского, проводить забор материала 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акантолитические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клетки и трактовать полученные результаты.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3.Знать принципы и схемы и уметь назначить основные лекарственные препараты, применяемые для их лечения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4.Определить диагностические феномены изучаемых дерматозов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пузырных дерматозов с клинически сходными заболеваниями кожи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E15181" w:rsidRPr="00E15181" w:rsidTr="00136362">
        <w:trPr>
          <w:trHeight w:val="5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Врожденный сифилис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Диагностика.</w:t>
            </w:r>
            <w:r w:rsidR="0016604F">
              <w:rPr>
                <w:rFonts w:ascii="Times New Roman" w:hAnsi="Times New Roman"/>
                <w:b/>
                <w:i w:val="0"/>
              </w:rPr>
              <w:t xml:space="preserve"> Профилактика.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1.Клинические проявления врожденного сифилиса, Диагностику и дифференциальную диагностику данных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врожденного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E15181" w:rsidRPr="00E15181" w:rsidTr="00136362">
        <w:trPr>
          <w:trHeight w:val="5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Тема </w:t>
            </w:r>
          </w:p>
          <w:p w:rsidR="00E15181" w:rsidRPr="00E15181" w:rsidRDefault="0016604F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</w:rPr>
              <w:t>Вирусные заболевания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</w:rPr>
              <w:t xml:space="preserve"> передающиеся половым путем с поражением половых органов. </w:t>
            </w:r>
            <w:r w:rsidR="00E15181" w:rsidRPr="00E15181">
              <w:rPr>
                <w:rFonts w:ascii="Times New Roman" w:hAnsi="Times New Roman"/>
                <w:b/>
                <w:bCs/>
                <w:i w:val="0"/>
              </w:rPr>
              <w:t>Кондилома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1.Клиническую картину кондиломы у мужчин и женщин.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кондиломы.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3.Профилактику кондиломы.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4.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Выяснить жалобы у пациента с кондиломой, правильно собрать анамнез, в том числе и эпидемиологический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5.Поставить клинический диагноз кондиломы, опираясь на лабораторные данные, с учетом длительности заболевания, топики поражения, и остроты процесса.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6.Составить план лечения кондиломы.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E15181" w:rsidRPr="00E15181" w:rsidTr="001363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136362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Cs/>
                <w:i w:val="0"/>
                <w:highlight w:val="yellow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16604F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 xml:space="preserve"> 7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14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02581D" w:rsidRDefault="0002581D" w:rsidP="0002581D">
      <w:pPr>
        <w:spacing w:after="0"/>
        <w:rPr>
          <w:b/>
          <w:sz w:val="24"/>
          <w:szCs w:val="24"/>
        </w:rPr>
      </w:pPr>
    </w:p>
    <w:p w:rsidR="0002581D" w:rsidRPr="0084644C" w:rsidRDefault="0002581D" w:rsidP="0002581D">
      <w:pPr>
        <w:spacing w:after="0" w:line="240" w:lineRule="auto"/>
        <w:jc w:val="both"/>
        <w:rPr>
          <w:rFonts w:ascii="Times New Roman" w:hAnsi="Times New Roman"/>
        </w:rPr>
      </w:pPr>
    </w:p>
    <w:p w:rsidR="0002581D" w:rsidRPr="00A26CA5" w:rsidRDefault="0002581D" w:rsidP="0002581D">
      <w:pPr>
        <w:pStyle w:val="a4"/>
        <w:rPr>
          <w:sz w:val="22"/>
          <w:szCs w:val="22"/>
        </w:rPr>
      </w:pPr>
      <w:r w:rsidRPr="00FF3125">
        <w:t xml:space="preserve"> </w:t>
      </w:r>
      <w:r w:rsidRPr="00A26CA5">
        <w:rPr>
          <w:sz w:val="22"/>
          <w:szCs w:val="22"/>
        </w:rPr>
        <w:t>15.  Учебно-методическое обеспечение курса</w:t>
      </w:r>
      <w:r w:rsidRPr="00A26CA5">
        <w:rPr>
          <w:sz w:val="22"/>
          <w:szCs w:val="22"/>
        </w:rPr>
        <w:tab/>
      </w:r>
      <w:r w:rsidRPr="00A26CA5">
        <w:rPr>
          <w:sz w:val="22"/>
          <w:szCs w:val="22"/>
        </w:rPr>
        <w:tab/>
      </w:r>
      <w:r w:rsidRPr="00A26CA5">
        <w:rPr>
          <w:sz w:val="22"/>
          <w:szCs w:val="22"/>
        </w:rPr>
        <w:tab/>
      </w:r>
      <w:r w:rsidRPr="00A26CA5">
        <w:rPr>
          <w:sz w:val="22"/>
          <w:szCs w:val="22"/>
        </w:rPr>
        <w:tab/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 w:val="0"/>
          <w:color w:val="000000"/>
        </w:rPr>
      </w:pPr>
      <w:r w:rsidRPr="008F00C2">
        <w:rPr>
          <w:rFonts w:ascii="Times New Roman" w:hAnsi="Times New Roman"/>
          <w:b/>
          <w:bCs/>
          <w:i w:val="0"/>
          <w:color w:val="000000"/>
        </w:rPr>
        <w:t>Основная л</w:t>
      </w:r>
      <w:r w:rsidRPr="008F00C2">
        <w:rPr>
          <w:rFonts w:ascii="Times New Roman" w:hAnsi="Times New Roman"/>
          <w:b/>
          <w:i w:val="0"/>
        </w:rPr>
        <w:t>итература</w:t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1.Кожные и венерические болезни. Руководство для врачей в 4-х томах. Ю.К. Скрипкин. Москва. “Медицина”. 1995, том.                              </w:t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2.Кожные и венерические болезни. О.Л. Иванов. Москва. “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Шико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”. 2006</w:t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lastRenderedPageBreak/>
        <w:t xml:space="preserve">3.Дерматология по Томасу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Фицпатрику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. Атлас – справочник.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Т.Фицпатрик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Р.Джонсон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К.Вульф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М.Полано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Д.Сюрмонд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. США.1999</w:t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4.Рациональная фармакотерапия заболеваний кожи и инфекций, передаваемых половым путем. А.А.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Кубанова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В.И.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Кисина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.  Москва. “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Литтера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”. 2005</w:t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5. Кожные и венерические болезни.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Ю.К.Скрипкин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А.Л.Машкиллейсон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Г.Я.Шарапова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. Москва. “Медицина”. 1995</w:t>
      </w:r>
    </w:p>
    <w:p w:rsidR="000A1208" w:rsidRPr="008F00C2" w:rsidRDefault="000A1208" w:rsidP="000A12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6.  Венерические болезни. О.К. Шапошников, Москва. “Медицина”. 1991</w:t>
      </w:r>
    </w:p>
    <w:p w:rsidR="000A1208" w:rsidRPr="008F00C2" w:rsidRDefault="000A1208" w:rsidP="000A1208">
      <w:pPr>
        <w:spacing w:after="0"/>
        <w:rPr>
          <w:rFonts w:ascii="Times New Roman" w:hAnsi="Times New Roman"/>
          <w:b/>
          <w:bCs/>
          <w:i w:val="0"/>
        </w:rPr>
      </w:pPr>
      <w:r w:rsidRPr="008F00C2">
        <w:rPr>
          <w:rFonts w:ascii="Times New Roman" w:hAnsi="Times New Roman"/>
          <w:b/>
          <w:bCs/>
          <w:i w:val="0"/>
        </w:rPr>
        <w:t>ДОПОЛНИТЕЛЬНАЯ</w:t>
      </w:r>
    </w:p>
    <w:p w:rsidR="000A1208" w:rsidRPr="008F00C2" w:rsidRDefault="000A1208" w:rsidP="000A120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1.Лечение заболеваний кожи. В.В. Кулага, И.М. Романенко. Киев. “Здоровья”. 1988.</w:t>
      </w:r>
    </w:p>
    <w:p w:rsidR="000A1208" w:rsidRPr="008F00C2" w:rsidRDefault="000A1208" w:rsidP="000A120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 xml:space="preserve">2.Справочник </w:t>
      </w:r>
      <w:proofErr w:type="spellStart"/>
      <w:r w:rsidRPr="008F00C2">
        <w:rPr>
          <w:rFonts w:ascii="Times New Roman" w:hAnsi="Times New Roman"/>
          <w:bCs/>
          <w:i w:val="0"/>
        </w:rPr>
        <w:t>дерматовенеролога</w:t>
      </w:r>
      <w:proofErr w:type="spellEnd"/>
      <w:r w:rsidRPr="008F00C2">
        <w:rPr>
          <w:rFonts w:ascii="Times New Roman" w:hAnsi="Times New Roman"/>
          <w:bCs/>
          <w:i w:val="0"/>
        </w:rPr>
        <w:t xml:space="preserve">. И.И. </w:t>
      </w:r>
      <w:proofErr w:type="spellStart"/>
      <w:r w:rsidRPr="008F00C2">
        <w:rPr>
          <w:rFonts w:ascii="Times New Roman" w:hAnsi="Times New Roman"/>
          <w:bCs/>
          <w:i w:val="0"/>
        </w:rPr>
        <w:t>Потоцкий</w:t>
      </w:r>
      <w:proofErr w:type="spellEnd"/>
      <w:r w:rsidRPr="008F00C2">
        <w:rPr>
          <w:rFonts w:ascii="Times New Roman" w:hAnsi="Times New Roman"/>
          <w:bCs/>
          <w:i w:val="0"/>
        </w:rPr>
        <w:t>. Киев. “</w:t>
      </w:r>
      <w:proofErr w:type="spellStart"/>
      <w:r w:rsidRPr="008F00C2">
        <w:rPr>
          <w:rFonts w:ascii="Times New Roman" w:hAnsi="Times New Roman"/>
          <w:bCs/>
          <w:i w:val="0"/>
        </w:rPr>
        <w:t>Здоров’я</w:t>
      </w:r>
      <w:proofErr w:type="spellEnd"/>
      <w:r w:rsidRPr="008F00C2">
        <w:rPr>
          <w:rFonts w:ascii="Times New Roman" w:hAnsi="Times New Roman"/>
          <w:bCs/>
          <w:i w:val="0"/>
        </w:rPr>
        <w:t>”. 1976.</w:t>
      </w:r>
    </w:p>
    <w:p w:rsidR="000A1208" w:rsidRPr="008F00C2" w:rsidRDefault="000A1208" w:rsidP="000A120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 xml:space="preserve">3.Дифференциальная диагностика кожных болезней. Б.А. </w:t>
      </w:r>
      <w:proofErr w:type="spellStart"/>
      <w:r w:rsidRPr="008F00C2">
        <w:rPr>
          <w:rFonts w:ascii="Times New Roman" w:hAnsi="Times New Roman"/>
          <w:bCs/>
          <w:i w:val="0"/>
        </w:rPr>
        <w:t>Беренбейн</w:t>
      </w:r>
      <w:proofErr w:type="spellEnd"/>
      <w:r w:rsidRPr="008F00C2">
        <w:rPr>
          <w:rFonts w:ascii="Times New Roman" w:hAnsi="Times New Roman"/>
          <w:bCs/>
          <w:i w:val="0"/>
        </w:rPr>
        <w:t xml:space="preserve">, А.А. </w:t>
      </w:r>
      <w:proofErr w:type="spellStart"/>
      <w:r w:rsidRPr="008F00C2">
        <w:rPr>
          <w:rFonts w:ascii="Times New Roman" w:hAnsi="Times New Roman"/>
          <w:bCs/>
          <w:i w:val="0"/>
        </w:rPr>
        <w:t>Студницин</w:t>
      </w:r>
      <w:proofErr w:type="spellEnd"/>
      <w:r w:rsidRPr="008F00C2">
        <w:rPr>
          <w:rFonts w:ascii="Times New Roman" w:hAnsi="Times New Roman"/>
          <w:bCs/>
          <w:i w:val="0"/>
        </w:rPr>
        <w:t xml:space="preserve">. Москва. “Медицина”. 1989.            </w:t>
      </w:r>
    </w:p>
    <w:p w:rsidR="000A1208" w:rsidRPr="008F00C2" w:rsidRDefault="000A1208" w:rsidP="000A1208">
      <w:pPr>
        <w:spacing w:after="0"/>
        <w:rPr>
          <w:rFonts w:ascii="Times New Roman" w:hAnsi="Times New Roman"/>
          <w:b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4.Вестник дерматологии и венерологии. Периодический журнал. Москва. “Медицина”.</w:t>
      </w:r>
    </w:p>
    <w:p w:rsidR="000A1208" w:rsidRPr="008F00C2" w:rsidRDefault="000A1208" w:rsidP="000A120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p w:rsidR="000A1208" w:rsidRPr="008F00C2" w:rsidRDefault="000A1208" w:rsidP="000A120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Сайты:</w:t>
      </w:r>
    </w:p>
    <w:p w:rsidR="000A1208" w:rsidRPr="008F00C2" w:rsidRDefault="000A1208" w:rsidP="000A12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i w:val="0"/>
        </w:rPr>
        <w:t>«</w:t>
      </w:r>
      <w:r w:rsidRPr="008F00C2">
        <w:rPr>
          <w:rFonts w:ascii="Times New Roman" w:hAnsi="Times New Roman"/>
          <w:i w:val="0"/>
          <w:lang w:val="en-US"/>
        </w:rPr>
        <w:t>Book</w:t>
      </w:r>
      <w:r w:rsidRPr="008F00C2">
        <w:rPr>
          <w:rFonts w:ascii="Times New Roman" w:hAnsi="Times New Roman"/>
          <w:i w:val="0"/>
        </w:rPr>
        <w:t xml:space="preserve"> </w:t>
      </w:r>
      <w:r w:rsidRPr="008F00C2">
        <w:rPr>
          <w:rFonts w:ascii="Times New Roman" w:hAnsi="Times New Roman"/>
          <w:i w:val="0"/>
          <w:lang w:val="en-US"/>
        </w:rPr>
        <w:t>med</w:t>
      </w:r>
      <w:r w:rsidRPr="008F00C2">
        <w:rPr>
          <w:rFonts w:ascii="Times New Roman" w:hAnsi="Times New Roman"/>
          <w:i w:val="0"/>
        </w:rPr>
        <w:t xml:space="preserve">» </w:t>
      </w:r>
      <w:proofErr w:type="spellStart"/>
      <w:proofErr w:type="gramStart"/>
      <w:r w:rsidRPr="008F00C2">
        <w:rPr>
          <w:rFonts w:ascii="Times New Roman" w:hAnsi="Times New Roman"/>
          <w:b/>
          <w:i w:val="0"/>
        </w:rPr>
        <w:t>Дерматовенерология.Ю.К</w:t>
      </w:r>
      <w:proofErr w:type="spellEnd"/>
      <w:r w:rsidRPr="008F00C2">
        <w:rPr>
          <w:rFonts w:ascii="Times New Roman" w:hAnsi="Times New Roman"/>
          <w:b/>
          <w:i w:val="0"/>
        </w:rPr>
        <w:t xml:space="preserve"> .</w:t>
      </w:r>
      <w:proofErr w:type="spellStart"/>
      <w:r w:rsidRPr="008F00C2">
        <w:rPr>
          <w:rFonts w:ascii="Times New Roman" w:hAnsi="Times New Roman"/>
          <w:b/>
          <w:i w:val="0"/>
        </w:rPr>
        <w:t>Скприпкин</w:t>
      </w:r>
      <w:proofErr w:type="spellEnd"/>
      <w:proofErr w:type="gramEnd"/>
      <w:r w:rsidRPr="008F00C2">
        <w:rPr>
          <w:rFonts w:ascii="Times New Roman" w:hAnsi="Times New Roman"/>
          <w:b/>
          <w:i w:val="0"/>
        </w:rPr>
        <w:t>.</w:t>
      </w:r>
    </w:p>
    <w:p w:rsidR="000A1208" w:rsidRPr="008F00C2" w:rsidRDefault="000A1208" w:rsidP="000A1208">
      <w:pPr>
        <w:spacing w:after="0" w:line="240" w:lineRule="auto"/>
        <w:ind w:left="720"/>
        <w:jc w:val="both"/>
        <w:rPr>
          <w:rFonts w:ascii="Times New Roman" w:hAnsi="Times New Roman"/>
          <w:b/>
          <w:i w:val="0"/>
        </w:rPr>
      </w:pPr>
    </w:p>
    <w:p w:rsidR="000A1208" w:rsidRDefault="000A1208" w:rsidP="00025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 w:val="0"/>
          <w:color w:val="000000"/>
        </w:rPr>
      </w:pP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  <w:r w:rsidRPr="00A26CA5">
        <w:rPr>
          <w:rFonts w:asciiTheme="minorHAnsi" w:hAnsiTheme="minorHAnsi"/>
          <w:sz w:val="24"/>
          <w:szCs w:val="24"/>
        </w:rPr>
        <w:t>16.Политика выставления оценок.</w:t>
      </w: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</w:p>
    <w:p w:rsidR="000A1208" w:rsidRPr="0016604F" w:rsidRDefault="0002581D" w:rsidP="000A1208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 w:val="0"/>
          <w:lang w:val="kk-KZ"/>
        </w:rPr>
      </w:pPr>
      <w:r w:rsidRPr="00A26CA5">
        <w:rPr>
          <w:rFonts w:ascii="Times New Roman" w:hAnsi="Times New Roman"/>
          <w:b/>
          <w:i w:val="0"/>
        </w:rPr>
        <w:t xml:space="preserve">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1208" w:rsidTr="00064D5E"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Критерии оценки </w:t>
            </w:r>
          </w:p>
        </w:tc>
        <w:tc>
          <w:tcPr>
            <w:tcW w:w="7657" w:type="dxa"/>
            <w:gridSpan w:val="4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        Уровни развития студента к занятиям</w:t>
            </w:r>
          </w:p>
        </w:tc>
      </w:tr>
      <w:tr w:rsidR="000A1208" w:rsidTr="00064D5E"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Оценка-5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Оценка-4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Оценка-3</w:t>
            </w:r>
          </w:p>
        </w:tc>
        <w:tc>
          <w:tcPr>
            <w:tcW w:w="1915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Оценка-2</w:t>
            </w:r>
          </w:p>
        </w:tc>
      </w:tr>
      <w:tr w:rsidR="000A1208" w:rsidTr="00064D5E"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CC1E85">
              <w:rPr>
                <w:rFonts w:ascii="Times New Roman" w:hAnsi="Times New Roman"/>
                <w:i w:val="0"/>
              </w:rPr>
              <w:t>Соответсвие</w:t>
            </w:r>
            <w:proofErr w:type="spellEnd"/>
            <w:r w:rsidRPr="00CC1E85">
              <w:rPr>
                <w:rFonts w:ascii="Times New Roman" w:hAnsi="Times New Roman"/>
                <w:i w:val="0"/>
              </w:rPr>
              <w:t xml:space="preserve"> содержание конспекта по теме</w:t>
            </w:r>
          </w:p>
        </w:tc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Соответствует </w:t>
            </w:r>
            <w:r>
              <w:rPr>
                <w:rFonts w:ascii="Times New Roman" w:hAnsi="Times New Roman"/>
                <w:i w:val="0"/>
              </w:rPr>
              <w:t xml:space="preserve">не </w:t>
            </w:r>
            <w:r w:rsidRPr="00CC1E85">
              <w:rPr>
                <w:rFonts w:ascii="Times New Roman" w:hAnsi="Times New Roman"/>
                <w:i w:val="0"/>
              </w:rPr>
              <w:t>полностью и поставленным задачам.</w:t>
            </w:r>
          </w:p>
        </w:tc>
        <w:tc>
          <w:tcPr>
            <w:tcW w:w="1915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>Не с</w:t>
            </w:r>
            <w:r w:rsidRPr="00CC1E85">
              <w:rPr>
                <w:rFonts w:ascii="Times New Roman" w:hAnsi="Times New Roman"/>
                <w:i w:val="0"/>
              </w:rPr>
              <w:t xml:space="preserve">оответствует полностью и </w:t>
            </w:r>
            <w:r>
              <w:rPr>
                <w:rFonts w:ascii="Times New Roman" w:hAnsi="Times New Roman"/>
                <w:i w:val="0"/>
              </w:rPr>
              <w:t>нет конспекта</w:t>
            </w:r>
          </w:p>
        </w:tc>
      </w:tr>
      <w:tr w:rsidR="000A1208" w:rsidTr="00064D5E"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Полнота и логичность раскрытия темы.</w:t>
            </w:r>
          </w:p>
        </w:tc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Тема полностью </w:t>
            </w:r>
            <w:proofErr w:type="spellStart"/>
            <w:proofErr w:type="gramStart"/>
            <w:r w:rsidRPr="00CC1E85">
              <w:rPr>
                <w:rFonts w:ascii="Times New Roman" w:hAnsi="Times New Roman"/>
                <w:i w:val="0"/>
              </w:rPr>
              <w:t>раскрыта,материал</w:t>
            </w:r>
            <w:proofErr w:type="spellEnd"/>
            <w:proofErr w:type="gramEnd"/>
            <w:r w:rsidRPr="00CC1E85">
              <w:rPr>
                <w:rFonts w:ascii="Times New Roman" w:hAnsi="Times New Roman"/>
                <w:i w:val="0"/>
              </w:rPr>
              <w:t xml:space="preserve"> изложен грамотно и логично.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Тема полностью </w:t>
            </w:r>
            <w:proofErr w:type="spellStart"/>
            <w:proofErr w:type="gramStart"/>
            <w:r w:rsidRPr="00CC1E85">
              <w:rPr>
                <w:rFonts w:ascii="Times New Roman" w:hAnsi="Times New Roman"/>
                <w:i w:val="0"/>
              </w:rPr>
              <w:t>раскрыта,мат</w:t>
            </w:r>
            <w:r>
              <w:rPr>
                <w:rFonts w:ascii="Times New Roman" w:hAnsi="Times New Roman"/>
                <w:i w:val="0"/>
              </w:rPr>
              <w:t>ериал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изложен грамотно но есть погрешности в логичности изложения.</w:t>
            </w:r>
            <w:r w:rsidRPr="00CC1E85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Тема не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посностью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r w:rsidRPr="00CC1E85">
              <w:rPr>
                <w:rFonts w:ascii="Times New Roman" w:hAnsi="Times New Roman"/>
                <w:i w:val="0"/>
              </w:rPr>
              <w:t xml:space="preserve"> раскрыта</w:t>
            </w:r>
            <w:proofErr w:type="gramEnd"/>
            <w:r w:rsidRPr="00CC1E85">
              <w:rPr>
                <w:rFonts w:ascii="Times New Roman" w:hAnsi="Times New Roman"/>
                <w:i w:val="0"/>
              </w:rPr>
              <w:t>,</w:t>
            </w:r>
          </w:p>
        </w:tc>
        <w:tc>
          <w:tcPr>
            <w:tcW w:w="1915" w:type="dxa"/>
          </w:tcPr>
          <w:p w:rsidR="000A1208" w:rsidRPr="008F00C2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 xml:space="preserve">Тема не </w:t>
            </w:r>
            <w:proofErr w:type="gramStart"/>
            <w:r w:rsidRPr="008F00C2">
              <w:rPr>
                <w:rFonts w:ascii="Times New Roman" w:hAnsi="Times New Roman"/>
                <w:i w:val="0"/>
              </w:rPr>
              <w:t>раскрыта ,нет</w:t>
            </w:r>
            <w:proofErr w:type="gramEnd"/>
            <w:r w:rsidRPr="008F00C2">
              <w:rPr>
                <w:rFonts w:ascii="Times New Roman" w:hAnsi="Times New Roman"/>
                <w:i w:val="0"/>
              </w:rPr>
              <w:t xml:space="preserve"> конспекта.</w:t>
            </w:r>
          </w:p>
        </w:tc>
      </w:tr>
      <w:tr w:rsidR="000A1208" w:rsidTr="00064D5E"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Умение обобщать </w:t>
            </w:r>
            <w:proofErr w:type="gramStart"/>
            <w:r w:rsidRPr="00CC1E85">
              <w:rPr>
                <w:rFonts w:ascii="Times New Roman" w:hAnsi="Times New Roman"/>
                <w:i w:val="0"/>
              </w:rPr>
              <w:t>материал ,делать</w:t>
            </w:r>
            <w:proofErr w:type="gramEnd"/>
            <w:r w:rsidRPr="00CC1E85">
              <w:rPr>
                <w:rFonts w:ascii="Times New Roman" w:hAnsi="Times New Roman"/>
                <w:i w:val="0"/>
              </w:rPr>
              <w:t xml:space="preserve"> выводы.</w:t>
            </w:r>
          </w:p>
        </w:tc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Материал </w:t>
            </w:r>
            <w:proofErr w:type="spellStart"/>
            <w:proofErr w:type="gramStart"/>
            <w:r w:rsidRPr="00CC1E85">
              <w:rPr>
                <w:rFonts w:ascii="Times New Roman" w:hAnsi="Times New Roman"/>
                <w:i w:val="0"/>
              </w:rPr>
              <w:t>обобщен,сделаны</w:t>
            </w:r>
            <w:proofErr w:type="spellEnd"/>
            <w:proofErr w:type="gramEnd"/>
            <w:r w:rsidRPr="00CC1E85">
              <w:rPr>
                <w:rFonts w:ascii="Times New Roman" w:hAnsi="Times New Roman"/>
                <w:i w:val="0"/>
              </w:rPr>
              <w:t xml:space="preserve"> четкие и ясные выводы.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Материал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обобщен,сделаны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 правильные</w:t>
            </w:r>
            <w:r w:rsidRPr="00CC1E85">
              <w:rPr>
                <w:rFonts w:ascii="Times New Roman" w:hAnsi="Times New Roman"/>
                <w:i w:val="0"/>
              </w:rPr>
              <w:t xml:space="preserve"> выводы.</w:t>
            </w:r>
          </w:p>
        </w:tc>
        <w:tc>
          <w:tcPr>
            <w:tcW w:w="1914" w:type="dxa"/>
          </w:tcPr>
          <w:p w:rsidR="000A1208" w:rsidRPr="008F00C2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 xml:space="preserve">Представлен </w:t>
            </w:r>
            <w:proofErr w:type="spellStart"/>
            <w:r w:rsidRPr="008F00C2">
              <w:rPr>
                <w:rFonts w:ascii="Times New Roman" w:hAnsi="Times New Roman"/>
                <w:i w:val="0"/>
              </w:rPr>
              <w:t>разнезненный</w:t>
            </w:r>
            <w:proofErr w:type="spellEnd"/>
            <w:r w:rsidRPr="008F00C2">
              <w:rPr>
                <w:rFonts w:ascii="Times New Roman" w:hAnsi="Times New Roman"/>
                <w:i w:val="0"/>
              </w:rPr>
              <w:t xml:space="preserve"> материал в выводах имеются неточности и ошибки</w:t>
            </w:r>
          </w:p>
        </w:tc>
        <w:tc>
          <w:tcPr>
            <w:tcW w:w="1915" w:type="dxa"/>
          </w:tcPr>
          <w:p w:rsidR="000A1208" w:rsidRPr="008F00C2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Материал не обобщен выводов нет.</w:t>
            </w:r>
          </w:p>
        </w:tc>
      </w:tr>
      <w:tr w:rsidR="000A1208" w:rsidTr="00064D5E"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Умение отвечать на вопросы по конспекту</w:t>
            </w:r>
          </w:p>
        </w:tc>
        <w:tc>
          <w:tcPr>
            <w:tcW w:w="1914" w:type="dxa"/>
          </w:tcPr>
          <w:p w:rsidR="000A1208" w:rsidRPr="00CC1E85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Студент свободно ориентируется в материале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темы,обоснованно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иправильно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отвечает все поставленные вопросы.</w:t>
            </w:r>
          </w:p>
        </w:tc>
        <w:tc>
          <w:tcPr>
            <w:tcW w:w="1914" w:type="dxa"/>
          </w:tcPr>
          <w:p w:rsidR="000A1208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Студент хорошо ориентируется в материале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темы,обоснованно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и правильно отвечает .</w:t>
            </w:r>
          </w:p>
        </w:tc>
        <w:tc>
          <w:tcPr>
            <w:tcW w:w="1914" w:type="dxa"/>
          </w:tcPr>
          <w:p w:rsidR="000A1208" w:rsidRPr="008F00C2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 xml:space="preserve">Студент плохо ориентируется в материале </w:t>
            </w:r>
            <w:proofErr w:type="spellStart"/>
            <w:proofErr w:type="gramStart"/>
            <w:r w:rsidRPr="008F00C2">
              <w:rPr>
                <w:rFonts w:ascii="Times New Roman" w:hAnsi="Times New Roman"/>
                <w:i w:val="0"/>
              </w:rPr>
              <w:t>темы,отвечает</w:t>
            </w:r>
            <w:proofErr w:type="spellEnd"/>
            <w:proofErr w:type="gramEnd"/>
            <w:r w:rsidRPr="008F00C2">
              <w:rPr>
                <w:rFonts w:ascii="Times New Roman" w:hAnsi="Times New Roman"/>
                <w:i w:val="0"/>
              </w:rPr>
              <w:t xml:space="preserve"> только самые простые вопросы.</w:t>
            </w:r>
          </w:p>
        </w:tc>
        <w:tc>
          <w:tcPr>
            <w:tcW w:w="1915" w:type="dxa"/>
          </w:tcPr>
          <w:p w:rsidR="000A1208" w:rsidRPr="008F00C2" w:rsidRDefault="000A1208" w:rsidP="00064D5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Студент слабо знаком с материалом не отвечает на поставленные вопросы</w:t>
            </w:r>
          </w:p>
        </w:tc>
      </w:tr>
    </w:tbl>
    <w:p w:rsidR="000A1208" w:rsidRPr="000A1208" w:rsidRDefault="000A1208" w:rsidP="000A1208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 w:val="0"/>
        </w:rPr>
      </w:pPr>
    </w:p>
    <w:p w:rsidR="0002581D" w:rsidRPr="0016604F" w:rsidRDefault="0002581D" w:rsidP="00073FD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b/>
          <w:i w:val="0"/>
          <w:lang w:val="kk-KZ"/>
        </w:rPr>
      </w:pP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 w:val="0"/>
        </w:rPr>
      </w:pPr>
      <w:r w:rsidRPr="00A26CA5">
        <w:rPr>
          <w:rFonts w:ascii="Times New Roman" w:hAnsi="Times New Roman"/>
          <w:b/>
          <w:bCs/>
          <w:i w:val="0"/>
        </w:rPr>
        <w:t xml:space="preserve">     Политика курса и политика академического поведения и этики: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не опаздывать на занятия;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- не разговаривать во время занятий, не </w:t>
      </w:r>
      <w:r w:rsidR="0016604F">
        <w:rPr>
          <w:rFonts w:ascii="Times New Roman" w:hAnsi="Times New Roman"/>
          <w:i w:val="0"/>
        </w:rPr>
        <w:t xml:space="preserve">жевать </w:t>
      </w:r>
      <w:proofErr w:type="gramStart"/>
      <w:r w:rsidR="0016604F">
        <w:rPr>
          <w:rFonts w:ascii="Times New Roman" w:hAnsi="Times New Roman"/>
          <w:i w:val="0"/>
        </w:rPr>
        <w:t xml:space="preserve">резинку, </w:t>
      </w:r>
      <w:r w:rsidRPr="00A26CA5">
        <w:rPr>
          <w:rFonts w:ascii="Times New Roman" w:hAnsi="Times New Roman"/>
          <w:i w:val="0"/>
        </w:rPr>
        <w:t xml:space="preserve"> и</w:t>
      </w:r>
      <w:proofErr w:type="gramEnd"/>
      <w:r w:rsidRPr="00A26CA5">
        <w:rPr>
          <w:rFonts w:ascii="Times New Roman" w:hAnsi="Times New Roman"/>
          <w:i w:val="0"/>
        </w:rPr>
        <w:t xml:space="preserve"> т.п.;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отключить сотовый телефон;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не пропускать занятия, в случае болезни предоставить мед. справку;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пропущенные занятия отрабатывать в отведенное преподавателем время;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lastRenderedPageBreak/>
        <w:t>- в случае не выполнения заданий итоговая оценка снижается;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активно участвовать в учебном процессе;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своевременно и старательно выполнять домашние задания;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быть терпимым, открытым, откровенным и доброжелательным к сокурсникам и преподавателям.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конструктивно поддерживать обратную связь на всех занятиях;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быть пунктуальным и обязательным.</w:t>
      </w:r>
    </w:p>
    <w:p w:rsidR="0002581D" w:rsidRPr="00A26CA5" w:rsidRDefault="0002581D" w:rsidP="0002581D">
      <w:pPr>
        <w:spacing w:after="0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b/>
          <w:i w:val="0"/>
        </w:rPr>
        <w:t>Для успешного освоения курса студенты должны</w:t>
      </w:r>
      <w:r w:rsidRPr="00A26CA5">
        <w:rPr>
          <w:rFonts w:ascii="Times New Roman" w:hAnsi="Times New Roman"/>
          <w:i w:val="0"/>
        </w:rPr>
        <w:t xml:space="preserve">: </w:t>
      </w:r>
    </w:p>
    <w:p w:rsidR="0002581D" w:rsidRPr="00A26CA5" w:rsidRDefault="0016604F" w:rsidP="0002581D">
      <w:pPr>
        <w:pStyle w:val="6"/>
        <w:keepLines w:val="0"/>
        <w:numPr>
          <w:ilvl w:val="0"/>
          <w:numId w:val="5"/>
        </w:numPr>
        <w:tabs>
          <w:tab w:val="clear" w:pos="720"/>
          <w:tab w:val="num" w:pos="644"/>
        </w:tabs>
        <w:spacing w:before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Заниматься на уроках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02581D" w:rsidRPr="00A26CA5">
        <w:rPr>
          <w:rFonts w:ascii="Times New Roman" w:hAnsi="Times New Roman" w:cs="Times New Roman"/>
        </w:rPr>
        <w:t xml:space="preserve"> внеурочное</w:t>
      </w:r>
      <w:proofErr w:type="gramEnd"/>
      <w:r w:rsidR="0002581D" w:rsidRPr="00A26CA5">
        <w:rPr>
          <w:rFonts w:ascii="Times New Roman" w:hAnsi="Times New Roman" w:cs="Times New Roman"/>
        </w:rPr>
        <w:t xml:space="preserve"> время</w:t>
      </w:r>
    </w:p>
    <w:p w:rsidR="0002581D" w:rsidRPr="00A26CA5" w:rsidRDefault="0016604F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Выполнять все задания на занятии</w:t>
      </w:r>
      <w:r w:rsidR="0002581D" w:rsidRPr="00A26CA5">
        <w:rPr>
          <w:rFonts w:ascii="Times New Roman" w:hAnsi="Times New Roman"/>
          <w:i w:val="0"/>
        </w:rPr>
        <w:t xml:space="preserve"> 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Сдавать задания по СРС в установленный срок 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При наличии вопросов обращаться к преподавателю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Дополнительно заниматься в читальном зале университета </w:t>
      </w:r>
      <w:r w:rsidR="0016604F">
        <w:rPr>
          <w:rFonts w:ascii="Times New Roman" w:hAnsi="Times New Roman"/>
          <w:i w:val="0"/>
        </w:rPr>
        <w:t xml:space="preserve">или по </w:t>
      </w:r>
      <w:proofErr w:type="spellStart"/>
      <w:r w:rsidR="0016604F">
        <w:rPr>
          <w:rFonts w:ascii="Times New Roman" w:hAnsi="Times New Roman"/>
          <w:i w:val="0"/>
        </w:rPr>
        <w:t>электоронной</w:t>
      </w:r>
      <w:proofErr w:type="spellEnd"/>
      <w:r w:rsidR="0016604F">
        <w:rPr>
          <w:rFonts w:ascii="Times New Roman" w:hAnsi="Times New Roman"/>
          <w:i w:val="0"/>
        </w:rPr>
        <w:t xml:space="preserve"> библиотеке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Читать литературу и использовать интернет-</w:t>
      </w:r>
      <w:proofErr w:type="gramStart"/>
      <w:r w:rsidRPr="00A26CA5">
        <w:rPr>
          <w:rFonts w:ascii="Times New Roman" w:hAnsi="Times New Roman"/>
          <w:i w:val="0"/>
        </w:rPr>
        <w:t>источни</w:t>
      </w:r>
      <w:r w:rsidR="0016604F">
        <w:rPr>
          <w:rFonts w:ascii="Times New Roman" w:hAnsi="Times New Roman"/>
          <w:i w:val="0"/>
        </w:rPr>
        <w:t xml:space="preserve">ки </w:t>
      </w:r>
      <w:r w:rsidRPr="00A26CA5">
        <w:rPr>
          <w:rFonts w:ascii="Times New Roman" w:hAnsi="Times New Roman"/>
          <w:i w:val="0"/>
        </w:rPr>
        <w:t xml:space="preserve"> по</w:t>
      </w:r>
      <w:proofErr w:type="gramEnd"/>
      <w:r w:rsidRPr="00A26CA5">
        <w:rPr>
          <w:rFonts w:ascii="Times New Roman" w:hAnsi="Times New Roman"/>
          <w:i w:val="0"/>
        </w:rPr>
        <w:t xml:space="preserve"> предмету.</w:t>
      </w:r>
    </w:p>
    <w:p w:rsidR="0002581D" w:rsidRPr="00A26CA5" w:rsidRDefault="0002581D" w:rsidP="0002581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00" w:beforeAutospacing="1" w:after="0" w:line="240" w:lineRule="auto"/>
        <w:ind w:left="644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i w:val="0"/>
        </w:rPr>
        <w:t xml:space="preserve"> грамотно работать с информацией и постоянно заниматься саморазвитием своего интеллектуального и культурного уровня.</w:t>
      </w:r>
      <w:r w:rsidRPr="00A26CA5">
        <w:rPr>
          <w:rFonts w:ascii="Times New Roman" w:hAnsi="Times New Roman"/>
          <w:i w:val="0"/>
          <w:lang w:val="ky-KG"/>
        </w:rPr>
        <w:t xml:space="preserve"> </w:t>
      </w:r>
      <w:r w:rsidRPr="00A26CA5">
        <w:rPr>
          <w:rFonts w:ascii="Times New Roman" w:hAnsi="Times New Roman"/>
          <w:i w:val="0"/>
        </w:rPr>
        <w:t xml:space="preserve"> </w:t>
      </w:r>
    </w:p>
    <w:p w:rsidR="0002581D" w:rsidRPr="00A26CA5" w:rsidRDefault="0002581D" w:rsidP="0002581D">
      <w:pPr>
        <w:spacing w:after="0"/>
        <w:rPr>
          <w:rFonts w:ascii="Times New Roman" w:hAnsi="Times New Roman"/>
          <w:b/>
          <w:i w:val="0"/>
          <w:lang w:val="ky-KG"/>
        </w:rPr>
      </w:pPr>
    </w:p>
    <w:p w:rsidR="000A1208" w:rsidRPr="00A35455" w:rsidRDefault="000A1208" w:rsidP="000A1208">
      <w:pPr>
        <w:spacing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13. Перечень вопросов и </w:t>
      </w:r>
      <w:proofErr w:type="gramStart"/>
      <w:r w:rsidRPr="00A35455">
        <w:rPr>
          <w:rFonts w:ascii="Times New Roman" w:hAnsi="Times New Roman"/>
          <w:b/>
          <w:i w:val="0"/>
          <w:sz w:val="22"/>
          <w:szCs w:val="22"/>
        </w:rPr>
        <w:t>заданий,  тесты</w:t>
      </w:r>
      <w:proofErr w:type="gramEnd"/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  ( в разрезе модулей) </w:t>
      </w:r>
    </w:p>
    <w:p w:rsidR="0002581D" w:rsidRPr="000A1208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lang w:eastAsia="ru-RU"/>
        </w:rPr>
      </w:pPr>
    </w:p>
    <w:sectPr w:rsidR="0002581D" w:rsidRPr="000A1208" w:rsidSect="00D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3F3"/>
    <w:multiLevelType w:val="hybridMultilevel"/>
    <w:tmpl w:val="79A880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BC83B37"/>
    <w:multiLevelType w:val="hybridMultilevel"/>
    <w:tmpl w:val="C7C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F6C"/>
    <w:multiLevelType w:val="hybridMultilevel"/>
    <w:tmpl w:val="C122C24E"/>
    <w:lvl w:ilvl="0" w:tplc="A8E29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74DCC"/>
    <w:multiLevelType w:val="hybridMultilevel"/>
    <w:tmpl w:val="CAEA0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E1DB4"/>
    <w:multiLevelType w:val="hybridMultilevel"/>
    <w:tmpl w:val="CEDAF8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6F2D"/>
    <w:multiLevelType w:val="hybridMultilevel"/>
    <w:tmpl w:val="41ACB7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5EE2"/>
    <w:multiLevelType w:val="hybridMultilevel"/>
    <w:tmpl w:val="7B3AF720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04D22"/>
    <w:multiLevelType w:val="hybridMultilevel"/>
    <w:tmpl w:val="A076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11EE3"/>
    <w:multiLevelType w:val="multilevel"/>
    <w:tmpl w:val="A5DE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A35A9"/>
    <w:multiLevelType w:val="hybridMultilevel"/>
    <w:tmpl w:val="943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380D"/>
    <w:multiLevelType w:val="hybridMultilevel"/>
    <w:tmpl w:val="BA5E38B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4EE26B2A"/>
    <w:multiLevelType w:val="hybridMultilevel"/>
    <w:tmpl w:val="5FC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82DF1"/>
    <w:multiLevelType w:val="hybridMultilevel"/>
    <w:tmpl w:val="FEDE52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105B6"/>
    <w:multiLevelType w:val="hybridMultilevel"/>
    <w:tmpl w:val="7318CF1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58450556"/>
    <w:multiLevelType w:val="hybridMultilevel"/>
    <w:tmpl w:val="AE88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F3C01"/>
    <w:multiLevelType w:val="hybridMultilevel"/>
    <w:tmpl w:val="A43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6D92"/>
    <w:multiLevelType w:val="hybridMultilevel"/>
    <w:tmpl w:val="07C4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A7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27B74"/>
    <w:multiLevelType w:val="multilevel"/>
    <w:tmpl w:val="BB16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178B4"/>
    <w:multiLevelType w:val="hybridMultilevel"/>
    <w:tmpl w:val="C24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80332B"/>
    <w:multiLevelType w:val="multilevel"/>
    <w:tmpl w:val="072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20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0"/>
  </w:num>
  <w:num w:numId="19">
    <w:abstractNumId w:val="8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81D"/>
    <w:rsid w:val="0002581D"/>
    <w:rsid w:val="000A1208"/>
    <w:rsid w:val="00136362"/>
    <w:rsid w:val="0016604F"/>
    <w:rsid w:val="002C2106"/>
    <w:rsid w:val="00311C9F"/>
    <w:rsid w:val="00391E3C"/>
    <w:rsid w:val="005375F5"/>
    <w:rsid w:val="00582D7A"/>
    <w:rsid w:val="00763AAA"/>
    <w:rsid w:val="0076501F"/>
    <w:rsid w:val="00A26CA5"/>
    <w:rsid w:val="00BF0B98"/>
    <w:rsid w:val="00D619BD"/>
    <w:rsid w:val="00D819DF"/>
    <w:rsid w:val="00DF5845"/>
    <w:rsid w:val="00E15181"/>
    <w:rsid w:val="00E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76EAC-2E7C-4F73-8779-7BDBEEB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1D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81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2581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581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2">
    <w:name w:val="Без интервала2"/>
    <w:link w:val="NoSpacingChar"/>
    <w:rsid w:val="0002581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2"/>
    <w:locked/>
    <w:rsid w:val="0002581D"/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34"/>
    <w:qFormat/>
    <w:rsid w:val="0002581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2581D"/>
    <w:rPr>
      <w:rFonts w:ascii="Calibri" w:eastAsia="Calibri" w:hAnsi="Calibri" w:cs="Times New Roman"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2581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Normal (Web)"/>
    <w:basedOn w:val="a"/>
    <w:uiPriority w:val="99"/>
    <w:unhideWhenUsed/>
    <w:rsid w:val="0002581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AAA"/>
    <w:rPr>
      <w:rFonts w:ascii="Segoe UI" w:eastAsia="Calibri" w:hAnsi="Segoe UI" w:cs="Segoe UI"/>
      <w:i/>
      <w:iCs/>
      <w:sz w:val="18"/>
      <w:szCs w:val="18"/>
    </w:rPr>
  </w:style>
  <w:style w:type="table" w:styleId="ab">
    <w:name w:val="Table Grid"/>
    <w:basedOn w:val="a1"/>
    <w:uiPriority w:val="59"/>
    <w:rsid w:val="000A1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5243668/" TargetMode="External"/><Relationship Id="rId5" Type="http://schemas.openxmlformats.org/officeDocument/2006/relationships/hyperlink" Target="mailto:nkurbanova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</cp:lastModifiedBy>
  <cp:revision>17</cp:revision>
  <cp:lastPrinted>2023-10-26T02:37:00Z</cp:lastPrinted>
  <dcterms:created xsi:type="dcterms:W3CDTF">2020-05-02T08:00:00Z</dcterms:created>
  <dcterms:modified xsi:type="dcterms:W3CDTF">2023-10-26T02:37:00Z</dcterms:modified>
</cp:coreProperties>
</file>