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60" w:rsidRDefault="000A5160" w:rsidP="006F21BA">
      <w:pPr>
        <w:jc w:val="center"/>
        <w:rPr>
          <w:rFonts w:ascii="Times New Roman" w:eastAsia="Calibri" w:hAnsi="Times New Roman" w:cs="Times New Roman"/>
          <w:sz w:val="28"/>
          <w:szCs w:val="24"/>
          <w:lang w:val="ky-KG"/>
        </w:rPr>
      </w:pPr>
    </w:p>
    <w:p w:rsidR="00487BF9" w:rsidRDefault="00487BF9" w:rsidP="006F21BA">
      <w:pPr>
        <w:jc w:val="center"/>
        <w:rPr>
          <w:rFonts w:ascii="Times New Roman" w:eastAsia="Calibri" w:hAnsi="Times New Roman" w:cs="Times New Roman"/>
          <w:sz w:val="28"/>
          <w:szCs w:val="24"/>
          <w:lang w:val="ky-KG"/>
        </w:rPr>
      </w:pPr>
    </w:p>
    <w:p w:rsidR="006F21BA" w:rsidRPr="006F21BA" w:rsidRDefault="006F21BA" w:rsidP="006F21BA">
      <w:pPr>
        <w:jc w:val="center"/>
        <w:rPr>
          <w:rFonts w:ascii="Times New Roman" w:eastAsia="Calibri" w:hAnsi="Times New Roman" w:cs="Times New Roman"/>
          <w:sz w:val="28"/>
          <w:szCs w:val="24"/>
          <w:lang w:val="ky-KG"/>
        </w:rPr>
      </w:pPr>
      <w:r w:rsidRPr="006F21BA">
        <w:rPr>
          <w:rFonts w:ascii="Times New Roman" w:eastAsia="Calibri" w:hAnsi="Times New Roman" w:cs="Times New Roman"/>
          <w:sz w:val="28"/>
          <w:szCs w:val="24"/>
          <w:lang w:val="ky-KG"/>
        </w:rPr>
        <w:t>КЫРГЫЗ РЕСПУБЛИКАСЫНЫН БИЛИМ БЕРҮҮ ЖАНА ИЛИМ МИНИСТРЛИГИ</w:t>
      </w:r>
    </w:p>
    <w:p w:rsidR="00480404" w:rsidRDefault="00480404" w:rsidP="00416D49">
      <w:pPr>
        <w:jc w:val="center"/>
        <w:rPr>
          <w:rFonts w:ascii="Times New Roman" w:eastAsia="Calibri" w:hAnsi="Times New Roman" w:cs="Times New Roman"/>
          <w:sz w:val="28"/>
          <w:szCs w:val="24"/>
          <w:lang w:val="ky-KG"/>
        </w:rPr>
      </w:pPr>
    </w:p>
    <w:p w:rsidR="00480404" w:rsidRDefault="00480404" w:rsidP="00416D49">
      <w:pPr>
        <w:jc w:val="center"/>
        <w:rPr>
          <w:rFonts w:ascii="Times New Roman" w:eastAsia="Calibri" w:hAnsi="Times New Roman" w:cs="Times New Roman"/>
          <w:sz w:val="28"/>
          <w:szCs w:val="24"/>
          <w:lang w:val="ky-KG"/>
        </w:rPr>
      </w:pPr>
      <w:r w:rsidRPr="00480404">
        <w:rPr>
          <w:rFonts w:ascii="Times New Roman" w:eastAsia="Calibri" w:hAnsi="Times New Roman" w:cs="Times New Roman"/>
          <w:sz w:val="28"/>
          <w:szCs w:val="24"/>
          <w:lang w:val="ky-KG"/>
        </w:rPr>
        <w:drawing>
          <wp:inline distT="0" distB="0" distL="0" distR="0">
            <wp:extent cx="5768801" cy="1145512"/>
            <wp:effectExtent l="19050" t="0" r="3349" b="0"/>
            <wp:docPr id="2" name="Рисунок 1" descr="C:\Users\MEGA MAX\Documents\ошгу эмби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 MAX\Documents\ошгу эмбилема.png"/>
                    <pic:cNvPicPr>
                      <a:picLocks noChangeAspect="1" noChangeArrowheads="1"/>
                    </pic:cNvPicPr>
                  </pic:nvPicPr>
                  <pic:blipFill>
                    <a:blip r:embed="rId6"/>
                    <a:srcRect/>
                    <a:stretch>
                      <a:fillRect/>
                    </a:stretch>
                  </pic:blipFill>
                  <pic:spPr bwMode="auto">
                    <a:xfrm>
                      <a:off x="0" y="0"/>
                      <a:ext cx="5768942" cy="1145540"/>
                    </a:xfrm>
                    <a:prstGeom prst="rect">
                      <a:avLst/>
                    </a:prstGeom>
                    <a:noFill/>
                    <a:ln w="9525">
                      <a:noFill/>
                      <a:miter lim="800000"/>
                      <a:headEnd/>
                      <a:tailEnd/>
                    </a:ln>
                  </pic:spPr>
                </pic:pic>
              </a:graphicData>
            </a:graphic>
          </wp:inline>
        </w:drawing>
      </w:r>
    </w:p>
    <w:p w:rsidR="00480404" w:rsidRDefault="00480404" w:rsidP="00416D49">
      <w:pPr>
        <w:jc w:val="center"/>
        <w:rPr>
          <w:rFonts w:ascii="Times New Roman" w:eastAsia="Calibri" w:hAnsi="Times New Roman" w:cs="Times New Roman"/>
          <w:sz w:val="28"/>
          <w:szCs w:val="24"/>
          <w:lang w:val="ky-KG"/>
        </w:rPr>
      </w:pPr>
    </w:p>
    <w:p w:rsidR="00416D49" w:rsidRDefault="006F21BA" w:rsidP="00416D49">
      <w:pPr>
        <w:jc w:val="center"/>
        <w:rPr>
          <w:rFonts w:ascii="Times New Roman" w:eastAsia="Calibri" w:hAnsi="Times New Roman" w:cs="Times New Roman"/>
          <w:sz w:val="36"/>
          <w:szCs w:val="36"/>
          <w:lang w:val="ky-KG"/>
        </w:rPr>
      </w:pPr>
      <w:r w:rsidRPr="006F21BA">
        <w:rPr>
          <w:rFonts w:ascii="Times New Roman" w:eastAsia="Calibri" w:hAnsi="Times New Roman" w:cs="Times New Roman"/>
          <w:sz w:val="36"/>
          <w:szCs w:val="36"/>
          <w:lang w:val="ky-KG"/>
        </w:rPr>
        <w:t>Медициналык колледжи</w:t>
      </w:r>
    </w:p>
    <w:p w:rsidR="00416D49" w:rsidRDefault="00416D49" w:rsidP="00416D49">
      <w:pPr>
        <w:rPr>
          <w:rFonts w:ascii="Times New Roman" w:eastAsia="Calibri" w:hAnsi="Times New Roman" w:cs="Times New Roman"/>
          <w:sz w:val="36"/>
          <w:szCs w:val="36"/>
          <w:lang w:val="ky-KG"/>
        </w:rPr>
      </w:pPr>
    </w:p>
    <w:p w:rsidR="00416D49" w:rsidRDefault="00475539" w:rsidP="00416D49">
      <w:pPr>
        <w:ind w:hanging="709"/>
        <w:rPr>
          <w:rFonts w:ascii="Times New Roman" w:eastAsia="Calibri" w:hAnsi="Times New Roman" w:cs="Times New Roman"/>
          <w:sz w:val="36"/>
          <w:szCs w:val="36"/>
          <w:lang w:val="ky-KG"/>
        </w:rPr>
      </w:pPr>
      <w:r>
        <w:rPr>
          <w:rFonts w:ascii="Times New Roman" w:eastAsia="Calibri" w:hAnsi="Times New Roman" w:cs="Times New Roman"/>
          <w:sz w:val="24"/>
          <w:szCs w:val="24"/>
          <w:lang w:val="ky-KG"/>
        </w:rPr>
        <w:t xml:space="preserve">                         </w:t>
      </w:r>
      <w:r w:rsidR="00A86B72" w:rsidRPr="00A86B72">
        <w:rPr>
          <w:rFonts w:ascii="Times New Roman" w:eastAsia="Calibri" w:hAnsi="Times New Roman" w:cs="Times New Roman"/>
          <w:sz w:val="24"/>
          <w:szCs w:val="24"/>
          <w:lang w:val="ky-KG"/>
        </w:rPr>
        <w:t>«БЕКИТЕМИН»</w:t>
      </w:r>
      <w:r w:rsidR="00AC161A">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                                                             </w:t>
      </w:r>
      <w:r w:rsidR="00AC161A">
        <w:rPr>
          <w:rFonts w:ascii="Times New Roman" w:eastAsia="Calibri" w:hAnsi="Times New Roman" w:cs="Times New Roman"/>
          <w:sz w:val="24"/>
          <w:szCs w:val="24"/>
          <w:lang w:val="ky-KG"/>
        </w:rPr>
        <w:t xml:space="preserve"> “МАКУЛДАШЫЛДЫ”</w:t>
      </w:r>
    </w:p>
    <w:p w:rsidR="00D47647" w:rsidRDefault="00391785" w:rsidP="00D47647">
      <w:pPr>
        <w:spacing w:after="0"/>
        <w:ind w:left="-567" w:firstLine="567"/>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Ош МУнун </w:t>
      </w:r>
      <w:r w:rsidR="006B4837">
        <w:rPr>
          <w:rFonts w:ascii="Times New Roman" w:eastAsia="Calibri" w:hAnsi="Times New Roman" w:cs="Times New Roman"/>
          <w:sz w:val="24"/>
          <w:szCs w:val="24"/>
          <w:lang w:val="ky-KG"/>
        </w:rPr>
        <w:t>Медициналык колледж</w:t>
      </w:r>
      <w:r w:rsidR="00422DD2">
        <w:rPr>
          <w:rFonts w:ascii="Times New Roman" w:eastAsia="Calibri" w:hAnsi="Times New Roman" w:cs="Times New Roman"/>
          <w:sz w:val="24"/>
          <w:szCs w:val="24"/>
          <w:lang w:val="ky-KG"/>
        </w:rPr>
        <w:t>ин</w:t>
      </w:r>
      <w:r w:rsidR="006B4837">
        <w:rPr>
          <w:rFonts w:ascii="Times New Roman" w:eastAsia="Calibri" w:hAnsi="Times New Roman" w:cs="Times New Roman"/>
          <w:sz w:val="24"/>
          <w:szCs w:val="24"/>
          <w:lang w:val="ky-KG"/>
        </w:rPr>
        <w:t xml:space="preserve">ин </w:t>
      </w:r>
      <w:r w:rsidR="00475539">
        <w:rPr>
          <w:rFonts w:ascii="Times New Roman" w:eastAsia="Calibri" w:hAnsi="Times New Roman" w:cs="Times New Roman"/>
          <w:sz w:val="24"/>
          <w:szCs w:val="24"/>
          <w:lang w:val="ky-KG"/>
        </w:rPr>
        <w:t xml:space="preserve">                              </w:t>
      </w:r>
      <w:r w:rsidR="0073087B">
        <w:rPr>
          <w:rFonts w:ascii="Times New Roman" w:eastAsia="Calibri" w:hAnsi="Times New Roman" w:cs="Times New Roman"/>
          <w:sz w:val="24"/>
          <w:szCs w:val="24"/>
          <w:lang w:val="ky-KG"/>
        </w:rPr>
        <w:t>Ош</w:t>
      </w:r>
      <w:r w:rsidR="009F554A">
        <w:rPr>
          <w:rFonts w:ascii="Times New Roman" w:eastAsia="Calibri" w:hAnsi="Times New Roman" w:cs="Times New Roman"/>
          <w:sz w:val="24"/>
          <w:szCs w:val="24"/>
          <w:lang w:val="ky-KG"/>
        </w:rPr>
        <w:t xml:space="preserve"> МУ- Аялдар кенешинин</w:t>
      </w:r>
      <w:r w:rsidR="00B62329">
        <w:rPr>
          <w:rFonts w:ascii="Times New Roman" w:eastAsia="Calibri" w:hAnsi="Times New Roman" w:cs="Times New Roman"/>
          <w:sz w:val="24"/>
          <w:szCs w:val="24"/>
          <w:lang w:val="ky-KG"/>
        </w:rPr>
        <w:t xml:space="preserve"> </w:t>
      </w:r>
      <w:r w:rsidR="00475539">
        <w:rPr>
          <w:rFonts w:ascii="Times New Roman" w:eastAsia="Calibri" w:hAnsi="Times New Roman" w:cs="Times New Roman"/>
          <w:sz w:val="24"/>
          <w:szCs w:val="24"/>
          <w:lang w:val="ky-KG"/>
        </w:rPr>
        <w:t xml:space="preserve">                      </w:t>
      </w:r>
    </w:p>
    <w:p w:rsidR="00D47647" w:rsidRDefault="00EE3DE3" w:rsidP="00D47647">
      <w:pPr>
        <w:spacing w:after="0"/>
        <w:ind w:left="-567" w:firstLine="567"/>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д</w:t>
      </w:r>
      <w:r w:rsidR="00D47647">
        <w:rPr>
          <w:rFonts w:ascii="Times New Roman" w:eastAsia="Calibri" w:hAnsi="Times New Roman" w:cs="Times New Roman"/>
          <w:sz w:val="24"/>
          <w:szCs w:val="24"/>
          <w:lang w:val="ky-KG"/>
        </w:rPr>
        <w:t>иректору,</w:t>
      </w:r>
      <w:r w:rsidR="00AE336D">
        <w:rPr>
          <w:rFonts w:ascii="Times New Roman" w:eastAsia="Calibri" w:hAnsi="Times New Roman" w:cs="Times New Roman"/>
          <w:sz w:val="24"/>
          <w:szCs w:val="24"/>
          <w:lang w:val="ky-KG"/>
        </w:rPr>
        <w:t xml:space="preserve"> м</w:t>
      </w:r>
      <w:r w:rsidR="00EF7212">
        <w:rPr>
          <w:rFonts w:ascii="Times New Roman" w:eastAsia="Calibri" w:hAnsi="Times New Roman" w:cs="Times New Roman"/>
          <w:sz w:val="24"/>
          <w:szCs w:val="24"/>
          <w:lang w:val="ky-KG"/>
        </w:rPr>
        <w:t>.</w:t>
      </w:r>
      <w:r w:rsidR="00AE336D">
        <w:rPr>
          <w:rFonts w:ascii="Times New Roman" w:eastAsia="Calibri" w:hAnsi="Times New Roman" w:cs="Times New Roman"/>
          <w:sz w:val="24"/>
          <w:szCs w:val="24"/>
          <w:lang w:val="ky-KG"/>
        </w:rPr>
        <w:t>и</w:t>
      </w:r>
      <w:r w:rsidR="00EF7212">
        <w:rPr>
          <w:rFonts w:ascii="Times New Roman" w:eastAsia="Calibri" w:hAnsi="Times New Roman" w:cs="Times New Roman"/>
          <w:sz w:val="24"/>
          <w:szCs w:val="24"/>
          <w:lang w:val="ky-KG"/>
        </w:rPr>
        <w:t>.</w:t>
      </w:r>
      <w:r w:rsidR="00AE336D">
        <w:rPr>
          <w:rFonts w:ascii="Times New Roman" w:eastAsia="Calibri" w:hAnsi="Times New Roman" w:cs="Times New Roman"/>
          <w:sz w:val="24"/>
          <w:szCs w:val="24"/>
          <w:lang w:val="ky-KG"/>
        </w:rPr>
        <w:t>к</w:t>
      </w:r>
      <w:r w:rsidR="00D47647">
        <w:rPr>
          <w:rFonts w:ascii="Times New Roman" w:eastAsia="Calibri" w:hAnsi="Times New Roman" w:cs="Times New Roman"/>
          <w:sz w:val="24"/>
          <w:szCs w:val="24"/>
          <w:lang w:val="ky-KG"/>
        </w:rPr>
        <w:t>., доцент</w:t>
      </w:r>
      <w:r w:rsidR="00B62329">
        <w:rPr>
          <w:rFonts w:ascii="Times New Roman" w:eastAsia="Calibri" w:hAnsi="Times New Roman" w:cs="Times New Roman"/>
          <w:sz w:val="24"/>
          <w:szCs w:val="24"/>
          <w:lang w:val="ky-KG"/>
        </w:rPr>
        <w:t xml:space="preserve">                                     </w:t>
      </w:r>
      <w:r w:rsidR="00475539">
        <w:rPr>
          <w:rFonts w:ascii="Times New Roman" w:eastAsia="Calibri" w:hAnsi="Times New Roman" w:cs="Times New Roman"/>
          <w:sz w:val="24"/>
          <w:szCs w:val="24"/>
          <w:lang w:val="ky-KG"/>
        </w:rPr>
        <w:t xml:space="preserve">                  төрайымы</w:t>
      </w:r>
      <w:r w:rsidR="00B62329">
        <w:rPr>
          <w:rFonts w:ascii="Times New Roman" w:eastAsia="Calibri" w:hAnsi="Times New Roman" w:cs="Times New Roman"/>
          <w:sz w:val="24"/>
          <w:szCs w:val="24"/>
          <w:lang w:val="ky-KG"/>
        </w:rPr>
        <w:t xml:space="preserve"> Сейитказыева  Г.И.</w:t>
      </w:r>
    </w:p>
    <w:p w:rsidR="009F554A" w:rsidRPr="00A86B72" w:rsidRDefault="00475539" w:rsidP="009F554A">
      <w:pPr>
        <w:spacing w:after="0"/>
        <w:ind w:left="-567" w:firstLine="567"/>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9F554A">
        <w:rPr>
          <w:rFonts w:ascii="Times New Roman" w:eastAsia="Calibri" w:hAnsi="Times New Roman" w:cs="Times New Roman"/>
          <w:sz w:val="24"/>
          <w:szCs w:val="24"/>
          <w:lang w:val="ky-KG"/>
        </w:rPr>
        <w:t>Арынов З.С.</w:t>
      </w:r>
    </w:p>
    <w:p w:rsidR="00A86B72" w:rsidRPr="00A86B72" w:rsidRDefault="00A86B72" w:rsidP="00F67C6F">
      <w:pPr>
        <w:rPr>
          <w:rFonts w:ascii="Times New Roman" w:eastAsia="Calibri" w:hAnsi="Times New Roman" w:cs="Times New Roman"/>
          <w:sz w:val="36"/>
          <w:szCs w:val="36"/>
          <w:lang w:val="ky-KG"/>
        </w:rPr>
      </w:pPr>
      <w:r w:rsidRPr="00A86B72">
        <w:rPr>
          <w:rFonts w:ascii="Times New Roman" w:eastAsia="Calibri" w:hAnsi="Times New Roman" w:cs="Times New Roman"/>
          <w:sz w:val="24"/>
          <w:szCs w:val="24"/>
          <w:lang w:val="ky-KG"/>
        </w:rPr>
        <w:t>__</w:t>
      </w:r>
      <w:r w:rsidRPr="00A86B72">
        <w:rPr>
          <w:rFonts w:ascii="Times New Roman" w:eastAsia="Calibri" w:hAnsi="Times New Roman" w:cs="Times New Roman"/>
          <w:sz w:val="24"/>
          <w:szCs w:val="24"/>
        </w:rPr>
        <w:t xml:space="preserve">_____________________ </w:t>
      </w:r>
      <w:r w:rsidR="00F67C6F">
        <w:rPr>
          <w:rFonts w:ascii="Times New Roman" w:eastAsia="Calibri" w:hAnsi="Times New Roman" w:cs="Times New Roman"/>
          <w:sz w:val="24"/>
          <w:szCs w:val="24"/>
          <w:lang w:val="ky-KG"/>
        </w:rPr>
        <w:t xml:space="preserve">  </w:t>
      </w:r>
      <w:r w:rsidR="00475539">
        <w:rPr>
          <w:rFonts w:ascii="Times New Roman" w:eastAsia="Calibri" w:hAnsi="Times New Roman" w:cs="Times New Roman"/>
          <w:sz w:val="24"/>
          <w:szCs w:val="24"/>
          <w:lang w:val="ky-KG"/>
        </w:rPr>
        <w:t xml:space="preserve">                                                      </w:t>
      </w:r>
      <w:r w:rsidR="00F67C6F">
        <w:rPr>
          <w:rFonts w:ascii="Times New Roman" w:eastAsia="Calibri" w:hAnsi="Times New Roman" w:cs="Times New Roman"/>
          <w:sz w:val="24"/>
          <w:szCs w:val="24"/>
          <w:lang w:val="ky-KG"/>
        </w:rPr>
        <w:t>-------------------------------------</w:t>
      </w:r>
    </w:p>
    <w:p w:rsidR="006F21BA" w:rsidRPr="00480404" w:rsidRDefault="00A86B72" w:rsidP="00480404">
      <w:pPr>
        <w:rPr>
          <w:rFonts w:ascii="Times New Roman" w:eastAsia="Calibri" w:hAnsi="Times New Roman" w:cs="Times New Roman"/>
          <w:sz w:val="24"/>
          <w:szCs w:val="24"/>
        </w:rPr>
      </w:pPr>
      <w:r w:rsidRPr="00A86B72">
        <w:rPr>
          <w:rFonts w:ascii="Times New Roman" w:eastAsia="Calibri" w:hAnsi="Times New Roman" w:cs="Times New Roman"/>
          <w:sz w:val="24"/>
          <w:szCs w:val="24"/>
          <w:lang w:val="ky-KG"/>
        </w:rPr>
        <w:t>20-сентябрь</w:t>
      </w:r>
      <w:r w:rsidR="00912318">
        <w:rPr>
          <w:rFonts w:ascii="Times New Roman" w:eastAsia="Calibri" w:hAnsi="Times New Roman" w:cs="Times New Roman"/>
          <w:sz w:val="24"/>
          <w:szCs w:val="24"/>
        </w:rPr>
        <w:t>, 2022</w:t>
      </w:r>
      <w:r w:rsidRPr="00A86B72">
        <w:rPr>
          <w:rFonts w:ascii="Times New Roman" w:eastAsia="Calibri" w:hAnsi="Times New Roman" w:cs="Times New Roman"/>
          <w:sz w:val="24"/>
          <w:szCs w:val="24"/>
        </w:rPr>
        <w:t>-жыл</w:t>
      </w:r>
      <w:r w:rsidR="00475539">
        <w:rPr>
          <w:rFonts w:ascii="Times New Roman" w:eastAsia="Calibri" w:hAnsi="Times New Roman" w:cs="Times New Roman"/>
          <w:sz w:val="24"/>
          <w:szCs w:val="24"/>
        </w:rPr>
        <w:t xml:space="preserve">                                                                     </w:t>
      </w:r>
      <w:r w:rsidR="00F67C6F" w:rsidRPr="00A86B72">
        <w:rPr>
          <w:rFonts w:ascii="Times New Roman" w:eastAsia="Calibri" w:hAnsi="Times New Roman" w:cs="Times New Roman"/>
          <w:sz w:val="24"/>
          <w:szCs w:val="24"/>
          <w:lang w:val="ky-KG"/>
        </w:rPr>
        <w:t>20-сентябрь</w:t>
      </w:r>
      <w:r w:rsidR="00912318">
        <w:rPr>
          <w:rFonts w:ascii="Times New Roman" w:eastAsia="Calibri" w:hAnsi="Times New Roman" w:cs="Times New Roman"/>
          <w:sz w:val="24"/>
          <w:szCs w:val="24"/>
        </w:rPr>
        <w:t>, 2022</w:t>
      </w:r>
      <w:r w:rsidR="00F67C6F" w:rsidRPr="00A86B72">
        <w:rPr>
          <w:rFonts w:ascii="Times New Roman" w:eastAsia="Calibri" w:hAnsi="Times New Roman" w:cs="Times New Roman"/>
          <w:sz w:val="24"/>
          <w:szCs w:val="24"/>
        </w:rPr>
        <w:t>-жыл</w:t>
      </w:r>
    </w:p>
    <w:p w:rsidR="00480404" w:rsidRDefault="00480404" w:rsidP="006F21BA">
      <w:pPr>
        <w:jc w:val="center"/>
        <w:rPr>
          <w:rFonts w:ascii="Times New Roman" w:eastAsia="Calibri" w:hAnsi="Times New Roman" w:cs="Times New Roman"/>
          <w:b/>
          <w:sz w:val="28"/>
          <w:szCs w:val="28"/>
          <w:lang w:val="ky-KG"/>
        </w:rPr>
      </w:pPr>
    </w:p>
    <w:p w:rsidR="00480404" w:rsidRDefault="00480404" w:rsidP="006F21BA">
      <w:pPr>
        <w:jc w:val="center"/>
        <w:rPr>
          <w:rFonts w:ascii="Times New Roman" w:eastAsia="Calibri" w:hAnsi="Times New Roman" w:cs="Times New Roman"/>
          <w:b/>
          <w:sz w:val="28"/>
          <w:szCs w:val="28"/>
          <w:lang w:val="ky-KG"/>
        </w:rPr>
      </w:pPr>
    </w:p>
    <w:p w:rsidR="00480404" w:rsidRDefault="00480404" w:rsidP="006F21BA">
      <w:pPr>
        <w:jc w:val="center"/>
        <w:rPr>
          <w:rFonts w:ascii="Times New Roman" w:eastAsia="Calibri" w:hAnsi="Times New Roman" w:cs="Times New Roman"/>
          <w:b/>
          <w:sz w:val="28"/>
          <w:szCs w:val="28"/>
          <w:lang w:val="ky-KG"/>
        </w:rPr>
      </w:pPr>
    </w:p>
    <w:p w:rsidR="00F64B0E" w:rsidRPr="00EF7212" w:rsidRDefault="006F21BA" w:rsidP="006F21BA">
      <w:pPr>
        <w:jc w:val="center"/>
        <w:rPr>
          <w:rFonts w:ascii="Times New Roman" w:eastAsia="Calibri" w:hAnsi="Times New Roman" w:cs="Times New Roman"/>
          <w:b/>
          <w:sz w:val="28"/>
          <w:szCs w:val="28"/>
          <w:lang w:val="ky-KG"/>
        </w:rPr>
      </w:pPr>
      <w:r w:rsidRPr="00EF7212">
        <w:rPr>
          <w:rFonts w:ascii="Times New Roman" w:eastAsia="Calibri" w:hAnsi="Times New Roman" w:cs="Times New Roman"/>
          <w:b/>
          <w:sz w:val="28"/>
          <w:szCs w:val="28"/>
          <w:lang w:val="ky-KG"/>
        </w:rPr>
        <w:t>Ош мамлекеттик университетинин</w:t>
      </w:r>
      <w:r w:rsidR="00EF7212" w:rsidRPr="00EF7212">
        <w:rPr>
          <w:rFonts w:ascii="Times New Roman" w:eastAsia="Calibri" w:hAnsi="Times New Roman" w:cs="Times New Roman"/>
          <w:b/>
          <w:sz w:val="28"/>
          <w:szCs w:val="28"/>
          <w:lang w:val="ky-KG"/>
        </w:rPr>
        <w:t xml:space="preserve"> медициналык колледж</w:t>
      </w:r>
      <w:r w:rsidR="00F64B0E" w:rsidRPr="00EF7212">
        <w:rPr>
          <w:rFonts w:ascii="Times New Roman" w:eastAsia="Calibri" w:hAnsi="Times New Roman" w:cs="Times New Roman"/>
          <w:b/>
          <w:sz w:val="28"/>
          <w:szCs w:val="28"/>
          <w:lang w:val="ky-KG"/>
        </w:rPr>
        <w:t>ин</w:t>
      </w:r>
      <w:r w:rsidR="00EF7212" w:rsidRPr="00EF7212">
        <w:rPr>
          <w:rFonts w:ascii="Times New Roman" w:eastAsia="Calibri" w:hAnsi="Times New Roman" w:cs="Times New Roman"/>
          <w:b/>
          <w:sz w:val="28"/>
          <w:szCs w:val="28"/>
          <w:lang w:val="ky-KG"/>
        </w:rPr>
        <w:t>ин</w:t>
      </w:r>
    </w:p>
    <w:p w:rsidR="006F21BA" w:rsidRPr="00EF7212" w:rsidRDefault="00912318" w:rsidP="006F21BA">
      <w:pPr>
        <w:jc w:val="center"/>
        <w:rPr>
          <w:rFonts w:ascii="Times New Roman" w:eastAsia="Calibri" w:hAnsi="Times New Roman" w:cs="Times New Roman"/>
          <w:b/>
          <w:sz w:val="28"/>
          <w:szCs w:val="28"/>
          <w:lang w:val="ky-KG"/>
        </w:rPr>
      </w:pPr>
      <w:r>
        <w:rPr>
          <w:rFonts w:ascii="Times New Roman" w:eastAsia="Calibri" w:hAnsi="Times New Roman" w:cs="Times New Roman"/>
          <w:b/>
          <w:sz w:val="28"/>
          <w:szCs w:val="28"/>
          <w:lang w:val="ky-KG"/>
        </w:rPr>
        <w:t xml:space="preserve"> 2022-2023</w:t>
      </w:r>
      <w:r w:rsidR="006F21BA" w:rsidRPr="00EF7212">
        <w:rPr>
          <w:rFonts w:ascii="Times New Roman" w:eastAsia="Calibri" w:hAnsi="Times New Roman" w:cs="Times New Roman"/>
          <w:b/>
          <w:sz w:val="28"/>
          <w:szCs w:val="28"/>
          <w:lang w:val="ky-KG"/>
        </w:rPr>
        <w:t>-окуу жы</w:t>
      </w:r>
      <w:r w:rsidR="009F554A" w:rsidRPr="00EF7212">
        <w:rPr>
          <w:rFonts w:ascii="Times New Roman" w:eastAsia="Calibri" w:hAnsi="Times New Roman" w:cs="Times New Roman"/>
          <w:b/>
          <w:sz w:val="28"/>
          <w:szCs w:val="28"/>
          <w:lang w:val="ky-KG"/>
        </w:rPr>
        <w:t>лы үчүн түзүлгөн Аялдар</w:t>
      </w:r>
      <w:r w:rsidR="009F554A" w:rsidRPr="00EF7212">
        <w:rPr>
          <w:rFonts w:ascii="A97_Oktom_Times" w:eastAsia="Calibri" w:hAnsi="A97_Oktom_Times" w:cs="Times New Roman"/>
          <w:b/>
          <w:sz w:val="28"/>
          <w:szCs w:val="28"/>
          <w:lang w:val="ky-KG"/>
        </w:rPr>
        <w:t xml:space="preserve"> кенешинин</w:t>
      </w:r>
    </w:p>
    <w:p w:rsidR="00EF7212" w:rsidRPr="006F21BA" w:rsidRDefault="00EF7212" w:rsidP="00480404">
      <w:pPr>
        <w:rPr>
          <w:rFonts w:ascii="Times New Roman" w:eastAsia="Calibri" w:hAnsi="Times New Roman" w:cs="Times New Roman"/>
          <w:b/>
          <w:sz w:val="28"/>
          <w:szCs w:val="28"/>
          <w:lang w:val="ky-KG"/>
        </w:rPr>
      </w:pPr>
    </w:p>
    <w:p w:rsidR="006F21BA" w:rsidRPr="006F21BA" w:rsidRDefault="006F21BA" w:rsidP="006F21BA">
      <w:pPr>
        <w:jc w:val="center"/>
        <w:rPr>
          <w:rFonts w:ascii="Times New Roman" w:eastAsia="Calibri" w:hAnsi="Times New Roman" w:cs="Times New Roman"/>
          <w:b/>
          <w:sz w:val="36"/>
          <w:szCs w:val="24"/>
          <w:lang w:val="ky-KG"/>
        </w:rPr>
      </w:pPr>
      <w:r w:rsidRPr="006F21BA">
        <w:rPr>
          <w:rFonts w:ascii="Times New Roman" w:eastAsia="Calibri" w:hAnsi="Times New Roman" w:cs="Times New Roman"/>
          <w:b/>
          <w:sz w:val="36"/>
          <w:szCs w:val="24"/>
          <w:lang w:val="ky-KG"/>
        </w:rPr>
        <w:t>КОМПЛЕКСТҮҮ ИШ ПЛАНЫ</w:t>
      </w:r>
    </w:p>
    <w:p w:rsidR="006F21BA" w:rsidRPr="006F21BA" w:rsidRDefault="006F21BA" w:rsidP="006F21BA">
      <w:pPr>
        <w:jc w:val="center"/>
        <w:rPr>
          <w:rFonts w:ascii="Times New Roman" w:eastAsia="Calibri" w:hAnsi="Times New Roman" w:cs="Times New Roman"/>
          <w:b/>
          <w:sz w:val="24"/>
          <w:szCs w:val="24"/>
          <w:lang w:val="ky-KG"/>
        </w:rPr>
      </w:pPr>
    </w:p>
    <w:p w:rsidR="00520BD8" w:rsidRDefault="00520BD8" w:rsidP="002D030F">
      <w:pPr>
        <w:rPr>
          <w:rFonts w:ascii="Times New Roman" w:eastAsia="Calibri" w:hAnsi="Times New Roman" w:cs="Times New Roman"/>
          <w:b/>
          <w:sz w:val="24"/>
          <w:szCs w:val="24"/>
          <w:lang w:val="ky-KG"/>
        </w:rPr>
      </w:pPr>
    </w:p>
    <w:p w:rsidR="00520BD8" w:rsidRDefault="00520BD8" w:rsidP="006F21BA">
      <w:pPr>
        <w:jc w:val="center"/>
        <w:rPr>
          <w:rFonts w:ascii="Times New Roman" w:eastAsia="Calibri" w:hAnsi="Times New Roman" w:cs="Times New Roman"/>
          <w:b/>
          <w:sz w:val="24"/>
          <w:szCs w:val="24"/>
          <w:lang w:val="ky-KG"/>
        </w:rPr>
      </w:pPr>
    </w:p>
    <w:p w:rsidR="002D030F" w:rsidRDefault="00912318" w:rsidP="00BD677C">
      <w:pP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 xml:space="preserve">                           </w:t>
      </w:r>
      <w:r w:rsidR="00475539">
        <w:rPr>
          <w:rFonts w:ascii="Times New Roman" w:eastAsia="Calibri" w:hAnsi="Times New Roman" w:cs="Times New Roman"/>
          <w:b/>
          <w:sz w:val="24"/>
          <w:szCs w:val="24"/>
          <w:lang w:val="ky-KG"/>
        </w:rPr>
        <w:t xml:space="preserve">                                        </w:t>
      </w:r>
      <w:r>
        <w:rPr>
          <w:rFonts w:ascii="Times New Roman" w:eastAsia="Calibri" w:hAnsi="Times New Roman" w:cs="Times New Roman"/>
          <w:b/>
          <w:sz w:val="24"/>
          <w:szCs w:val="24"/>
          <w:lang w:val="ky-KG"/>
        </w:rPr>
        <w:t xml:space="preserve"> 2022-2023</w:t>
      </w:r>
      <w:r w:rsidR="00EF7212">
        <w:rPr>
          <w:rFonts w:ascii="Times New Roman" w:eastAsia="Calibri" w:hAnsi="Times New Roman" w:cs="Times New Roman"/>
          <w:b/>
          <w:sz w:val="24"/>
          <w:szCs w:val="24"/>
          <w:lang w:val="ky-KG"/>
        </w:rPr>
        <w:t>-жыл</w:t>
      </w:r>
    </w:p>
    <w:p w:rsidR="002D030F" w:rsidRDefault="002D030F" w:rsidP="00BD677C">
      <w:pPr>
        <w:rPr>
          <w:rFonts w:ascii="Times New Roman" w:eastAsia="Calibri" w:hAnsi="Times New Roman" w:cs="Times New Roman"/>
          <w:b/>
          <w:sz w:val="24"/>
          <w:szCs w:val="24"/>
          <w:lang w:val="ky-KG"/>
        </w:rPr>
      </w:pPr>
    </w:p>
    <w:p w:rsidR="006F21BA" w:rsidRPr="006F21BA" w:rsidRDefault="006F21BA" w:rsidP="00BD677C">
      <w:pPr>
        <w:rPr>
          <w:rFonts w:ascii="Times New Roman" w:eastAsia="Calibri" w:hAnsi="Times New Roman" w:cs="Times New Roman"/>
          <w:b/>
          <w:sz w:val="24"/>
          <w:szCs w:val="24"/>
          <w:lang w:val="ky-KG"/>
        </w:rPr>
      </w:pPr>
    </w:p>
    <w:p w:rsidR="00370841" w:rsidRDefault="00370841" w:rsidP="006F21BA">
      <w:pPr>
        <w:keepNext/>
        <w:spacing w:before="240" w:after="60" w:line="240" w:lineRule="auto"/>
        <w:jc w:val="both"/>
        <w:outlineLvl w:val="0"/>
        <w:rPr>
          <w:rFonts w:ascii="Times New Roman" w:eastAsia="Times New Roman" w:hAnsi="Times New Roman" w:cs="Times New Roman"/>
          <w:b/>
          <w:bCs/>
          <w:kern w:val="32"/>
          <w:sz w:val="24"/>
          <w:szCs w:val="24"/>
          <w:lang w:val="ky-KG" w:eastAsia="ru-RU"/>
        </w:rPr>
      </w:pPr>
      <w:bookmarkStart w:id="0" w:name="_Toc305769288"/>
    </w:p>
    <w:p w:rsidR="002D030F" w:rsidRDefault="002D030F" w:rsidP="006F21BA">
      <w:pPr>
        <w:keepNext/>
        <w:spacing w:before="240" w:after="60" w:line="240" w:lineRule="auto"/>
        <w:jc w:val="both"/>
        <w:outlineLvl w:val="0"/>
        <w:rPr>
          <w:rFonts w:ascii="Times New Roman" w:eastAsia="Times New Roman" w:hAnsi="Times New Roman" w:cs="Times New Roman"/>
          <w:b/>
          <w:bCs/>
          <w:kern w:val="32"/>
          <w:sz w:val="24"/>
          <w:szCs w:val="24"/>
          <w:lang w:val="ky-KG" w:eastAsia="ru-RU"/>
        </w:rPr>
      </w:pPr>
    </w:p>
    <w:p w:rsidR="006F21BA" w:rsidRPr="006F21BA" w:rsidRDefault="006F21BA" w:rsidP="006F21BA">
      <w:pPr>
        <w:keepNext/>
        <w:spacing w:before="240" w:after="60" w:line="240" w:lineRule="auto"/>
        <w:jc w:val="both"/>
        <w:outlineLvl w:val="0"/>
        <w:rPr>
          <w:rFonts w:ascii="Times New Roman" w:eastAsia="Times New Roman" w:hAnsi="Times New Roman" w:cs="Times New Roman"/>
          <w:b/>
          <w:bCs/>
          <w:kern w:val="32"/>
          <w:sz w:val="24"/>
          <w:szCs w:val="24"/>
          <w:lang w:val="ky-KG" w:eastAsia="ru-RU"/>
        </w:rPr>
      </w:pPr>
      <w:r w:rsidRPr="006F21BA">
        <w:rPr>
          <w:rFonts w:ascii="Times New Roman" w:eastAsia="Times New Roman" w:hAnsi="Times New Roman" w:cs="Times New Roman"/>
          <w:b/>
          <w:bCs/>
          <w:kern w:val="32"/>
          <w:sz w:val="24"/>
          <w:szCs w:val="24"/>
          <w:lang w:val="ky-KG" w:eastAsia="ru-RU"/>
        </w:rPr>
        <w:t>УНИВЕРСИТЕТТИН МИССИЯСЫ, МАКСАТТАРЫ ЖАНА МИЛДЕТТЕРИ</w:t>
      </w:r>
    </w:p>
    <w:p w:rsidR="006F21BA" w:rsidRPr="006F21BA" w:rsidRDefault="006F21BA" w:rsidP="006F21BA">
      <w:pPr>
        <w:spacing w:after="0" w:line="240" w:lineRule="auto"/>
        <w:ind w:firstLine="709"/>
        <w:contextualSpacing/>
        <w:jc w:val="both"/>
        <w:rPr>
          <w:rFonts w:ascii="Times New Roman" w:eastAsia="Calibri" w:hAnsi="Times New Roman" w:cs="Times New Roman"/>
          <w:b/>
          <w:sz w:val="24"/>
          <w:szCs w:val="24"/>
          <w:lang w:val="ky-KG"/>
        </w:rPr>
      </w:pPr>
      <w:r w:rsidRPr="006F21BA">
        <w:rPr>
          <w:rFonts w:ascii="Calibri" w:eastAsia="Calibri" w:hAnsi="Calibri" w:cs="Times New Roman"/>
          <w:b/>
          <w:lang w:val="ky-KG"/>
        </w:rPr>
        <w:t xml:space="preserve">Университеттин миссиясы </w:t>
      </w:r>
    </w:p>
    <w:p w:rsidR="006F21BA" w:rsidRPr="006F21BA" w:rsidRDefault="006F21BA" w:rsidP="006F21BA">
      <w:pPr>
        <w:numPr>
          <w:ilvl w:val="0"/>
          <w:numId w:val="1"/>
        </w:numPr>
        <w:spacing w:after="0" w:line="240" w:lineRule="auto"/>
        <w:contextualSpacing/>
        <w:jc w:val="both"/>
        <w:rPr>
          <w:rFonts w:ascii="Calibri" w:eastAsia="Calibri" w:hAnsi="Calibri" w:cs="Times New Roman"/>
          <w:color w:val="221E1F"/>
          <w:lang w:val="ky-KG"/>
        </w:rPr>
      </w:pPr>
      <w:r w:rsidRPr="006F21BA">
        <w:rPr>
          <w:rFonts w:ascii="Calibri" w:eastAsia="Calibri" w:hAnsi="Calibri" w:cs="Times New Roman"/>
          <w:color w:val="221E1F"/>
          <w:lang w:val="ky-KG"/>
        </w:rPr>
        <w:t xml:space="preserve">Компетенттүүлүк мамиле менен заманбап билим берүү процессинде сапаттын кепилдигин камсыздоо; </w:t>
      </w:r>
    </w:p>
    <w:p w:rsidR="006F21BA" w:rsidRPr="006F21BA" w:rsidRDefault="006F21BA" w:rsidP="006F21BA">
      <w:pPr>
        <w:numPr>
          <w:ilvl w:val="0"/>
          <w:numId w:val="1"/>
        </w:numPr>
        <w:spacing w:after="0" w:line="240" w:lineRule="auto"/>
        <w:contextualSpacing/>
        <w:jc w:val="both"/>
        <w:rPr>
          <w:rFonts w:ascii="Calibri" w:eastAsia="Calibri" w:hAnsi="Calibri" w:cs="Times New Roman"/>
          <w:color w:val="221E1F"/>
          <w:lang w:val="ky-KG"/>
        </w:rPr>
      </w:pPr>
      <w:r w:rsidRPr="006F21BA">
        <w:rPr>
          <w:rFonts w:ascii="Calibri" w:eastAsia="Calibri" w:hAnsi="Calibri" w:cs="Times New Roman"/>
          <w:color w:val="221E1F"/>
          <w:lang w:val="ky-KG"/>
        </w:rPr>
        <w:t xml:space="preserve">билим берүүнүн, илимдин жана маданияттын дүйнөлүк мейкиндигине интеграциялануу; </w:t>
      </w:r>
    </w:p>
    <w:p w:rsidR="006F21BA" w:rsidRPr="006F21BA" w:rsidRDefault="006F21BA" w:rsidP="006F21BA">
      <w:pPr>
        <w:numPr>
          <w:ilvl w:val="0"/>
          <w:numId w:val="1"/>
        </w:numPr>
        <w:spacing w:after="0" w:line="240" w:lineRule="auto"/>
        <w:contextualSpacing/>
        <w:jc w:val="both"/>
        <w:rPr>
          <w:rFonts w:ascii="Calibri" w:eastAsia="Calibri" w:hAnsi="Calibri" w:cs="Times New Roman"/>
          <w:color w:val="221E1F"/>
          <w:lang w:val="ky-KG"/>
        </w:rPr>
      </w:pPr>
      <w:r w:rsidRPr="006F21BA">
        <w:rPr>
          <w:rFonts w:ascii="Calibri" w:eastAsia="Calibri" w:hAnsi="Calibri" w:cs="Times New Roman"/>
          <w:color w:val="221E1F"/>
          <w:lang w:val="ky-KG"/>
        </w:rPr>
        <w:t xml:space="preserve">жаштарда адептик, маданий жана илимий баалуулуктарды, улуттук, руханий маданиятты калыптандыруу; </w:t>
      </w:r>
    </w:p>
    <w:p w:rsidR="006F21BA" w:rsidRPr="006F21BA" w:rsidRDefault="006F21BA" w:rsidP="006F21BA">
      <w:pPr>
        <w:numPr>
          <w:ilvl w:val="0"/>
          <w:numId w:val="1"/>
        </w:numPr>
        <w:spacing w:after="0" w:line="240" w:lineRule="auto"/>
        <w:contextualSpacing/>
        <w:jc w:val="both"/>
        <w:rPr>
          <w:rFonts w:ascii="Calibri" w:eastAsia="Calibri" w:hAnsi="Calibri" w:cs="Times New Roman"/>
          <w:i/>
          <w:color w:val="221E1F"/>
          <w:lang w:val="ky-KG"/>
        </w:rPr>
      </w:pPr>
      <w:r w:rsidRPr="006F21BA">
        <w:rPr>
          <w:rFonts w:ascii="Calibri" w:eastAsia="Calibri" w:hAnsi="Calibri" w:cs="Times New Roman"/>
          <w:color w:val="221E1F"/>
          <w:lang w:val="ky-KG"/>
        </w:rPr>
        <w:t>Мамлекеттин экономикалык, социалдык, маданий, саясий өнүгүүсүн камсыздоо үчүн өзүнүн интеллектуалдык потенциалын, өндүрүштө жана кесиптик ишмердүүлүктө, илимде жүзөгө ашыра ала турган жогорку профессионалдык кадрларды даярдоо.</w:t>
      </w:r>
    </w:p>
    <w:p w:rsidR="006F21BA" w:rsidRPr="006F21BA" w:rsidRDefault="006F21BA" w:rsidP="006F21BA">
      <w:pPr>
        <w:spacing w:after="0" w:line="240" w:lineRule="auto"/>
        <w:ind w:firstLine="709"/>
        <w:jc w:val="both"/>
        <w:rPr>
          <w:rFonts w:ascii="Times New Roman" w:eastAsia="Times New Roman" w:hAnsi="Times New Roman" w:cs="Times New Roman"/>
          <w:sz w:val="24"/>
          <w:szCs w:val="24"/>
          <w:lang w:val="ky-KG" w:eastAsia="ru-RU"/>
        </w:rPr>
      </w:pPr>
    </w:p>
    <w:p w:rsidR="006F21BA" w:rsidRPr="006F21BA" w:rsidRDefault="006F21BA" w:rsidP="006F21BA">
      <w:pPr>
        <w:spacing w:after="0" w:line="240" w:lineRule="auto"/>
        <w:ind w:firstLine="709"/>
        <w:contextualSpacing/>
        <w:jc w:val="both"/>
        <w:rPr>
          <w:rFonts w:ascii="Times New Roman" w:eastAsia="Calibri" w:hAnsi="Times New Roman" w:cs="Times New Roman"/>
          <w:b/>
          <w:sz w:val="24"/>
          <w:szCs w:val="24"/>
          <w:lang w:val="ky-KG"/>
        </w:rPr>
      </w:pPr>
      <w:r w:rsidRPr="006F21BA">
        <w:rPr>
          <w:rFonts w:ascii="Calibri" w:eastAsia="Calibri" w:hAnsi="Calibri" w:cs="Times New Roman"/>
          <w:b/>
          <w:lang w:val="ky-KG"/>
        </w:rPr>
        <w:t>Университеттин келечекке карай максаты</w:t>
      </w:r>
      <w:r w:rsidRPr="006F21BA">
        <w:rPr>
          <w:rFonts w:ascii="Calibri" w:eastAsia="Calibri" w:hAnsi="Calibri" w:cs="Times New Roman"/>
          <w:lang w:val="ky-KG"/>
        </w:rPr>
        <w:t xml:space="preserve"> – ОшМУну классикалык университеттен - дүйнөлүк деңгээлдеги изилдөөчү жана инновациялык университетке трансформациялоо.</w:t>
      </w:r>
    </w:p>
    <w:p w:rsidR="006F21BA" w:rsidRPr="006F21BA" w:rsidRDefault="006F21BA" w:rsidP="006F21BA">
      <w:pPr>
        <w:spacing w:after="0" w:line="240" w:lineRule="auto"/>
        <w:jc w:val="both"/>
        <w:rPr>
          <w:rFonts w:ascii="Times New Roman" w:eastAsia="Calibri" w:hAnsi="Times New Roman" w:cs="Times New Roman"/>
          <w:b/>
          <w:sz w:val="24"/>
          <w:szCs w:val="24"/>
          <w:lang w:val="ky-KG"/>
        </w:rPr>
      </w:pPr>
    </w:p>
    <w:p w:rsidR="006F21BA" w:rsidRPr="006F21BA" w:rsidRDefault="006F21BA" w:rsidP="006F21BA">
      <w:pPr>
        <w:spacing w:after="0" w:line="240" w:lineRule="auto"/>
        <w:ind w:firstLine="709"/>
        <w:contextualSpacing/>
        <w:jc w:val="both"/>
        <w:rPr>
          <w:rFonts w:ascii="Calibri" w:eastAsia="Calibri" w:hAnsi="Calibri" w:cs="Times New Roman"/>
          <w:lang w:val="ky-KG"/>
        </w:rPr>
      </w:pPr>
      <w:r w:rsidRPr="006F21BA">
        <w:rPr>
          <w:rFonts w:ascii="Calibri" w:eastAsia="Calibri" w:hAnsi="Calibri" w:cs="Times New Roman"/>
          <w:b/>
          <w:lang w:val="ky-KG"/>
        </w:rPr>
        <w:t>Стратегиялык максат</w:t>
      </w:r>
      <w:r w:rsidRPr="006F21BA">
        <w:rPr>
          <w:rFonts w:ascii="Calibri" w:eastAsia="Calibri" w:hAnsi="Calibri" w:cs="Times New Roman"/>
          <w:lang w:val="ky-KG"/>
        </w:rPr>
        <w:t xml:space="preserve"> – Дүйнөнүн алдынкы ТОП-700 изилдөөчү университеттеринин катарына кирүү. </w:t>
      </w:r>
      <w:r w:rsidRPr="006F21BA">
        <w:rPr>
          <w:rFonts w:ascii="Calibri" w:eastAsia="Calibri" w:hAnsi="Calibri" w:cs="Times New Roman"/>
          <w:bCs/>
          <w:lang w:val="ky-KG"/>
        </w:rPr>
        <w:t>ОшМУну Борбор Азиядагы  эң алдынкы 3 университеттердин бирине айландыруу.</w:t>
      </w:r>
    </w:p>
    <w:p w:rsidR="006F21BA" w:rsidRPr="006F21BA" w:rsidRDefault="006F21BA" w:rsidP="006F21BA">
      <w:pPr>
        <w:spacing w:after="0" w:line="240" w:lineRule="auto"/>
        <w:jc w:val="center"/>
        <w:rPr>
          <w:rFonts w:ascii="Times New Roman" w:eastAsia="Calibri" w:hAnsi="Times New Roman" w:cs="Times New Roman"/>
          <w:sz w:val="24"/>
          <w:szCs w:val="24"/>
          <w:lang w:val="ky-KG"/>
        </w:rPr>
      </w:pPr>
    </w:p>
    <w:p w:rsidR="006F21BA" w:rsidRPr="006F21BA" w:rsidRDefault="006F21BA" w:rsidP="006F21BA">
      <w:pPr>
        <w:spacing w:after="0" w:line="360" w:lineRule="auto"/>
        <w:ind w:firstLine="708"/>
        <w:rPr>
          <w:rFonts w:ascii="Times New Roman" w:eastAsia="Calibri" w:hAnsi="Times New Roman" w:cs="Times New Roman"/>
          <w:sz w:val="24"/>
          <w:szCs w:val="24"/>
          <w:lang w:val="ky-KG"/>
        </w:rPr>
      </w:pPr>
      <w:r w:rsidRPr="006F21BA">
        <w:rPr>
          <w:rFonts w:ascii="Times New Roman" w:eastAsia="Calibri" w:hAnsi="Times New Roman" w:cs="Times New Roman"/>
          <w:b/>
          <w:sz w:val="24"/>
          <w:szCs w:val="24"/>
          <w:lang w:val="ky-KG"/>
        </w:rPr>
        <w:t>Баалуулуктары:</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АДАМ РЕСУРСУ – университеттин негизги байлыгы;</w:t>
      </w:r>
    </w:p>
    <w:p w:rsidR="006F21BA" w:rsidRPr="006F21BA" w:rsidRDefault="006F21BA" w:rsidP="006F21BA">
      <w:pPr>
        <w:numPr>
          <w:ilvl w:val="0"/>
          <w:numId w:val="2"/>
        </w:numPr>
        <w:spacing w:after="0" w:line="360" w:lineRule="auto"/>
        <w:ind w:hanging="11"/>
        <w:rPr>
          <w:rFonts w:ascii="Times New Roman" w:eastAsia="Calibri" w:hAnsi="Times New Roman" w:cs="Times New Roman"/>
          <w:sz w:val="24"/>
          <w:szCs w:val="24"/>
        </w:rPr>
      </w:pPr>
      <w:r w:rsidRPr="006F21BA">
        <w:rPr>
          <w:rFonts w:ascii="Times New Roman" w:eastAsia="Calibri" w:hAnsi="Times New Roman" w:cs="Times New Roman"/>
          <w:bCs/>
          <w:sz w:val="24"/>
          <w:szCs w:val="24"/>
          <w:lang w:val="ky-KG"/>
        </w:rPr>
        <w:t>АРДАГЕРЛЕРИБИЗ – университетибиздин куту.</w:t>
      </w:r>
    </w:p>
    <w:p w:rsidR="006F21BA" w:rsidRPr="006F21BA" w:rsidRDefault="006F21BA" w:rsidP="006F21BA">
      <w:pPr>
        <w:numPr>
          <w:ilvl w:val="0"/>
          <w:numId w:val="2"/>
        </w:numPr>
        <w:spacing w:after="0" w:line="360" w:lineRule="auto"/>
        <w:ind w:hanging="11"/>
        <w:rPr>
          <w:rFonts w:ascii="Times New Roman" w:eastAsia="Calibri" w:hAnsi="Times New Roman" w:cs="Times New Roman"/>
          <w:sz w:val="24"/>
          <w:szCs w:val="24"/>
        </w:rPr>
      </w:pPr>
      <w:r w:rsidRPr="006F21BA">
        <w:rPr>
          <w:rFonts w:ascii="Times New Roman" w:eastAsia="Calibri" w:hAnsi="Times New Roman" w:cs="Times New Roman"/>
          <w:bCs/>
          <w:sz w:val="24"/>
          <w:szCs w:val="24"/>
          <w:lang w:val="ky-KG"/>
        </w:rPr>
        <w:t>ОРТО МУУН – окуу жайыбыздын жүзү.</w:t>
      </w:r>
    </w:p>
    <w:p w:rsidR="006F21BA" w:rsidRPr="006F21BA" w:rsidRDefault="006F21BA" w:rsidP="006F21BA">
      <w:pPr>
        <w:numPr>
          <w:ilvl w:val="0"/>
          <w:numId w:val="2"/>
        </w:numPr>
        <w:spacing w:after="0" w:line="360" w:lineRule="auto"/>
        <w:ind w:hanging="11"/>
        <w:rPr>
          <w:rFonts w:ascii="Times New Roman" w:eastAsia="Calibri" w:hAnsi="Times New Roman" w:cs="Times New Roman"/>
          <w:sz w:val="24"/>
          <w:szCs w:val="24"/>
        </w:rPr>
      </w:pPr>
      <w:r w:rsidRPr="006F21BA">
        <w:rPr>
          <w:rFonts w:ascii="Times New Roman" w:eastAsia="Calibri" w:hAnsi="Times New Roman" w:cs="Times New Roman"/>
          <w:bCs/>
          <w:sz w:val="24"/>
          <w:szCs w:val="24"/>
          <w:lang w:val="ky-KG"/>
        </w:rPr>
        <w:t>ЖАШТАРЫБЫЗ – университетибиздин  келечеги.</w:t>
      </w:r>
    </w:p>
    <w:p w:rsidR="006F21BA" w:rsidRPr="006F21BA" w:rsidRDefault="006F21BA" w:rsidP="006F21BA">
      <w:pPr>
        <w:numPr>
          <w:ilvl w:val="0"/>
          <w:numId w:val="2"/>
        </w:numPr>
        <w:spacing w:after="0" w:line="360" w:lineRule="auto"/>
        <w:ind w:hanging="11"/>
        <w:rPr>
          <w:rFonts w:ascii="Times New Roman" w:eastAsia="Calibri" w:hAnsi="Times New Roman" w:cs="Times New Roman"/>
          <w:sz w:val="24"/>
          <w:szCs w:val="24"/>
        </w:rPr>
      </w:pPr>
      <w:r w:rsidRPr="006F21BA">
        <w:rPr>
          <w:rFonts w:ascii="Times New Roman" w:eastAsia="Calibri" w:hAnsi="Times New Roman" w:cs="Times New Roman"/>
          <w:bCs/>
          <w:sz w:val="24"/>
          <w:szCs w:val="24"/>
          <w:lang w:val="ky-KG"/>
        </w:rPr>
        <w:t>СТУДЕНТТЕРИБИЗ – элибиздин эртеңи.</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Муундар ортосундагы байланышты бекем кармоо аркылуу.</w:t>
      </w:r>
    </w:p>
    <w:p w:rsidR="006F21BA" w:rsidRPr="006F21BA" w:rsidRDefault="006F21BA" w:rsidP="006F21BA">
      <w:pPr>
        <w:numPr>
          <w:ilvl w:val="0"/>
          <w:numId w:val="2"/>
        </w:numPr>
        <w:tabs>
          <w:tab w:val="num" w:pos="142"/>
        </w:tabs>
        <w:spacing w:after="0" w:line="360" w:lineRule="auto"/>
        <w:ind w:left="426" w:hanging="426"/>
        <w:rPr>
          <w:rFonts w:ascii="Times New Roman" w:eastAsia="Calibri" w:hAnsi="Times New Roman" w:cs="Times New Roman"/>
          <w:b/>
          <w:bCs/>
          <w:sz w:val="24"/>
          <w:szCs w:val="24"/>
          <w:lang w:val="ky-KG"/>
        </w:rPr>
      </w:pPr>
      <w:r w:rsidRPr="006F21BA">
        <w:rPr>
          <w:rFonts w:ascii="Times New Roman" w:eastAsia="Calibri" w:hAnsi="Times New Roman" w:cs="Times New Roman"/>
          <w:bCs/>
          <w:sz w:val="24"/>
          <w:szCs w:val="24"/>
          <w:lang w:val="ky-KG"/>
        </w:rPr>
        <w:t xml:space="preserve">   КЛАССИКАЛЫК БИЛИМ+ИЛИМ жана ИННОВАЦИЯ+РУХАНИЙ    МАДАНИЯТТЫ айкалыштырган университетти өркүндөтүү!</w:t>
      </w:r>
    </w:p>
    <w:p w:rsidR="006F21BA" w:rsidRPr="006F21BA" w:rsidRDefault="006F21BA" w:rsidP="006F21BA">
      <w:pPr>
        <w:spacing w:after="0" w:line="360" w:lineRule="auto"/>
        <w:ind w:left="360"/>
        <w:rPr>
          <w:rFonts w:ascii="Times New Roman" w:eastAsia="Calibri" w:hAnsi="Times New Roman" w:cs="Times New Roman"/>
          <w:b/>
          <w:bCs/>
          <w:sz w:val="24"/>
          <w:szCs w:val="24"/>
          <w:lang w:val="ky-KG"/>
        </w:rPr>
      </w:pPr>
      <w:r w:rsidRPr="006F21BA">
        <w:rPr>
          <w:rFonts w:ascii="Times New Roman" w:eastAsia="Calibri" w:hAnsi="Times New Roman" w:cs="Times New Roman"/>
          <w:b/>
          <w:bCs/>
          <w:sz w:val="24"/>
          <w:szCs w:val="24"/>
          <w:lang w:val="ky-KG"/>
        </w:rPr>
        <w:t>Университеттин ишмердүүлүгүнүн негизги принциптери:</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Башкаруунун философиясын өзгөртүү;</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Университеттин ишмердүүлүгүндөгү ачык-айкындуулук, демократиялуулук;</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Университетти башкарууга жамааттык катышуу;</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Социалдык жоопкерчилик;</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Жамааттагы ар бир адамга калыстык менен мамиле кылуу;</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 xml:space="preserve">Өз ара карым-катыш (тармактык, жамааттык карым-катыш); </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Ийкемдүү ыңгайлашуу;</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Бардык ишмердүүлүктө системалуу ой жүгүртүүнү калыптандыруу;</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Университеттин ишмердүүлүгүн гумандаштыруу;</w:t>
      </w:r>
    </w:p>
    <w:p w:rsidR="006F21BA" w:rsidRPr="006F21BA" w:rsidRDefault="006F21BA" w:rsidP="006F21BA">
      <w:pPr>
        <w:numPr>
          <w:ilvl w:val="0"/>
          <w:numId w:val="2"/>
        </w:numPr>
        <w:spacing w:after="0" w:line="360" w:lineRule="auto"/>
        <w:ind w:hanging="11"/>
        <w:rPr>
          <w:rFonts w:ascii="Times New Roman" w:eastAsia="Calibri" w:hAnsi="Times New Roman" w:cs="Times New Roman"/>
          <w:bCs/>
          <w:sz w:val="24"/>
          <w:szCs w:val="24"/>
          <w:lang w:val="ky-KG"/>
        </w:rPr>
      </w:pPr>
      <w:r w:rsidRPr="006F21BA">
        <w:rPr>
          <w:rFonts w:ascii="Times New Roman" w:eastAsia="Calibri" w:hAnsi="Times New Roman" w:cs="Times New Roman"/>
          <w:bCs/>
          <w:sz w:val="24"/>
          <w:szCs w:val="24"/>
          <w:lang w:val="ky-KG"/>
        </w:rPr>
        <w:t>Жетекчилер жамаатка, окутуучулар студенттерге, кызматкерлер университетке ак дилден кызмат кылуусуна жетишүү.</w:t>
      </w:r>
    </w:p>
    <w:p w:rsidR="006F21BA" w:rsidRPr="006F21BA" w:rsidRDefault="006F21BA" w:rsidP="006F21BA">
      <w:pPr>
        <w:spacing w:after="0" w:line="360" w:lineRule="auto"/>
        <w:ind w:firstLine="708"/>
        <w:jc w:val="both"/>
        <w:rPr>
          <w:rFonts w:ascii="Times New Roman" w:eastAsia="Calibri" w:hAnsi="Times New Roman" w:cs="Times New Roman"/>
          <w:sz w:val="24"/>
          <w:szCs w:val="24"/>
          <w:lang w:val="ky-KG"/>
        </w:rPr>
      </w:pPr>
      <w:r w:rsidRPr="006F21BA">
        <w:rPr>
          <w:rFonts w:ascii="Times New Roman" w:eastAsia="Calibri" w:hAnsi="Times New Roman" w:cs="Times New Roman"/>
          <w:bCs/>
          <w:sz w:val="24"/>
          <w:szCs w:val="24"/>
          <w:lang w:val="ky-KG"/>
        </w:rPr>
        <w:t xml:space="preserve">Университеттин Аялдар коомунун иш-аракеттери студенттик коомчулук менен иштөө бөлүмүнүн алкагында </w:t>
      </w:r>
      <w:r w:rsidRPr="006F21BA">
        <w:rPr>
          <w:rFonts w:ascii="Times New Roman" w:eastAsia="Calibri" w:hAnsi="Times New Roman" w:cs="Times New Roman"/>
          <w:sz w:val="24"/>
          <w:szCs w:val="24"/>
          <w:lang w:val="ky-KG"/>
        </w:rPr>
        <w:t>Ош мамлекеттик университетин 2019-2024-жылдарында өнүктүрүү концепциясынын VII стратегиялык багытына ылайык жүргүзүлөт.</w:t>
      </w:r>
    </w:p>
    <w:bookmarkEnd w:id="0"/>
    <w:p w:rsidR="00520BD8" w:rsidRDefault="00520BD8" w:rsidP="006F21BA">
      <w:pPr>
        <w:spacing w:after="0" w:line="240" w:lineRule="auto"/>
        <w:jc w:val="center"/>
        <w:rPr>
          <w:rFonts w:ascii="Arial" w:eastAsia="Calibri" w:hAnsi="Arial" w:cs="Arial"/>
          <w:b/>
          <w:bCs/>
          <w:i/>
          <w:iCs/>
          <w:sz w:val="28"/>
          <w:szCs w:val="28"/>
          <w:lang w:val="ky-KG" w:eastAsia="ru-RU"/>
        </w:rPr>
      </w:pPr>
    </w:p>
    <w:p w:rsidR="00520BD8" w:rsidRDefault="00520BD8" w:rsidP="006F21BA">
      <w:pPr>
        <w:spacing w:after="0" w:line="240" w:lineRule="auto"/>
        <w:jc w:val="center"/>
        <w:rPr>
          <w:rFonts w:ascii="Arial" w:eastAsia="Calibri" w:hAnsi="Arial" w:cs="Arial"/>
          <w:b/>
          <w:bCs/>
          <w:i/>
          <w:iCs/>
          <w:sz w:val="28"/>
          <w:szCs w:val="28"/>
          <w:lang w:val="ky-KG" w:eastAsia="ru-RU"/>
        </w:rPr>
      </w:pPr>
    </w:p>
    <w:p w:rsidR="00520BD8" w:rsidRDefault="00520BD8" w:rsidP="006F21BA">
      <w:pPr>
        <w:spacing w:after="0" w:line="240" w:lineRule="auto"/>
        <w:jc w:val="center"/>
        <w:rPr>
          <w:rFonts w:ascii="Arial" w:eastAsia="Calibri" w:hAnsi="Arial" w:cs="Arial"/>
          <w:b/>
          <w:bCs/>
          <w:i/>
          <w:iCs/>
          <w:sz w:val="28"/>
          <w:szCs w:val="28"/>
          <w:lang w:val="ky-KG" w:eastAsia="ru-RU"/>
        </w:rPr>
      </w:pPr>
    </w:p>
    <w:p w:rsidR="00BF2479" w:rsidRDefault="00BF2479" w:rsidP="006F21BA">
      <w:pPr>
        <w:spacing w:after="0" w:line="240" w:lineRule="auto"/>
        <w:jc w:val="center"/>
        <w:rPr>
          <w:rFonts w:ascii="Arial" w:eastAsia="Calibri" w:hAnsi="Arial" w:cs="Arial"/>
          <w:b/>
          <w:bCs/>
          <w:i/>
          <w:iCs/>
          <w:sz w:val="28"/>
          <w:szCs w:val="28"/>
          <w:lang w:val="ky-KG" w:eastAsia="ru-RU"/>
        </w:rPr>
      </w:pPr>
    </w:p>
    <w:p w:rsidR="00BF2479" w:rsidRDefault="00BF2479" w:rsidP="006F21BA">
      <w:pPr>
        <w:spacing w:after="0" w:line="240" w:lineRule="auto"/>
        <w:jc w:val="center"/>
        <w:rPr>
          <w:rFonts w:ascii="Arial" w:eastAsia="Calibri" w:hAnsi="Arial" w:cs="Arial"/>
          <w:b/>
          <w:bCs/>
          <w:i/>
          <w:iCs/>
          <w:sz w:val="28"/>
          <w:szCs w:val="28"/>
          <w:lang w:val="ky-KG" w:eastAsia="ru-RU"/>
        </w:rPr>
      </w:pPr>
    </w:p>
    <w:p w:rsidR="006F21BA" w:rsidRPr="006F21BA" w:rsidRDefault="006F21BA" w:rsidP="006F21BA">
      <w:pPr>
        <w:spacing w:after="0" w:line="240" w:lineRule="auto"/>
        <w:jc w:val="center"/>
        <w:rPr>
          <w:rFonts w:ascii="Arial" w:eastAsia="Calibri" w:hAnsi="Arial" w:cs="Arial"/>
          <w:b/>
          <w:bCs/>
          <w:iCs/>
          <w:sz w:val="28"/>
          <w:szCs w:val="28"/>
          <w:lang w:eastAsia="ru-RU"/>
        </w:rPr>
      </w:pPr>
      <w:r w:rsidRPr="006F21BA">
        <w:rPr>
          <w:rFonts w:ascii="Arial" w:eastAsia="Calibri" w:hAnsi="Arial" w:cs="Arial"/>
          <w:b/>
          <w:bCs/>
          <w:i/>
          <w:iCs/>
          <w:sz w:val="28"/>
          <w:szCs w:val="28"/>
          <w:lang w:val="ky-KG" w:eastAsia="ru-RU"/>
        </w:rPr>
        <w:t xml:space="preserve">VII. СТРАТЕГИЯЛЫК БАГЫТ </w:t>
      </w:r>
    </w:p>
    <w:p w:rsidR="006F21BA" w:rsidRPr="006F21BA" w:rsidRDefault="006F21BA" w:rsidP="006F21BA">
      <w:pPr>
        <w:spacing w:after="0" w:line="240" w:lineRule="auto"/>
        <w:jc w:val="center"/>
        <w:rPr>
          <w:rFonts w:ascii="Arial" w:eastAsia="Calibri" w:hAnsi="Arial" w:cs="Arial"/>
          <w:b/>
          <w:bCs/>
          <w:iCs/>
          <w:sz w:val="28"/>
          <w:szCs w:val="28"/>
          <w:lang w:val="ky-KG" w:eastAsia="ru-RU"/>
        </w:rPr>
      </w:pPr>
      <w:r w:rsidRPr="006F21BA">
        <w:rPr>
          <w:rFonts w:ascii="Arial" w:eastAsia="Calibri" w:hAnsi="Arial" w:cs="Arial"/>
          <w:b/>
          <w:bCs/>
          <w:i/>
          <w:iCs/>
          <w:sz w:val="28"/>
          <w:szCs w:val="28"/>
          <w:lang w:val="ky-KG" w:eastAsia="ru-RU"/>
        </w:rPr>
        <w:t>Адамгерчилик жана руханий тарбия, ден соолук жана спорт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7352"/>
      </w:tblGrid>
      <w:tr w:rsidR="006F21BA" w:rsidRPr="006F21BA" w:rsidTr="006F21BA">
        <w:trPr>
          <w:trHeight w:val="5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21BA" w:rsidRPr="006F21BA" w:rsidRDefault="006F21BA" w:rsidP="006F21BA">
            <w:pPr>
              <w:spacing w:after="0" w:line="240" w:lineRule="auto"/>
              <w:jc w:val="center"/>
              <w:rPr>
                <w:rFonts w:ascii="Times New Roman" w:eastAsia="Calibri" w:hAnsi="Times New Roman" w:cs="Times New Roman"/>
                <w:b/>
                <w:sz w:val="24"/>
                <w:szCs w:val="24"/>
                <w:lang w:val="ky-KG"/>
              </w:rPr>
            </w:pPr>
            <w:r w:rsidRPr="006F21BA">
              <w:rPr>
                <w:rFonts w:ascii="Times New Roman" w:eastAsia="Calibri" w:hAnsi="Times New Roman" w:cs="Times New Roman"/>
                <w:b/>
                <w:sz w:val="24"/>
                <w:szCs w:val="24"/>
              </w:rPr>
              <w:t>Стратеги</w:t>
            </w:r>
            <w:r w:rsidRPr="006F21BA">
              <w:rPr>
                <w:rFonts w:ascii="Times New Roman" w:eastAsia="Calibri" w:hAnsi="Times New Roman" w:cs="Times New Roman"/>
                <w:b/>
                <w:sz w:val="24"/>
                <w:szCs w:val="24"/>
                <w:lang w:val="ky-KG"/>
              </w:rPr>
              <w:t>ялык максаттар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6F21BA" w:rsidRPr="006F21BA" w:rsidRDefault="006F21BA" w:rsidP="006F21BA">
            <w:pPr>
              <w:spacing w:after="0" w:line="240" w:lineRule="auto"/>
              <w:jc w:val="center"/>
              <w:rPr>
                <w:rFonts w:ascii="Times New Roman" w:eastAsia="Calibri" w:hAnsi="Times New Roman" w:cs="Times New Roman"/>
                <w:b/>
                <w:sz w:val="24"/>
                <w:szCs w:val="24"/>
              </w:rPr>
            </w:pPr>
            <w:r w:rsidRPr="006F21BA">
              <w:rPr>
                <w:rFonts w:ascii="Times New Roman" w:eastAsia="Calibri" w:hAnsi="Times New Roman" w:cs="Times New Roman"/>
                <w:b/>
                <w:sz w:val="24"/>
                <w:szCs w:val="24"/>
                <w:lang w:val="ky-KG"/>
              </w:rPr>
              <w:t>Милдеттер</w:t>
            </w:r>
          </w:p>
        </w:tc>
      </w:tr>
      <w:tr w:rsidR="006F21BA" w:rsidRPr="00475539" w:rsidTr="006F21BA">
        <w:trPr>
          <w:trHeight w:val="416"/>
          <w:jc w:val="center"/>
        </w:trPr>
        <w:tc>
          <w:tcPr>
            <w:tcW w:w="1040" w:type="pct"/>
            <w:vMerge w:val="restart"/>
            <w:tcBorders>
              <w:top w:val="single" w:sz="4" w:space="0" w:color="auto"/>
              <w:left w:val="single" w:sz="4" w:space="0" w:color="auto"/>
              <w:bottom w:val="single" w:sz="4" w:space="0" w:color="auto"/>
              <w:right w:val="single" w:sz="4" w:space="0" w:color="auto"/>
            </w:tcBorders>
            <w:vAlign w:val="center"/>
            <w:hideMark/>
          </w:tcPr>
          <w:p w:rsidR="006F21BA" w:rsidRPr="006F21BA" w:rsidRDefault="006F21BA" w:rsidP="006F21BA">
            <w:pPr>
              <w:spacing w:after="0" w:line="240" w:lineRule="auto"/>
              <w:rPr>
                <w:rFonts w:ascii="Times New Roman" w:eastAsia="Calibri" w:hAnsi="Times New Roman" w:cs="Times New Roman"/>
                <w:b/>
                <w:sz w:val="24"/>
                <w:szCs w:val="24"/>
                <w:lang w:val="kk-KZ"/>
              </w:rPr>
            </w:pPr>
            <w:r w:rsidRPr="006F21BA">
              <w:rPr>
                <w:rFonts w:ascii="Times New Roman" w:eastAsia="Calibri" w:hAnsi="Times New Roman" w:cs="Times New Roman"/>
                <w:b/>
                <w:sz w:val="24"/>
                <w:szCs w:val="24"/>
                <w:lang w:val="ky-KG"/>
              </w:rPr>
              <w:t xml:space="preserve">1. </w:t>
            </w:r>
            <w:proofErr w:type="spellStart"/>
            <w:r w:rsidRPr="006F21BA">
              <w:rPr>
                <w:rFonts w:ascii="Times New Roman" w:eastAsia="Calibri" w:hAnsi="Times New Roman" w:cs="Times New Roman"/>
                <w:b/>
                <w:sz w:val="24"/>
                <w:szCs w:val="24"/>
              </w:rPr>
              <w:t>ОшМУ</w:t>
            </w:r>
            <w:proofErr w:type="spellEnd"/>
            <w:r w:rsidRPr="006F21BA">
              <w:rPr>
                <w:rFonts w:ascii="Times New Roman" w:eastAsia="Calibri" w:hAnsi="Times New Roman" w:cs="Times New Roman"/>
                <w:b/>
                <w:sz w:val="24"/>
                <w:szCs w:val="24"/>
              </w:rPr>
              <w:t xml:space="preserve"> – ж</w:t>
            </w:r>
            <w:r w:rsidRPr="006F21BA">
              <w:rPr>
                <w:rFonts w:ascii="Times New Roman" w:eastAsia="Calibri" w:hAnsi="Times New Roman" w:cs="Times New Roman"/>
                <w:b/>
                <w:sz w:val="24"/>
                <w:szCs w:val="24"/>
                <w:lang w:val="ky-KG"/>
              </w:rPr>
              <w:t>а</w:t>
            </w:r>
            <w:proofErr w:type="spellStart"/>
            <w:r w:rsidRPr="006F21BA">
              <w:rPr>
                <w:rFonts w:ascii="Times New Roman" w:eastAsia="Calibri" w:hAnsi="Times New Roman" w:cs="Times New Roman"/>
                <w:b/>
                <w:sz w:val="24"/>
                <w:szCs w:val="24"/>
              </w:rPr>
              <w:t>рандыкбилимбер</w:t>
            </w:r>
            <w:proofErr w:type="spellEnd"/>
            <w:r w:rsidRPr="006F21BA">
              <w:rPr>
                <w:rFonts w:ascii="Times New Roman" w:eastAsia="Calibri" w:hAnsi="Times New Roman" w:cs="Times New Roman"/>
                <w:b/>
                <w:sz w:val="24"/>
                <w:szCs w:val="24"/>
                <w:lang w:val="ky-KG"/>
              </w:rPr>
              <w:t>үү жана руханий патриоттулукка тарбиялоо борбору</w:t>
            </w:r>
          </w:p>
        </w:tc>
        <w:tc>
          <w:tcPr>
            <w:tcW w:w="3960" w:type="pct"/>
            <w:tcBorders>
              <w:top w:val="single" w:sz="4" w:space="0" w:color="auto"/>
              <w:left w:val="single" w:sz="4" w:space="0" w:color="auto"/>
              <w:bottom w:val="single" w:sz="4" w:space="0" w:color="auto"/>
              <w:right w:val="single" w:sz="4" w:space="0" w:color="auto"/>
            </w:tcBorders>
            <w:hideMark/>
          </w:tcPr>
          <w:p w:rsidR="006F21BA" w:rsidRPr="006F21BA" w:rsidRDefault="006F21BA" w:rsidP="006F21BA">
            <w:pPr>
              <w:numPr>
                <w:ilvl w:val="1"/>
                <w:numId w:val="3"/>
              </w:numPr>
              <w:spacing w:after="0" w:line="240" w:lineRule="auto"/>
              <w:ind w:right="-108"/>
              <w:contextualSpacing/>
              <w:rPr>
                <w:rFonts w:ascii="Calibri" w:eastAsia="Calibri" w:hAnsi="Calibri" w:cs="Times New Roman"/>
                <w:b/>
                <w:lang w:val="kk-KZ"/>
              </w:rPr>
            </w:pPr>
            <w:r w:rsidRPr="006F21BA">
              <w:rPr>
                <w:rFonts w:ascii="Calibri" w:eastAsia="Calibri" w:hAnsi="Calibri" w:cs="Times New Roman"/>
                <w:lang w:val="ky-KG"/>
              </w:rPr>
              <w:t>Жаштарда патриоттуулукту, жарандык жоопкерчиликти, руханий маданиятты улуттук таалим тарбияны, салттуулукту сактоо сезимдерин калыптандыруу.</w:t>
            </w:r>
          </w:p>
          <w:p w:rsidR="006F21BA" w:rsidRPr="006F21BA" w:rsidRDefault="006F21BA" w:rsidP="006F21BA">
            <w:pPr>
              <w:numPr>
                <w:ilvl w:val="0"/>
                <w:numId w:val="4"/>
              </w:numPr>
              <w:tabs>
                <w:tab w:val="left" w:pos="317"/>
              </w:tabs>
              <w:spacing w:after="0" w:line="240" w:lineRule="auto"/>
              <w:ind w:right="-108"/>
              <w:contextualSpacing/>
              <w:rPr>
                <w:rFonts w:ascii="Calibri" w:eastAsia="Calibri" w:hAnsi="Calibri" w:cs="Times New Roman"/>
                <w:b/>
                <w:lang w:val="kk-KZ"/>
              </w:rPr>
            </w:pPr>
            <w:r w:rsidRPr="006F21BA">
              <w:rPr>
                <w:rFonts w:ascii="Calibri" w:eastAsia="Calibri" w:hAnsi="Calibri" w:cs="Times New Roman"/>
                <w:bCs/>
                <w:lang w:val="kk-KZ"/>
              </w:rPr>
              <w:t xml:space="preserve">Жаштар жана гендердик теӊ укуктуулук боюнча глобалдык нормалар менен стандарттарды </w:t>
            </w:r>
            <w:r w:rsidRPr="006F21BA">
              <w:rPr>
                <w:rFonts w:ascii="Calibri" w:eastAsia="Calibri" w:hAnsi="Calibri" w:cs="Times New Roman"/>
                <w:bCs/>
                <w:lang w:val="ky-KG"/>
              </w:rPr>
              <w:t>пропагандалоо боюнча кеңири түшүндүрүү иштерин өткөрүү жана уюштуруу.</w:t>
            </w:r>
          </w:p>
          <w:p w:rsidR="006F21BA" w:rsidRPr="006F21BA" w:rsidRDefault="006F21BA" w:rsidP="006F21BA">
            <w:pPr>
              <w:numPr>
                <w:ilvl w:val="0"/>
                <w:numId w:val="4"/>
              </w:numPr>
              <w:tabs>
                <w:tab w:val="left" w:pos="317"/>
              </w:tabs>
              <w:spacing w:after="0" w:line="240" w:lineRule="auto"/>
              <w:ind w:right="-108"/>
              <w:contextualSpacing/>
              <w:rPr>
                <w:rFonts w:ascii="Calibri" w:eastAsia="Calibri" w:hAnsi="Calibri" w:cs="Times New Roman"/>
                <w:b/>
                <w:lang w:val="kk-KZ"/>
              </w:rPr>
            </w:pPr>
            <w:r w:rsidRPr="006F21BA">
              <w:rPr>
                <w:rFonts w:ascii="Calibri" w:eastAsia="Calibri" w:hAnsi="Calibri" w:cs="Times New Roman"/>
                <w:bCs/>
                <w:lang w:val="kk-KZ"/>
              </w:rPr>
              <w:t>«2018-2040-жылдары Кыргыз Республикасын өнүктүрүүнүн улуттук стратегиясы</w:t>
            </w:r>
            <w:r w:rsidRPr="006F21BA">
              <w:rPr>
                <w:rFonts w:ascii="Calibri" w:eastAsia="Calibri" w:hAnsi="Calibri" w:cs="Times New Roman"/>
                <w:bCs/>
                <w:lang w:val="ky-KG"/>
              </w:rPr>
              <w:t>нын</w:t>
            </w:r>
            <w:r w:rsidRPr="006F21BA">
              <w:rPr>
                <w:rFonts w:ascii="Calibri" w:eastAsia="Calibri" w:hAnsi="Calibri" w:cs="Times New Roman"/>
                <w:bCs/>
                <w:lang w:val="kk-KZ"/>
              </w:rPr>
              <w:t>»</w:t>
            </w:r>
            <w:r w:rsidRPr="006F21BA">
              <w:rPr>
                <w:rFonts w:ascii="Calibri" w:eastAsia="Calibri" w:hAnsi="Calibri" w:cs="Times New Roman"/>
                <w:bCs/>
                <w:lang w:val="ky-KG"/>
              </w:rPr>
              <w:t xml:space="preserve"> жоболорун ишке ашыруу максатында туруктуу өнүгүүнү ишке ашыруудагы гендердик теӊ укуктуулуктун прогрессивдүүлүгү боюнча факультеттерде жана студенттик жатаканаларда түшүндүрүү иштерин уюштуруу жана өткөрүү.</w:t>
            </w:r>
          </w:p>
          <w:p w:rsidR="006F21BA" w:rsidRPr="006F21BA" w:rsidRDefault="006F21BA" w:rsidP="006F21BA">
            <w:pPr>
              <w:numPr>
                <w:ilvl w:val="0"/>
                <w:numId w:val="4"/>
              </w:numPr>
              <w:tabs>
                <w:tab w:val="left" w:pos="317"/>
              </w:tabs>
              <w:spacing w:after="0" w:line="240" w:lineRule="auto"/>
              <w:ind w:right="-108"/>
              <w:contextualSpacing/>
              <w:rPr>
                <w:rFonts w:ascii="Calibri" w:eastAsia="Calibri" w:hAnsi="Calibri" w:cs="Times New Roman"/>
                <w:b/>
                <w:lang w:val="kk-KZ"/>
              </w:rPr>
            </w:pPr>
            <w:r w:rsidRPr="006F21BA">
              <w:rPr>
                <w:rFonts w:ascii="Calibri" w:eastAsia="Calibri" w:hAnsi="Calibri" w:cs="Times New Roman"/>
                <w:bCs/>
                <w:lang w:val="kk-KZ"/>
              </w:rPr>
              <w:t>Жарандык жоопкерчиликти жана патриоттуулукту, улуттар аралык ынтымакты жана элдердин достугун өнүктүрүү максатында улуттук борборлордун белгилүү өкүлдөрү, эмгектин, согуштун  ардагерлери, коомдук, мамлекеттик ишмер аялдар менен жолугушууларды уюштуруу жана өткөрүү.</w:t>
            </w:r>
          </w:p>
          <w:p w:rsidR="006F21BA" w:rsidRPr="006F21BA" w:rsidRDefault="006F21BA" w:rsidP="006F21BA">
            <w:pPr>
              <w:numPr>
                <w:ilvl w:val="0"/>
                <w:numId w:val="4"/>
              </w:numPr>
              <w:tabs>
                <w:tab w:val="left" w:pos="317"/>
              </w:tabs>
              <w:spacing w:after="0" w:line="240" w:lineRule="auto"/>
              <w:ind w:right="-108"/>
              <w:contextualSpacing/>
              <w:rPr>
                <w:rFonts w:ascii="Calibri" w:eastAsia="Calibri" w:hAnsi="Calibri" w:cs="Times New Roman"/>
                <w:b/>
                <w:lang w:val="kk-KZ"/>
              </w:rPr>
            </w:pPr>
            <w:r w:rsidRPr="006F21BA">
              <w:rPr>
                <w:rFonts w:ascii="Calibri" w:eastAsia="Calibri" w:hAnsi="Calibri" w:cs="Times New Roman"/>
                <w:lang w:val="ky-KG" w:eastAsia="ko-KR"/>
              </w:rPr>
              <w:t xml:space="preserve">КРдин Эгемендүүлүк майрамы күнүн, Билим күнүн, Мамлекеттик тил күнүн, Мекенди коргоочулар күнүн, </w:t>
            </w:r>
            <w:r w:rsidRPr="006F21BA">
              <w:rPr>
                <w:rFonts w:ascii="Calibri" w:eastAsia="Calibri" w:hAnsi="Calibri" w:cs="Times New Roman"/>
                <w:lang w:val="kk-KZ" w:eastAsia="ko-KR"/>
              </w:rPr>
              <w:t xml:space="preserve">Энелер майрамын, </w:t>
            </w:r>
            <w:r w:rsidRPr="006F21BA">
              <w:rPr>
                <w:rFonts w:ascii="Calibri" w:eastAsia="Calibri" w:hAnsi="Calibri" w:cs="Times New Roman"/>
                <w:lang w:val="ky-KG" w:eastAsia="ko-KR"/>
              </w:rPr>
              <w:t>КРдин Конституция күнүн, Жеңиш күнүн, КРдин мамлекеттик символикаларынын күндөрүн ж.б. арналган иш-чараларды уюштуруу жана өткөрүү</w:t>
            </w:r>
          </w:p>
        </w:tc>
      </w:tr>
      <w:tr w:rsidR="006F21BA" w:rsidRPr="006F21BA" w:rsidTr="006F21BA">
        <w:trPr>
          <w:trHeight w:val="18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BA" w:rsidRPr="006F21BA" w:rsidRDefault="006F21BA" w:rsidP="006F21BA">
            <w:pPr>
              <w:spacing w:after="0" w:line="240" w:lineRule="auto"/>
              <w:rPr>
                <w:rFonts w:ascii="Times New Roman" w:eastAsia="Calibri" w:hAnsi="Times New Roman" w:cs="Times New Roman"/>
                <w:b/>
                <w:sz w:val="24"/>
                <w:szCs w:val="24"/>
                <w:lang w:val="kk-KZ"/>
              </w:rPr>
            </w:pPr>
          </w:p>
        </w:tc>
        <w:tc>
          <w:tcPr>
            <w:tcW w:w="3960" w:type="pct"/>
            <w:tcBorders>
              <w:top w:val="single" w:sz="4" w:space="0" w:color="auto"/>
              <w:left w:val="single" w:sz="4" w:space="0" w:color="auto"/>
              <w:bottom w:val="single" w:sz="4" w:space="0" w:color="auto"/>
              <w:right w:val="single" w:sz="4" w:space="0" w:color="auto"/>
            </w:tcBorders>
            <w:hideMark/>
          </w:tcPr>
          <w:p w:rsidR="006F21BA" w:rsidRPr="006F21BA" w:rsidRDefault="006F21BA" w:rsidP="006F21BA">
            <w:pPr>
              <w:tabs>
                <w:tab w:val="left" w:pos="317"/>
              </w:tabs>
              <w:spacing w:after="0" w:line="240" w:lineRule="auto"/>
              <w:ind w:right="-108"/>
              <w:rPr>
                <w:rFonts w:ascii="Times New Roman" w:eastAsia="Calibri" w:hAnsi="Times New Roman" w:cs="Times New Roman"/>
                <w:sz w:val="24"/>
                <w:szCs w:val="24"/>
              </w:rPr>
            </w:pPr>
            <w:r w:rsidRPr="006F21BA">
              <w:rPr>
                <w:rFonts w:ascii="Times New Roman" w:eastAsia="Calibri" w:hAnsi="Times New Roman" w:cs="Times New Roman"/>
                <w:sz w:val="24"/>
                <w:szCs w:val="24"/>
              </w:rPr>
              <w:t xml:space="preserve">1.2 </w:t>
            </w:r>
            <w:r w:rsidRPr="006F21BA">
              <w:rPr>
                <w:rFonts w:ascii="Times New Roman" w:eastAsia="Calibri" w:hAnsi="Times New Roman" w:cs="Times New Roman"/>
                <w:sz w:val="24"/>
                <w:szCs w:val="24"/>
                <w:lang w:val="ky-KG"/>
              </w:rPr>
              <w:t>Жаштарды</w:t>
            </w:r>
            <w:proofErr w:type="spellStart"/>
            <w:r w:rsidRPr="006F21BA">
              <w:rPr>
                <w:rFonts w:ascii="Times New Roman" w:eastAsia="Calibri" w:hAnsi="Times New Roman" w:cs="Times New Roman"/>
                <w:sz w:val="24"/>
                <w:szCs w:val="24"/>
              </w:rPr>
              <w:t>маданий-эстетикалык</w:t>
            </w:r>
            <w:proofErr w:type="spellEnd"/>
            <w:r w:rsidRPr="006F21BA">
              <w:rPr>
                <w:rFonts w:ascii="Times New Roman" w:eastAsia="Calibri" w:hAnsi="Times New Roman" w:cs="Times New Roman"/>
                <w:sz w:val="24"/>
                <w:szCs w:val="24"/>
                <w:lang w:val="ky-KG"/>
              </w:rPr>
              <w:t xml:space="preserve"> жактан</w:t>
            </w:r>
            <w:proofErr w:type="spellStart"/>
            <w:r w:rsidRPr="006F21BA">
              <w:rPr>
                <w:rFonts w:ascii="Times New Roman" w:eastAsia="Calibri" w:hAnsi="Times New Roman" w:cs="Times New Roman"/>
                <w:sz w:val="24"/>
                <w:szCs w:val="24"/>
              </w:rPr>
              <w:t>тарбиялоо</w:t>
            </w:r>
            <w:proofErr w:type="spellEnd"/>
          </w:p>
          <w:p w:rsidR="006F21BA" w:rsidRPr="006F21BA" w:rsidRDefault="006F21BA" w:rsidP="006F21BA">
            <w:pPr>
              <w:numPr>
                <w:ilvl w:val="0"/>
                <w:numId w:val="5"/>
              </w:numPr>
              <w:tabs>
                <w:tab w:val="left" w:pos="317"/>
              </w:tabs>
              <w:spacing w:after="0" w:line="240" w:lineRule="auto"/>
              <w:ind w:right="-108"/>
              <w:contextualSpacing/>
              <w:rPr>
                <w:rFonts w:ascii="Calibri" w:eastAsia="Calibri" w:hAnsi="Calibri" w:cs="Times New Roman"/>
                <w:b/>
                <w:lang w:val="kk-KZ"/>
              </w:rPr>
            </w:pPr>
            <w:r w:rsidRPr="006F21BA">
              <w:rPr>
                <w:rFonts w:ascii="Calibri" w:eastAsia="Calibri" w:hAnsi="Calibri" w:cs="Times New Roman"/>
                <w:bCs/>
                <w:lang w:val="ky-KG"/>
              </w:rPr>
              <w:t>Илимдин жана искусствонун ишмерлери, жазуучулар менен жолугушууларды уюштуруу жана өткөрүү.</w:t>
            </w:r>
          </w:p>
          <w:p w:rsidR="006F21BA" w:rsidRPr="006F21BA" w:rsidRDefault="006F21BA" w:rsidP="006F21BA">
            <w:pPr>
              <w:numPr>
                <w:ilvl w:val="0"/>
                <w:numId w:val="5"/>
              </w:numPr>
              <w:tabs>
                <w:tab w:val="left" w:pos="317"/>
              </w:tabs>
              <w:spacing w:after="0" w:line="240" w:lineRule="auto"/>
              <w:ind w:right="-108"/>
              <w:contextualSpacing/>
              <w:rPr>
                <w:rFonts w:ascii="Calibri" w:eastAsia="Calibri" w:hAnsi="Calibri" w:cs="Times New Roman"/>
                <w:bCs/>
                <w:lang w:eastAsia="ko-KR"/>
              </w:rPr>
            </w:pPr>
            <w:r w:rsidRPr="006F21BA">
              <w:rPr>
                <w:rFonts w:ascii="Calibri" w:eastAsia="Calibri" w:hAnsi="Calibri" w:cs="Times New Roman"/>
                <w:bCs/>
                <w:lang w:val="ky-KG" w:eastAsia="ko-KR"/>
              </w:rPr>
              <w:t>Студенттердин маданий иш-чараларын, ж.б. уюштуруу.</w:t>
            </w:r>
          </w:p>
          <w:p w:rsidR="006F21BA" w:rsidRPr="006F21BA" w:rsidRDefault="006F21BA" w:rsidP="006F21BA">
            <w:pPr>
              <w:numPr>
                <w:ilvl w:val="0"/>
                <w:numId w:val="5"/>
              </w:numPr>
              <w:tabs>
                <w:tab w:val="left" w:pos="317"/>
              </w:tabs>
              <w:spacing w:after="0" w:line="240" w:lineRule="auto"/>
              <w:ind w:right="-108"/>
              <w:contextualSpacing/>
              <w:rPr>
                <w:rFonts w:ascii="Calibri" w:eastAsia="Calibri" w:hAnsi="Calibri" w:cs="Times New Roman"/>
                <w:b/>
                <w:lang w:val="kk-KZ"/>
              </w:rPr>
            </w:pPr>
            <w:r w:rsidRPr="006F21BA">
              <w:rPr>
                <w:rFonts w:ascii="Calibri" w:eastAsia="Calibri" w:hAnsi="Calibri" w:cs="Times New Roman"/>
                <w:lang w:val="kk-KZ"/>
              </w:rPr>
              <w:t>Мүмкүнчүлүгү чектелген жана үй-бүлөлүк аялуу кыздар менен иш алып баруу</w:t>
            </w:r>
            <w:r w:rsidRPr="006F21BA">
              <w:rPr>
                <w:rFonts w:ascii="Calibri" w:eastAsia="Calibri" w:hAnsi="Calibri" w:cs="Times New Roman"/>
                <w:bCs/>
                <w:lang w:val="ky-KG"/>
              </w:rPr>
              <w:t>.</w:t>
            </w:r>
          </w:p>
        </w:tc>
      </w:tr>
      <w:tr w:rsidR="006F21BA" w:rsidRPr="00475539" w:rsidTr="006F21BA">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BA" w:rsidRPr="006F21BA" w:rsidRDefault="006F21BA" w:rsidP="006F21BA">
            <w:pPr>
              <w:spacing w:after="0" w:line="240" w:lineRule="auto"/>
              <w:rPr>
                <w:rFonts w:ascii="Times New Roman" w:eastAsia="Calibri" w:hAnsi="Times New Roman" w:cs="Times New Roman"/>
                <w:b/>
                <w:sz w:val="24"/>
                <w:szCs w:val="24"/>
                <w:lang w:val="kk-KZ"/>
              </w:rPr>
            </w:pPr>
          </w:p>
        </w:tc>
        <w:tc>
          <w:tcPr>
            <w:tcW w:w="3960" w:type="pct"/>
            <w:tcBorders>
              <w:top w:val="single" w:sz="4" w:space="0" w:color="auto"/>
              <w:left w:val="single" w:sz="4" w:space="0" w:color="auto"/>
              <w:bottom w:val="single" w:sz="4" w:space="0" w:color="auto"/>
              <w:right w:val="single" w:sz="4" w:space="0" w:color="auto"/>
            </w:tcBorders>
            <w:hideMark/>
          </w:tcPr>
          <w:p w:rsidR="006F21BA" w:rsidRPr="006F21BA" w:rsidRDefault="006F21BA" w:rsidP="006F21BA">
            <w:pPr>
              <w:tabs>
                <w:tab w:val="left" w:pos="317"/>
              </w:tabs>
              <w:spacing w:after="0" w:line="240" w:lineRule="auto"/>
              <w:ind w:right="-108"/>
              <w:rPr>
                <w:rFonts w:ascii="Times New Roman" w:eastAsia="Calibri" w:hAnsi="Times New Roman" w:cs="Times New Roman"/>
                <w:sz w:val="24"/>
                <w:szCs w:val="24"/>
                <w:lang w:val="ky-KG"/>
              </w:rPr>
            </w:pPr>
            <w:r w:rsidRPr="006F21BA">
              <w:rPr>
                <w:rFonts w:ascii="Times New Roman" w:eastAsia="Calibri" w:hAnsi="Times New Roman" w:cs="Times New Roman"/>
                <w:sz w:val="24"/>
                <w:szCs w:val="24"/>
                <w:lang w:val="kk-KZ"/>
              </w:rPr>
              <w:t xml:space="preserve">1.3 </w:t>
            </w:r>
            <w:r w:rsidRPr="006F21BA">
              <w:rPr>
                <w:rFonts w:ascii="Times New Roman" w:eastAsia="Calibri" w:hAnsi="Times New Roman" w:cs="Times New Roman"/>
                <w:sz w:val="24"/>
                <w:szCs w:val="24"/>
                <w:lang w:val="ky-KG"/>
              </w:rPr>
              <w:t>Дене тарбия жана дени-сак жашоо образын калыптандыруу.</w:t>
            </w:r>
          </w:p>
          <w:p w:rsidR="006F21BA" w:rsidRPr="006F21BA" w:rsidRDefault="006F21BA" w:rsidP="006F21BA">
            <w:pPr>
              <w:numPr>
                <w:ilvl w:val="0"/>
                <w:numId w:val="5"/>
              </w:numPr>
              <w:tabs>
                <w:tab w:val="left" w:pos="317"/>
              </w:tabs>
              <w:spacing w:after="0" w:line="240" w:lineRule="auto"/>
              <w:ind w:right="-108"/>
              <w:contextualSpacing/>
              <w:rPr>
                <w:rFonts w:ascii="Calibri" w:eastAsia="Calibri" w:hAnsi="Calibri" w:cs="Times New Roman"/>
                <w:bCs/>
                <w:lang w:val="kk-KZ"/>
              </w:rPr>
            </w:pPr>
            <w:r w:rsidRPr="006F21BA">
              <w:rPr>
                <w:rFonts w:ascii="Calibri" w:eastAsia="Calibri" w:hAnsi="Calibri" w:cs="Times New Roman"/>
                <w:lang w:val="kk-KZ"/>
              </w:rPr>
              <w:t>«Үй-бүлө курууга карата» лекцияларды студенттер үчүн уюштуруу жана өткөрүү.</w:t>
            </w:r>
          </w:p>
          <w:p w:rsidR="006F21BA" w:rsidRPr="006F21BA" w:rsidRDefault="006F21BA" w:rsidP="006F21BA">
            <w:pPr>
              <w:numPr>
                <w:ilvl w:val="0"/>
                <w:numId w:val="5"/>
              </w:numPr>
              <w:tabs>
                <w:tab w:val="left" w:pos="317"/>
              </w:tabs>
              <w:spacing w:after="0" w:line="240" w:lineRule="auto"/>
              <w:ind w:right="-108"/>
              <w:contextualSpacing/>
              <w:rPr>
                <w:rFonts w:ascii="Calibri" w:eastAsia="Calibri" w:hAnsi="Calibri" w:cs="Times New Roman"/>
                <w:bCs/>
                <w:lang w:val="kk-KZ"/>
              </w:rPr>
            </w:pPr>
            <w:r w:rsidRPr="006F21BA">
              <w:rPr>
                <w:rFonts w:ascii="Calibri" w:eastAsia="Calibri" w:hAnsi="Calibri" w:cs="Times New Roman"/>
                <w:lang w:val="kk-KZ"/>
              </w:rPr>
              <w:t>СПИД, туберкулез, наркомания, алкоголизм, ж.б. көйгөйлөр боюнча атайын врач жана тиешелүү адистер менен баарлашуу, лекция, кечелерди студенттер арасында уюштуруу жана өткөрүү.</w:t>
            </w:r>
          </w:p>
          <w:p w:rsidR="006F21BA" w:rsidRPr="006F21BA" w:rsidRDefault="006F21BA" w:rsidP="006F21BA">
            <w:pPr>
              <w:numPr>
                <w:ilvl w:val="0"/>
                <w:numId w:val="5"/>
              </w:numPr>
              <w:tabs>
                <w:tab w:val="left" w:pos="317"/>
              </w:tabs>
              <w:spacing w:after="0" w:line="240" w:lineRule="auto"/>
              <w:ind w:right="-108"/>
              <w:contextualSpacing/>
              <w:rPr>
                <w:rFonts w:ascii="Calibri" w:eastAsia="Calibri" w:hAnsi="Calibri" w:cs="Times New Roman"/>
                <w:bCs/>
                <w:lang w:val="kk-KZ"/>
              </w:rPr>
            </w:pPr>
            <w:r w:rsidRPr="006F21BA">
              <w:rPr>
                <w:rFonts w:ascii="Calibri" w:eastAsia="Calibri" w:hAnsi="Calibri" w:cs="Times New Roman"/>
                <w:lang w:val="kk-KZ"/>
              </w:rPr>
              <w:t>Коомчулукта интеллигенциянын жүрүм-туруму, кийинүү адеби боюнча түшүндүрүү иш-чараларын жүргүзүү, конкурстарды уюштуруу.</w:t>
            </w:r>
          </w:p>
        </w:tc>
      </w:tr>
      <w:tr w:rsidR="006F21BA" w:rsidRPr="00475539" w:rsidTr="006F21BA">
        <w:trPr>
          <w:trHeight w:val="2825"/>
          <w:jc w:val="center"/>
        </w:trPr>
        <w:tc>
          <w:tcPr>
            <w:tcW w:w="1040" w:type="pct"/>
            <w:vMerge w:val="restart"/>
            <w:tcBorders>
              <w:top w:val="single" w:sz="4" w:space="0" w:color="auto"/>
              <w:left w:val="single" w:sz="4" w:space="0" w:color="auto"/>
              <w:bottom w:val="single" w:sz="4" w:space="0" w:color="auto"/>
              <w:right w:val="single" w:sz="4" w:space="0" w:color="auto"/>
            </w:tcBorders>
            <w:vAlign w:val="center"/>
            <w:hideMark/>
          </w:tcPr>
          <w:p w:rsidR="006F21BA" w:rsidRPr="006F21BA" w:rsidRDefault="006F21BA" w:rsidP="006F21BA">
            <w:pPr>
              <w:spacing w:after="0" w:line="240" w:lineRule="auto"/>
              <w:jc w:val="both"/>
              <w:rPr>
                <w:rFonts w:ascii="Times New Roman" w:eastAsia="Calibri" w:hAnsi="Times New Roman" w:cs="Times New Roman"/>
                <w:sz w:val="24"/>
                <w:szCs w:val="24"/>
                <w:lang w:val="kk-KZ"/>
              </w:rPr>
            </w:pPr>
            <w:r w:rsidRPr="006F21BA">
              <w:rPr>
                <w:rFonts w:ascii="Times New Roman" w:eastAsia="Calibri" w:hAnsi="Times New Roman" w:cs="Times New Roman"/>
                <w:b/>
                <w:sz w:val="24"/>
                <w:szCs w:val="24"/>
                <w:lang w:val="ky-KG"/>
              </w:rPr>
              <w:t>2. Студенттик өзүн-өзү башкаруу институтун өнүктүрүү</w:t>
            </w:r>
          </w:p>
        </w:tc>
        <w:tc>
          <w:tcPr>
            <w:tcW w:w="3960" w:type="pct"/>
            <w:tcBorders>
              <w:top w:val="single" w:sz="4" w:space="0" w:color="auto"/>
              <w:left w:val="single" w:sz="4" w:space="0" w:color="auto"/>
              <w:bottom w:val="single" w:sz="4" w:space="0" w:color="auto"/>
              <w:right w:val="single" w:sz="4" w:space="0" w:color="auto"/>
            </w:tcBorders>
            <w:hideMark/>
          </w:tcPr>
          <w:p w:rsidR="006F21BA" w:rsidRPr="006F21BA" w:rsidRDefault="006F21BA" w:rsidP="006F21BA">
            <w:pPr>
              <w:numPr>
                <w:ilvl w:val="1"/>
                <w:numId w:val="6"/>
              </w:numPr>
              <w:tabs>
                <w:tab w:val="left" w:pos="317"/>
              </w:tabs>
              <w:spacing w:after="0" w:line="240" w:lineRule="auto"/>
              <w:ind w:right="-108"/>
              <w:contextualSpacing/>
              <w:rPr>
                <w:rFonts w:ascii="Calibri" w:eastAsia="Calibri" w:hAnsi="Calibri" w:cs="Times New Roman"/>
                <w:bCs/>
                <w:lang w:val="kk-KZ"/>
              </w:rPr>
            </w:pPr>
            <w:r w:rsidRPr="006F21BA">
              <w:rPr>
                <w:rFonts w:ascii="Calibri" w:eastAsia="Calibri" w:hAnsi="Calibri" w:cs="Times New Roman"/>
                <w:lang w:val="ky-KG"/>
              </w:rPr>
              <w:t xml:space="preserve">Студенттик </w:t>
            </w:r>
            <w:r w:rsidRPr="006F21BA">
              <w:rPr>
                <w:rFonts w:ascii="Calibri" w:eastAsia="Calibri" w:hAnsi="Calibri" w:cs="Times New Roman"/>
                <w:lang w:val="kk-KZ"/>
              </w:rPr>
              <w:t xml:space="preserve">чыгармачылык топторду, </w:t>
            </w:r>
            <w:r w:rsidRPr="006F21BA">
              <w:rPr>
                <w:rFonts w:ascii="Calibri" w:eastAsia="Calibri" w:hAnsi="Calibri" w:cs="Times New Roman"/>
                <w:lang w:val="ky-KG"/>
              </w:rPr>
              <w:t>клубдарды жана уюмдарды колдоо</w:t>
            </w:r>
          </w:p>
          <w:p w:rsidR="006F21BA" w:rsidRPr="006F21BA" w:rsidRDefault="006F21BA" w:rsidP="006F21BA">
            <w:pPr>
              <w:numPr>
                <w:ilvl w:val="0"/>
                <w:numId w:val="7"/>
              </w:numPr>
              <w:spacing w:after="0" w:line="240" w:lineRule="auto"/>
              <w:ind w:left="282" w:right="-108" w:hanging="282"/>
              <w:contextualSpacing/>
              <w:rPr>
                <w:rFonts w:ascii="Calibri" w:eastAsia="Calibri" w:hAnsi="Calibri" w:cs="Times New Roman"/>
                <w:lang w:val="ky-KG"/>
              </w:rPr>
            </w:pPr>
            <w:r w:rsidRPr="006F21BA">
              <w:rPr>
                <w:rFonts w:ascii="Calibri" w:eastAsia="Calibri" w:hAnsi="Calibri" w:cs="Times New Roman"/>
                <w:lang w:val="ky-KG"/>
              </w:rPr>
              <w:t>Бардык иштерде Ыктыярчылар коомун түзүү.</w:t>
            </w:r>
          </w:p>
          <w:p w:rsidR="006F21BA" w:rsidRPr="006F21BA" w:rsidRDefault="006F21BA" w:rsidP="006F21BA">
            <w:pPr>
              <w:numPr>
                <w:ilvl w:val="0"/>
                <w:numId w:val="7"/>
              </w:numPr>
              <w:spacing w:after="0" w:line="240" w:lineRule="auto"/>
              <w:ind w:left="282" w:right="-108" w:hanging="282"/>
              <w:contextualSpacing/>
              <w:rPr>
                <w:rFonts w:ascii="Calibri" w:eastAsia="Calibri" w:hAnsi="Calibri" w:cs="Times New Roman"/>
                <w:lang w:val="ky-KG"/>
              </w:rPr>
            </w:pPr>
            <w:r w:rsidRPr="006F21BA">
              <w:rPr>
                <w:rFonts w:ascii="Calibri" w:eastAsia="Calibri" w:hAnsi="Calibri" w:cs="Times New Roman"/>
                <w:lang w:val="ky-KG"/>
              </w:rPr>
              <w:t>Университеттин алкагында Лидерлик окууларды уюштуруу.</w:t>
            </w:r>
          </w:p>
          <w:p w:rsidR="006F21BA" w:rsidRPr="006F21BA" w:rsidRDefault="006F21BA" w:rsidP="006F21BA">
            <w:pPr>
              <w:numPr>
                <w:ilvl w:val="0"/>
                <w:numId w:val="7"/>
              </w:numPr>
              <w:tabs>
                <w:tab w:val="left" w:pos="317"/>
              </w:tabs>
              <w:spacing w:after="0" w:line="240" w:lineRule="auto"/>
              <w:ind w:right="-108"/>
              <w:contextualSpacing/>
              <w:rPr>
                <w:rFonts w:ascii="Calibri" w:eastAsia="Calibri" w:hAnsi="Calibri" w:cs="Times New Roman"/>
                <w:bCs/>
                <w:lang w:val="kk-KZ"/>
              </w:rPr>
            </w:pPr>
            <w:r w:rsidRPr="006F21BA">
              <w:rPr>
                <w:rFonts w:ascii="Calibri" w:eastAsia="Calibri" w:hAnsi="Calibri" w:cs="Times New Roman"/>
                <w:lang w:val="ky-KG"/>
              </w:rPr>
              <w:t>Факультеттерде адистик уюмдарды Интенсивдүү программалар (тил үйрөтүү, кол өнөрчүлүк, чыгармчылык, суллуулук, педагогикалык чеберчилик) долбоорлордун сунуштарын талкуулоо жана иштеп чыгуу,  жеӊүүчүлөрдүн долбоорлорун факультеттерде эксперименттөө.</w:t>
            </w:r>
          </w:p>
          <w:p w:rsidR="006F21BA" w:rsidRPr="00B93F6A" w:rsidRDefault="006F21BA" w:rsidP="006F21BA">
            <w:pPr>
              <w:numPr>
                <w:ilvl w:val="0"/>
                <w:numId w:val="7"/>
              </w:numPr>
              <w:tabs>
                <w:tab w:val="left" w:pos="317"/>
              </w:tabs>
              <w:spacing w:after="0" w:line="240" w:lineRule="auto"/>
              <w:ind w:right="-108"/>
              <w:contextualSpacing/>
              <w:rPr>
                <w:rFonts w:ascii="Calibri" w:eastAsia="Calibri" w:hAnsi="Calibri" w:cs="Times New Roman"/>
                <w:bCs/>
                <w:lang w:val="kk-KZ"/>
              </w:rPr>
            </w:pPr>
            <w:r w:rsidRPr="006F21BA">
              <w:rPr>
                <w:rFonts w:ascii="Calibri" w:eastAsia="Calibri" w:hAnsi="Calibri" w:cs="Times New Roman"/>
                <w:lang w:val="ky-KG"/>
              </w:rPr>
              <w:t>Университеттин кыздар уюмдары жана жаштар саясаты жөнүндө маалыматтарды сайтка маалымдап чагылдыруу</w:t>
            </w:r>
          </w:p>
          <w:p w:rsidR="00B93F6A" w:rsidRDefault="00B93F6A" w:rsidP="00B93F6A">
            <w:pPr>
              <w:tabs>
                <w:tab w:val="left" w:pos="317"/>
              </w:tabs>
              <w:spacing w:after="0" w:line="240" w:lineRule="auto"/>
              <w:ind w:right="-108"/>
              <w:contextualSpacing/>
              <w:rPr>
                <w:rFonts w:ascii="Calibri" w:eastAsia="Calibri" w:hAnsi="Calibri" w:cs="Times New Roman"/>
                <w:lang w:val="ky-KG"/>
              </w:rPr>
            </w:pPr>
          </w:p>
          <w:p w:rsidR="00B93F6A" w:rsidRDefault="00B93F6A" w:rsidP="00B93F6A">
            <w:pPr>
              <w:tabs>
                <w:tab w:val="left" w:pos="317"/>
              </w:tabs>
              <w:spacing w:after="0" w:line="240" w:lineRule="auto"/>
              <w:ind w:right="-108"/>
              <w:contextualSpacing/>
              <w:rPr>
                <w:rFonts w:ascii="Calibri" w:eastAsia="Calibri" w:hAnsi="Calibri" w:cs="Times New Roman"/>
                <w:lang w:val="ky-KG"/>
              </w:rPr>
            </w:pPr>
          </w:p>
          <w:p w:rsidR="00B93F6A" w:rsidRPr="006F21BA" w:rsidRDefault="00B93F6A" w:rsidP="00B93F6A">
            <w:pPr>
              <w:tabs>
                <w:tab w:val="left" w:pos="317"/>
              </w:tabs>
              <w:spacing w:after="0" w:line="240" w:lineRule="auto"/>
              <w:ind w:right="-108"/>
              <w:contextualSpacing/>
              <w:rPr>
                <w:rFonts w:ascii="Calibri" w:eastAsia="Calibri" w:hAnsi="Calibri" w:cs="Times New Roman"/>
                <w:bCs/>
                <w:lang w:val="kk-KZ"/>
              </w:rPr>
            </w:pPr>
          </w:p>
        </w:tc>
      </w:tr>
      <w:tr w:rsidR="006F21BA" w:rsidRPr="006F21BA" w:rsidTr="006F21BA">
        <w:trPr>
          <w:trHeight w:val="18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BA" w:rsidRPr="006F21BA" w:rsidRDefault="006F21BA" w:rsidP="006F21BA">
            <w:pPr>
              <w:spacing w:after="0" w:line="240" w:lineRule="auto"/>
              <w:rPr>
                <w:rFonts w:ascii="Times New Roman" w:eastAsia="Calibri" w:hAnsi="Times New Roman" w:cs="Times New Roman"/>
                <w:sz w:val="24"/>
                <w:szCs w:val="24"/>
                <w:lang w:val="kk-KZ"/>
              </w:rPr>
            </w:pPr>
          </w:p>
        </w:tc>
        <w:tc>
          <w:tcPr>
            <w:tcW w:w="3960" w:type="pct"/>
            <w:tcBorders>
              <w:top w:val="single" w:sz="4" w:space="0" w:color="auto"/>
              <w:left w:val="single" w:sz="4" w:space="0" w:color="auto"/>
              <w:bottom w:val="single" w:sz="4" w:space="0" w:color="auto"/>
              <w:right w:val="single" w:sz="4" w:space="0" w:color="auto"/>
            </w:tcBorders>
            <w:hideMark/>
          </w:tcPr>
          <w:p w:rsidR="00B93F6A" w:rsidRDefault="00B93F6A" w:rsidP="006F21BA">
            <w:pPr>
              <w:tabs>
                <w:tab w:val="left" w:pos="317"/>
              </w:tabs>
              <w:spacing w:after="0" w:line="240" w:lineRule="auto"/>
              <w:ind w:right="-108"/>
              <w:rPr>
                <w:rFonts w:ascii="Times New Roman" w:eastAsia="Calibri" w:hAnsi="Times New Roman" w:cs="Times New Roman"/>
                <w:sz w:val="24"/>
                <w:szCs w:val="24"/>
                <w:lang w:val="kk-KZ"/>
              </w:rPr>
            </w:pPr>
          </w:p>
          <w:p w:rsidR="00B93F6A" w:rsidRDefault="00B93F6A" w:rsidP="006F21BA">
            <w:pPr>
              <w:tabs>
                <w:tab w:val="left" w:pos="317"/>
              </w:tabs>
              <w:spacing w:after="0" w:line="240" w:lineRule="auto"/>
              <w:ind w:right="-108"/>
              <w:rPr>
                <w:rFonts w:ascii="Times New Roman" w:eastAsia="Calibri" w:hAnsi="Times New Roman" w:cs="Times New Roman"/>
                <w:sz w:val="24"/>
                <w:szCs w:val="24"/>
                <w:lang w:val="kk-KZ"/>
              </w:rPr>
            </w:pPr>
          </w:p>
          <w:p w:rsidR="00B93F6A" w:rsidRDefault="00B93F6A" w:rsidP="006F21BA">
            <w:pPr>
              <w:tabs>
                <w:tab w:val="left" w:pos="317"/>
              </w:tabs>
              <w:spacing w:after="0" w:line="240" w:lineRule="auto"/>
              <w:ind w:right="-108"/>
              <w:rPr>
                <w:rFonts w:ascii="Times New Roman" w:eastAsia="Calibri" w:hAnsi="Times New Roman" w:cs="Times New Roman"/>
                <w:sz w:val="24"/>
                <w:szCs w:val="24"/>
                <w:lang w:val="kk-KZ"/>
              </w:rPr>
            </w:pPr>
          </w:p>
          <w:p w:rsidR="00B93F6A" w:rsidRDefault="00B93F6A" w:rsidP="006F21BA">
            <w:pPr>
              <w:tabs>
                <w:tab w:val="left" w:pos="317"/>
              </w:tabs>
              <w:spacing w:after="0" w:line="240" w:lineRule="auto"/>
              <w:ind w:right="-108"/>
              <w:rPr>
                <w:rFonts w:ascii="Times New Roman" w:eastAsia="Calibri" w:hAnsi="Times New Roman" w:cs="Times New Roman"/>
                <w:sz w:val="24"/>
                <w:szCs w:val="24"/>
                <w:lang w:val="kk-KZ"/>
              </w:rPr>
            </w:pPr>
          </w:p>
          <w:p w:rsidR="006F21BA" w:rsidRPr="006F21BA" w:rsidRDefault="006F21BA" w:rsidP="006F21BA">
            <w:pPr>
              <w:tabs>
                <w:tab w:val="left" w:pos="317"/>
              </w:tabs>
              <w:spacing w:after="0" w:line="240" w:lineRule="auto"/>
              <w:ind w:right="-108"/>
              <w:rPr>
                <w:rFonts w:ascii="Times New Roman" w:eastAsia="Calibri" w:hAnsi="Times New Roman" w:cs="Times New Roman"/>
                <w:sz w:val="24"/>
                <w:szCs w:val="24"/>
                <w:lang w:val="kk-KZ"/>
              </w:rPr>
            </w:pPr>
            <w:r w:rsidRPr="006F21BA">
              <w:rPr>
                <w:rFonts w:ascii="Times New Roman" w:eastAsia="Calibri" w:hAnsi="Times New Roman" w:cs="Times New Roman"/>
                <w:sz w:val="24"/>
                <w:szCs w:val="24"/>
                <w:lang w:val="kk-KZ"/>
              </w:rPr>
              <w:t xml:space="preserve">2.2 </w:t>
            </w:r>
            <w:r w:rsidRPr="006F21BA">
              <w:rPr>
                <w:rFonts w:ascii="Times New Roman" w:eastAsia="Calibri" w:hAnsi="Times New Roman" w:cs="Times New Roman"/>
                <w:sz w:val="24"/>
                <w:szCs w:val="24"/>
                <w:lang w:val="ky-KG"/>
              </w:rPr>
              <w:t>Гендердик саясаты боюнча мамлекеттик органдар тарабынан өткөрүлгөн долбоорлорго жана тендерлерге катышуу.</w:t>
            </w:r>
          </w:p>
          <w:p w:rsidR="006F21BA" w:rsidRPr="006F21BA" w:rsidRDefault="006F21BA" w:rsidP="006F21BA">
            <w:pPr>
              <w:numPr>
                <w:ilvl w:val="0"/>
                <w:numId w:val="8"/>
              </w:numPr>
              <w:tabs>
                <w:tab w:val="left" w:pos="317"/>
              </w:tabs>
              <w:spacing w:after="0" w:line="240" w:lineRule="auto"/>
              <w:ind w:right="-108"/>
              <w:contextualSpacing/>
              <w:rPr>
                <w:rFonts w:ascii="Calibri" w:eastAsia="Calibri" w:hAnsi="Calibri" w:cs="Times New Roman"/>
                <w:bCs/>
                <w:lang w:val="kk-KZ"/>
              </w:rPr>
            </w:pPr>
            <w:r w:rsidRPr="006F21BA">
              <w:rPr>
                <w:rFonts w:ascii="Calibri" w:eastAsia="Calibri" w:hAnsi="Calibri" w:cs="Times New Roman"/>
                <w:lang w:val="kk-KZ"/>
              </w:rPr>
              <w:t>Жаңы долбоорлор жана сунуштарды талкуулоо жана иштеп чыгуу.</w:t>
            </w:r>
          </w:p>
          <w:p w:rsidR="006F21BA" w:rsidRPr="006F21BA" w:rsidRDefault="006F21BA" w:rsidP="006F21BA">
            <w:pPr>
              <w:numPr>
                <w:ilvl w:val="0"/>
                <w:numId w:val="8"/>
              </w:numPr>
              <w:tabs>
                <w:tab w:val="left" w:pos="317"/>
              </w:tabs>
              <w:spacing w:after="0" w:line="240" w:lineRule="auto"/>
              <w:ind w:right="-108"/>
              <w:contextualSpacing/>
              <w:rPr>
                <w:rFonts w:ascii="Calibri" w:eastAsia="Calibri" w:hAnsi="Calibri" w:cs="Times New Roman"/>
              </w:rPr>
            </w:pPr>
            <w:r w:rsidRPr="006F21BA">
              <w:rPr>
                <w:rFonts w:ascii="Calibri" w:eastAsia="Calibri" w:hAnsi="Calibri" w:cs="Times New Roman"/>
                <w:lang w:val="ky-KG"/>
              </w:rPr>
              <w:t>Гендердик маселелер боюнча программаларды иштеп чыгуу.</w:t>
            </w:r>
          </w:p>
          <w:p w:rsidR="006F21BA" w:rsidRPr="006F21BA" w:rsidRDefault="006F21BA" w:rsidP="006F21BA">
            <w:pPr>
              <w:numPr>
                <w:ilvl w:val="0"/>
                <w:numId w:val="8"/>
              </w:numPr>
              <w:tabs>
                <w:tab w:val="left" w:pos="317"/>
              </w:tabs>
              <w:spacing w:after="0"/>
              <w:ind w:right="-108"/>
              <w:rPr>
                <w:rFonts w:ascii="Times New Roman" w:eastAsia="Times New Roman" w:hAnsi="Times New Roman" w:cs="Times New Roman"/>
                <w:sz w:val="24"/>
                <w:szCs w:val="24"/>
              </w:rPr>
            </w:pPr>
            <w:r w:rsidRPr="006F21BA">
              <w:rPr>
                <w:rFonts w:ascii="Times New Roman" w:eastAsia="Times New Roman" w:hAnsi="Times New Roman" w:cs="Times New Roman"/>
                <w:sz w:val="24"/>
                <w:szCs w:val="24"/>
                <w:lang w:val="ky-KG"/>
              </w:rPr>
              <w:t xml:space="preserve">ОшМУ кыздарынын корпоративдик маданиятынын </w:t>
            </w:r>
            <w:r w:rsidRPr="006F21BA">
              <w:rPr>
                <w:rFonts w:ascii="Times New Roman" w:eastAsia="Times New Roman" w:hAnsi="Times New Roman" w:cs="Times New Roman"/>
                <w:sz w:val="24"/>
                <w:szCs w:val="24"/>
              </w:rPr>
              <w:t>кодекс</w:t>
            </w:r>
            <w:r w:rsidRPr="006F21BA">
              <w:rPr>
                <w:rFonts w:ascii="Times New Roman" w:eastAsia="Times New Roman" w:hAnsi="Times New Roman" w:cs="Times New Roman"/>
                <w:sz w:val="24"/>
                <w:szCs w:val="24"/>
                <w:lang w:val="ky-KG"/>
              </w:rPr>
              <w:t>ин иштеп чыгуу.</w:t>
            </w:r>
          </w:p>
        </w:tc>
      </w:tr>
      <w:tr w:rsidR="006F21BA" w:rsidRPr="006F21BA" w:rsidTr="006F21BA">
        <w:trPr>
          <w:trHeight w:val="415"/>
          <w:jc w:val="center"/>
        </w:trPr>
        <w:tc>
          <w:tcPr>
            <w:tcW w:w="1040" w:type="pct"/>
            <w:vMerge w:val="restart"/>
            <w:tcBorders>
              <w:top w:val="single" w:sz="4" w:space="0" w:color="auto"/>
              <w:left w:val="single" w:sz="4" w:space="0" w:color="auto"/>
              <w:bottom w:val="single" w:sz="4" w:space="0" w:color="auto"/>
              <w:right w:val="single" w:sz="4" w:space="0" w:color="auto"/>
            </w:tcBorders>
            <w:vAlign w:val="center"/>
            <w:hideMark/>
          </w:tcPr>
          <w:p w:rsidR="006F21BA" w:rsidRPr="006F21BA" w:rsidRDefault="006F21BA" w:rsidP="006F21BA">
            <w:pPr>
              <w:spacing w:after="0" w:line="240" w:lineRule="auto"/>
              <w:jc w:val="both"/>
              <w:rPr>
                <w:rFonts w:ascii="Times New Roman" w:eastAsia="Calibri" w:hAnsi="Times New Roman" w:cs="Times New Roman"/>
                <w:sz w:val="24"/>
                <w:szCs w:val="24"/>
                <w:lang w:val="ky-KG"/>
              </w:rPr>
            </w:pPr>
            <w:r w:rsidRPr="006F21BA">
              <w:rPr>
                <w:rFonts w:ascii="Times New Roman" w:eastAsia="Calibri" w:hAnsi="Times New Roman" w:cs="Times New Roman"/>
                <w:b/>
                <w:sz w:val="24"/>
                <w:szCs w:val="24"/>
                <w:lang w:val="ky-KG"/>
              </w:rPr>
              <w:t>3. ОшМУнун ишмердүүлүгүн коомчулукка кеңири жеткирүү аркылуу аброюн көтөрүү.</w:t>
            </w:r>
          </w:p>
        </w:tc>
        <w:tc>
          <w:tcPr>
            <w:tcW w:w="3960" w:type="pct"/>
            <w:tcBorders>
              <w:top w:val="single" w:sz="4" w:space="0" w:color="auto"/>
              <w:left w:val="single" w:sz="4" w:space="0" w:color="auto"/>
              <w:bottom w:val="single" w:sz="4" w:space="0" w:color="auto"/>
              <w:right w:val="single" w:sz="4" w:space="0" w:color="auto"/>
            </w:tcBorders>
            <w:hideMark/>
          </w:tcPr>
          <w:p w:rsidR="006F21BA" w:rsidRPr="006F21BA" w:rsidRDefault="006F21BA" w:rsidP="006F21BA">
            <w:pPr>
              <w:spacing w:after="0" w:line="240" w:lineRule="auto"/>
              <w:ind w:right="-108"/>
              <w:rPr>
                <w:rFonts w:ascii="Times New Roman" w:eastAsia="Calibri" w:hAnsi="Times New Roman" w:cs="Times New Roman"/>
                <w:sz w:val="24"/>
                <w:szCs w:val="24"/>
                <w:lang w:val="ky-KG"/>
              </w:rPr>
            </w:pPr>
            <w:r w:rsidRPr="006F21BA">
              <w:rPr>
                <w:rFonts w:ascii="Times New Roman" w:eastAsia="Calibri" w:hAnsi="Times New Roman" w:cs="Times New Roman"/>
                <w:sz w:val="24"/>
                <w:szCs w:val="24"/>
                <w:lang w:val="ky-KG"/>
              </w:rPr>
              <w:t>3.1. Университеттин маалымат порталына Аялдардын иш-аракеттерин чагылдыруу</w:t>
            </w:r>
          </w:p>
        </w:tc>
      </w:tr>
      <w:tr w:rsidR="006F21BA" w:rsidRPr="006F21BA" w:rsidTr="006F21BA">
        <w:trPr>
          <w:trHeight w:val="11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BA" w:rsidRPr="006F21BA" w:rsidRDefault="006F21BA" w:rsidP="006F21BA">
            <w:pPr>
              <w:spacing w:after="0" w:line="240" w:lineRule="auto"/>
              <w:rPr>
                <w:rFonts w:ascii="Times New Roman" w:eastAsia="Calibri" w:hAnsi="Times New Roman" w:cs="Times New Roman"/>
                <w:sz w:val="24"/>
                <w:szCs w:val="24"/>
                <w:lang w:val="ky-KG"/>
              </w:rPr>
            </w:pPr>
          </w:p>
        </w:tc>
        <w:tc>
          <w:tcPr>
            <w:tcW w:w="3960" w:type="pct"/>
            <w:tcBorders>
              <w:top w:val="single" w:sz="4" w:space="0" w:color="auto"/>
              <w:left w:val="single" w:sz="4" w:space="0" w:color="auto"/>
              <w:bottom w:val="single" w:sz="4" w:space="0" w:color="auto"/>
              <w:right w:val="single" w:sz="4" w:space="0" w:color="auto"/>
            </w:tcBorders>
            <w:hideMark/>
          </w:tcPr>
          <w:p w:rsidR="006F21BA" w:rsidRPr="006F21BA" w:rsidRDefault="006F21BA" w:rsidP="006F21BA">
            <w:pPr>
              <w:spacing w:after="0" w:line="240" w:lineRule="auto"/>
              <w:ind w:right="-108"/>
              <w:rPr>
                <w:rFonts w:ascii="Times New Roman" w:eastAsia="Calibri" w:hAnsi="Times New Roman" w:cs="Times New Roman"/>
                <w:sz w:val="24"/>
                <w:szCs w:val="24"/>
                <w:lang w:val="ky-KG"/>
              </w:rPr>
            </w:pPr>
            <w:r w:rsidRPr="006F21BA">
              <w:rPr>
                <w:rFonts w:ascii="Times New Roman" w:eastAsia="Calibri" w:hAnsi="Times New Roman" w:cs="Times New Roman"/>
                <w:sz w:val="24"/>
                <w:szCs w:val="24"/>
                <w:lang w:val="ky-KG"/>
              </w:rPr>
              <w:t>3.2. Университеттин артыкчылыктарын, өзгөчөлүктөрүн, күчтүү жактарын коомчулукка жеткирүү.</w:t>
            </w:r>
          </w:p>
          <w:p w:rsidR="006F21BA" w:rsidRPr="006F21BA" w:rsidRDefault="006F21BA" w:rsidP="006F21BA">
            <w:pPr>
              <w:spacing w:after="0" w:line="240" w:lineRule="auto"/>
              <w:ind w:right="-108"/>
              <w:rPr>
                <w:rFonts w:ascii="Times New Roman" w:eastAsia="Calibri" w:hAnsi="Times New Roman" w:cs="Times New Roman"/>
                <w:sz w:val="24"/>
                <w:szCs w:val="24"/>
                <w:lang w:val="ky-KG"/>
              </w:rPr>
            </w:pPr>
            <w:r w:rsidRPr="006F21BA">
              <w:rPr>
                <w:rFonts w:ascii="Times New Roman" w:eastAsia="Calibri" w:hAnsi="Times New Roman" w:cs="Times New Roman"/>
                <w:sz w:val="24"/>
                <w:szCs w:val="24"/>
                <w:lang w:val="ky-KG"/>
              </w:rPr>
              <w:t>ТВ, радио, газета, журнал, онлайн ресурстар, ютуб каналы ж.б. заманбап жолдор аркылуу</w:t>
            </w:r>
          </w:p>
        </w:tc>
      </w:tr>
      <w:tr w:rsidR="006F21BA" w:rsidRPr="006F21BA" w:rsidTr="006F21BA">
        <w:trPr>
          <w:trHeight w:val="4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BA" w:rsidRPr="006F21BA" w:rsidRDefault="006F21BA" w:rsidP="006F21BA">
            <w:pPr>
              <w:spacing w:after="0" w:line="240" w:lineRule="auto"/>
              <w:rPr>
                <w:rFonts w:ascii="Times New Roman" w:eastAsia="Calibri" w:hAnsi="Times New Roman" w:cs="Times New Roman"/>
                <w:sz w:val="24"/>
                <w:szCs w:val="24"/>
                <w:lang w:val="ky-KG"/>
              </w:rPr>
            </w:pPr>
          </w:p>
        </w:tc>
        <w:tc>
          <w:tcPr>
            <w:tcW w:w="3960" w:type="pct"/>
            <w:tcBorders>
              <w:top w:val="single" w:sz="4" w:space="0" w:color="auto"/>
              <w:left w:val="single" w:sz="4" w:space="0" w:color="auto"/>
              <w:bottom w:val="single" w:sz="4" w:space="0" w:color="auto"/>
              <w:right w:val="single" w:sz="4" w:space="0" w:color="auto"/>
            </w:tcBorders>
            <w:hideMark/>
          </w:tcPr>
          <w:p w:rsidR="006F21BA" w:rsidRPr="006F21BA" w:rsidRDefault="006F21BA" w:rsidP="006F21BA">
            <w:pPr>
              <w:spacing w:after="0" w:line="240" w:lineRule="auto"/>
              <w:ind w:right="-108"/>
              <w:rPr>
                <w:rFonts w:ascii="Times New Roman" w:eastAsia="Calibri" w:hAnsi="Times New Roman" w:cs="Times New Roman"/>
                <w:sz w:val="24"/>
                <w:szCs w:val="24"/>
              </w:rPr>
            </w:pPr>
            <w:r w:rsidRPr="006F21BA">
              <w:rPr>
                <w:rFonts w:ascii="Times New Roman" w:eastAsia="Calibri" w:hAnsi="Times New Roman" w:cs="Times New Roman"/>
                <w:sz w:val="24"/>
                <w:szCs w:val="24"/>
              </w:rPr>
              <w:t xml:space="preserve">3.3. </w:t>
            </w:r>
            <w:r w:rsidRPr="006F21BA">
              <w:rPr>
                <w:rFonts w:ascii="Times New Roman" w:eastAsia="Calibri" w:hAnsi="Times New Roman" w:cs="Times New Roman"/>
                <w:sz w:val="24"/>
                <w:szCs w:val="24"/>
                <w:lang w:val="ky-KG"/>
              </w:rPr>
              <w:t>Университеттин ишин республикалык жана чет элдик жалпыга маалымдоо каражаттарында чагылдыруу</w:t>
            </w:r>
          </w:p>
        </w:tc>
      </w:tr>
    </w:tbl>
    <w:p w:rsidR="006F21BA" w:rsidRPr="006F21BA" w:rsidRDefault="006F21BA" w:rsidP="006F21BA">
      <w:pPr>
        <w:spacing w:after="0" w:line="240" w:lineRule="auto"/>
        <w:contextualSpacing/>
        <w:rPr>
          <w:rFonts w:ascii="Times New Roman" w:eastAsia="Calibri" w:hAnsi="Times New Roman" w:cs="Times New Roman"/>
          <w:sz w:val="24"/>
          <w:szCs w:val="24"/>
          <w:lang w:val="ky-KG"/>
        </w:rPr>
      </w:pPr>
    </w:p>
    <w:p w:rsidR="006F21BA" w:rsidRPr="006F21BA" w:rsidRDefault="006F21BA" w:rsidP="00B93F6A">
      <w:pPr>
        <w:rPr>
          <w:rFonts w:ascii="Times New Roman" w:eastAsia="Calibri" w:hAnsi="Times New Roman" w:cs="Times New Roman"/>
          <w:b/>
          <w:sz w:val="24"/>
          <w:szCs w:val="24"/>
          <w:lang w:val="ky-KG"/>
        </w:rPr>
      </w:pPr>
    </w:p>
    <w:p w:rsidR="00B93F6A" w:rsidRPr="009F554A" w:rsidRDefault="00B93F6A" w:rsidP="00B93F6A">
      <w:pPr>
        <w:widowControl w:val="0"/>
        <w:pBdr>
          <w:bottom w:val="single" w:sz="6" w:space="2" w:color="AAAAAA"/>
        </w:pBdr>
        <w:suppressAutoHyphens/>
        <w:spacing w:after="144" w:line="240" w:lineRule="auto"/>
        <w:jc w:val="both"/>
        <w:outlineLvl w:val="1"/>
        <w:rPr>
          <w:rFonts w:ascii="2003_Oktom_TimesXP" w:eastAsia="Times New Roman" w:hAnsi="2003_Oktom_TimesXP" w:cs="2003_Oktom_TimesXP"/>
          <w:b/>
          <w:color w:val="000000"/>
          <w:sz w:val="28"/>
          <w:szCs w:val="28"/>
          <w:lang w:val="ky-KG" w:eastAsia="ru-RU"/>
        </w:rPr>
      </w:pPr>
      <w:r w:rsidRPr="009F554A">
        <w:rPr>
          <w:rFonts w:ascii="2003_Oktom_TimesXP" w:eastAsia="Times New Roman" w:hAnsi="2003_Oktom_TimesXP" w:cs="2003_Oktom_TimesXP"/>
          <w:b/>
          <w:color w:val="000000"/>
          <w:sz w:val="28"/>
          <w:szCs w:val="28"/>
          <w:lang w:val="ky-KG" w:eastAsia="ru-RU"/>
        </w:rPr>
        <w:t>Ош МУнун</w:t>
      </w:r>
      <w:r w:rsidRPr="00B93F6A">
        <w:rPr>
          <w:rFonts w:ascii="2003_Oktom_TimesXP" w:eastAsia="Times New Roman" w:hAnsi="2003_Oktom_TimesXP" w:cs="2003_Oktom_TimesXP"/>
          <w:b/>
          <w:color w:val="000000"/>
          <w:sz w:val="28"/>
          <w:szCs w:val="28"/>
          <w:lang w:val="ky-KG" w:eastAsia="ru-RU"/>
        </w:rPr>
        <w:t>алдындагы Медициналык колледжинин миссиясы</w:t>
      </w:r>
    </w:p>
    <w:p w:rsidR="00B93F6A" w:rsidRPr="00B93F6A" w:rsidRDefault="00B93F6A" w:rsidP="00B93F6A">
      <w:pPr>
        <w:widowControl w:val="0"/>
        <w:suppressAutoHyphens/>
        <w:spacing w:before="96" w:after="120" w:line="240" w:lineRule="auto"/>
        <w:jc w:val="both"/>
        <w:rPr>
          <w:rFonts w:ascii="2003_Oktom_TimesXP" w:eastAsia="Times New Roman" w:hAnsi="2003_Oktom_TimesXP" w:cs="2003_Oktom_TimesXP"/>
          <w:color w:val="000000"/>
          <w:sz w:val="28"/>
          <w:szCs w:val="28"/>
          <w:lang w:val="ky-KG" w:eastAsia="ru-RU"/>
        </w:rPr>
      </w:pPr>
      <w:r w:rsidRPr="009F554A">
        <w:rPr>
          <w:rFonts w:ascii="2003_Oktom_TimesXP" w:eastAsia="Times New Roman" w:hAnsi="2003_Oktom_TimesXP" w:cs="2003_Oktom_TimesXP"/>
          <w:b/>
          <w:bCs/>
          <w:color w:val="000000"/>
          <w:sz w:val="28"/>
          <w:szCs w:val="28"/>
          <w:lang w:val="ky-KG" w:eastAsia="ru-RU"/>
        </w:rPr>
        <w:t xml:space="preserve">1.1. </w:t>
      </w:r>
      <w:r w:rsidRPr="00B93F6A">
        <w:rPr>
          <w:rFonts w:ascii="2003_Oktom_TimesXP" w:eastAsia="Times New Roman" w:hAnsi="2003_Oktom_TimesXP" w:cs="2003_Oktom_TimesXP"/>
          <w:b/>
          <w:bCs/>
          <w:color w:val="000000"/>
          <w:sz w:val="28"/>
          <w:szCs w:val="28"/>
          <w:lang w:val="ky-KG" w:eastAsia="ru-RU"/>
        </w:rPr>
        <w:t>Колледждин миссиясы</w:t>
      </w:r>
      <w:r w:rsidRPr="00B93F6A">
        <w:rPr>
          <w:rFonts w:ascii="2003_Oktom_TimesXP" w:eastAsia="Times New Roman" w:hAnsi="2003_Oktom_TimesXP" w:cs="2003_Oktom_TimesXP"/>
          <w:color w:val="000000"/>
          <w:sz w:val="28"/>
          <w:szCs w:val="28"/>
          <w:lang w:val="ky-KG" w:eastAsia="ru-RU"/>
        </w:rPr>
        <w:t xml:space="preserve"> — кадрларды даярдоонун максаттуу тармагы катары практикага багытталган, үзгүлтүксүз өзгөрүп турган рыноктук чөйрөнүн шарттарында  өзүн жеке жана профессионалдык планда көрсөтүүгө даяр, квалификациясы татыктуу(жогорку) деңгээлдеги атайын орто билими бар адистерди даярдоо. </w:t>
      </w:r>
    </w:p>
    <w:p w:rsidR="00B93F6A" w:rsidRPr="00B93F6A" w:rsidRDefault="00B93F6A" w:rsidP="00B93F6A">
      <w:pPr>
        <w:widowControl w:val="0"/>
        <w:suppressAutoHyphens/>
        <w:spacing w:after="0" w:line="240" w:lineRule="auto"/>
        <w:jc w:val="both"/>
        <w:rPr>
          <w:rFonts w:ascii="2003_Oktom_TimesXP" w:eastAsia="Times New Roman" w:hAnsi="2003_Oktom_TimesXP" w:cs="2003_Oktom_TimesXP"/>
          <w:b/>
          <w:sz w:val="28"/>
          <w:szCs w:val="28"/>
          <w:lang w:val="ky-KG" w:eastAsia="ar-SA"/>
        </w:rPr>
      </w:pPr>
      <w:r w:rsidRPr="00B93F6A">
        <w:rPr>
          <w:rFonts w:ascii="2003_Oktom_TimesXP" w:eastAsia="Times New Roman" w:hAnsi="2003_Oktom_TimesXP" w:cs="2003_Oktom_TimesXP"/>
          <w:color w:val="000000"/>
          <w:sz w:val="28"/>
          <w:szCs w:val="28"/>
          <w:lang w:val="ky-KG" w:eastAsia="ru-RU"/>
        </w:rPr>
        <w:t xml:space="preserve">1.2. </w:t>
      </w:r>
      <w:r w:rsidRPr="00B93F6A">
        <w:rPr>
          <w:rFonts w:ascii="2003_Oktom_TimesXP" w:eastAsia="Times New Roman" w:hAnsi="2003_Oktom_TimesXP" w:cs="2003_Oktom_TimesXP"/>
          <w:b/>
          <w:sz w:val="28"/>
          <w:szCs w:val="28"/>
          <w:lang w:val="ky-KG" w:eastAsia="ar-SA"/>
        </w:rPr>
        <w:t>Ош МУнун алдындагы Медициналык колледжинин өнүгүүсүнүн стратегиясы</w:t>
      </w:r>
    </w:p>
    <w:p w:rsidR="00B93F6A" w:rsidRPr="00B93F6A" w:rsidRDefault="00B93F6A" w:rsidP="00B93F6A">
      <w:pPr>
        <w:widowControl w:val="0"/>
        <w:suppressAutoHyphens/>
        <w:spacing w:after="0" w:line="240" w:lineRule="auto"/>
        <w:ind w:firstLine="720"/>
        <w:jc w:val="both"/>
        <w:outlineLvl w:val="2"/>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 xml:space="preserve">ОшМУнун алдындагы Медициналык колледжинин өнүгүү стратегиясы билим берүүчү мекеменин миссиясы -  активдүү граждандык позициясы бар, эмгек рыногунун суроо-талаптарына жооп берүүчү,  квалификациясы татыктуу деңгээлдеги атайын орто билимдүү адистерди даярдоо менен аныкталат. </w:t>
      </w:r>
    </w:p>
    <w:p w:rsidR="00B93F6A" w:rsidRPr="00B93F6A" w:rsidRDefault="00B93F6A" w:rsidP="00B93F6A">
      <w:pPr>
        <w:widowControl w:val="0"/>
        <w:suppressAutoHyphens/>
        <w:spacing w:after="0" w:line="240" w:lineRule="auto"/>
        <w:ind w:firstLine="720"/>
        <w:jc w:val="both"/>
        <w:outlineLvl w:val="2"/>
        <w:rPr>
          <w:rFonts w:ascii="2003_Oktom_TimesXP" w:eastAsia="Times New Roman" w:hAnsi="2003_Oktom_TimesXP" w:cs="2003_Oktom_TimesXP"/>
          <w:b/>
          <w:bCs/>
          <w:sz w:val="28"/>
          <w:szCs w:val="28"/>
          <w:lang w:val="ky-KG" w:eastAsia="ru-RU"/>
        </w:rPr>
      </w:pPr>
      <w:r w:rsidRPr="00B93F6A">
        <w:rPr>
          <w:rFonts w:ascii="2003_Oktom_TimesXP" w:eastAsia="Times New Roman" w:hAnsi="2003_Oktom_TimesXP" w:cs="2003_Oktom_TimesXP"/>
          <w:sz w:val="28"/>
          <w:szCs w:val="28"/>
          <w:lang w:val="ky-KG" w:eastAsia="ru-RU"/>
        </w:rPr>
        <w:t>Реформаланууга дуушарланып жаткан Кыргызстандын саламаттыкты сактоо системасына колледждин тийешелүүлүгү жана көз карандылыгы ага бул тармактагы жагдайдын абалына байланыштуу болгон бир топ талаптарды коёт. Кыргызстандын учурдагы саламаттыкты сактоо системасы татаал динамикалык экономикалык жагдайда өнүгүп жатат. Анын ишмердүүлүгүнө дүйнөлүк экономикалык кризиске байланыштуу терс таасирлери өзүнүн жагымсыз залакасын тийгизет.  Ошону менен бир катарда Кыргызстандын саламаттыкты сактоо системасы өзүнүн приоритеттүү абалын өлкөдө жоготкон жок. Дарылоочу-профилактикалык мекемелер адистер үчүн өзүнө көңүл бурдурган жумушчу орун катары сакталууда.</w:t>
      </w:r>
    </w:p>
    <w:p w:rsidR="00B93F6A" w:rsidRPr="00B93F6A" w:rsidRDefault="00B93F6A"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1. Мындай шарттарда колледждин өнүгүү стратегиясы көп профилдүү медициналык мекемелерде иштөөгө багытталган, рыноктук мамилелердин шартында аракет этүүгө жөндөмдүү болгон атаандаштыкка мүмкүндүгү бар адистерди даярдоого багытталышы абзел.</w:t>
      </w:r>
    </w:p>
    <w:p w:rsidR="00545D03" w:rsidRDefault="00B93F6A"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 xml:space="preserve">2. Жогорку деңгээлде өнүккөн илимий-педагогикалык потенциалы бар билим берүүчү мекеме гана илимдин жана техниканын акыркы жетишкендиктеринин негизинде адистерди даярдоону ишке ашыра алат. </w:t>
      </w:r>
    </w:p>
    <w:p w:rsidR="00545D03" w:rsidRDefault="00545D03"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p>
    <w:p w:rsidR="00545D03" w:rsidRDefault="00545D03"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p>
    <w:p w:rsidR="00545D03" w:rsidRDefault="00545D03"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p>
    <w:p w:rsidR="00545D03" w:rsidRDefault="00545D03"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p>
    <w:p w:rsidR="00545D03" w:rsidRDefault="00545D03"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p>
    <w:p w:rsidR="00545D03" w:rsidRDefault="00545D03"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p>
    <w:p w:rsidR="00B93F6A" w:rsidRPr="00B93F6A" w:rsidRDefault="00B93F6A"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 xml:space="preserve">Ошондуктан ОшМУнун алдындагы медициналык колледжинин өнүгүүсү кадрлардын потенциалдарынын өнүгүшүнө, инновациялык процесстерге, башка орто жана жогорку медициналык билим берүүчү мекемелер менен илимий байланыштарды кеңейтүү маселелерине үзгүлтүксүз байланышкан. Мында жалпы адамзаттык идеяларды, профессионалдык-баалулукка багыт алуучулукту жана инсандын руханий өзгөчөлүгүн иреттүү бириктирген колледждин окутуучуларынын профессионалдык-педагогикалык маданиятын камсыз кылуу чоң мааниге ээ болот.  </w:t>
      </w:r>
    </w:p>
    <w:p w:rsidR="00B93F6A" w:rsidRPr="00B93F6A" w:rsidRDefault="00B93F6A"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3. Педагогикалык технологияда эки курамдык тутум аныкталат: окутуу технологиясы жана тарбиялоо технологиясы. Бул тутумдардын бүтүндүгүн түзүү бүтүн педагогикалык процессти – окуу-тарбия процессин түзүүгө мүмкүндүк берет. Ал колледжде студентти окутуунун, тарбиялоонун жана анын инсандык дараметин өнүктүрүүнүн бирдиктүүлүгүн камсыз кылууга багытталат.</w:t>
      </w:r>
    </w:p>
    <w:p w:rsidR="00B93F6A" w:rsidRPr="00B93F6A" w:rsidRDefault="00B93F6A"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 xml:space="preserve">4. Билим берүү процессин өркүндөтүүнүн негизинде сапатты, аны көзөмөлдөөнү жана башкарууну уюштурууну иштеп чыгуу жана өнүктүрүү жатат. Колледждин сапатынын өздүк системасын калыптандыруу, ошондой эле билим берүү процессине активдүү педагогикалык мониторингди киргизүү башкаруучулук чечимдерди өз учурунда жана туура кабыл алууга, билим берүүнүн сапатын баалоого мүмкүндүк берет. </w:t>
      </w:r>
    </w:p>
    <w:p w:rsidR="00B93F6A" w:rsidRPr="00B93F6A" w:rsidRDefault="00B93F6A"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5. Сапатты башкаруунун системасын түзүүнү колледж менен жумуш берүүчүлөрдүн ортосундагы тескери байланыштын болушу камсыз кылат. Анын жардамында окуу процессин уюштурууга түзөтүүлөрдү киргизүү аракеттери калыптанат.</w:t>
      </w:r>
    </w:p>
    <w:p w:rsidR="00B93F6A" w:rsidRPr="00B93F6A" w:rsidRDefault="00B93F6A"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6. Билим берүү кызматынын жаңы формаларын билим берүү процессине киргизүү мүмкүндүгү үчүн маркетингдик ишмердүүлүктүн өздүк концепциясын өнүктүрүүнү учурдагы социалдык-экономикалык жагдай талап кылат. Алар төмөнкүлөр: окуу процессинин сапатын  өркүндөтүү концепциясы, бүтүрүүчүлөрдүн деңгээлин көтөрүү концепциясы, билим берүү процессин интенсификациялоо концепциясы жана жогорку этикалык нормалардын алкагында социалдык маанилүүлүк концепциясы.</w:t>
      </w:r>
    </w:p>
    <w:p w:rsidR="00B93F6A" w:rsidRPr="00B93F6A" w:rsidRDefault="00B93F6A" w:rsidP="00B93F6A">
      <w:pPr>
        <w:widowControl w:val="0"/>
        <w:suppressAutoHyphens/>
        <w:spacing w:after="0" w:line="240" w:lineRule="auto"/>
        <w:ind w:firstLine="720"/>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 xml:space="preserve">7. Окууга түрткү берүүнү жогорулатуучу жана ортонку чөлкөмдөгү (звенодогу) медициналык кызматкерлерди даярдоонун сапатына таасир көрсөтүүчү маанилүү фактор болуп дарылоо-профилактыкалык мекемелериндеги практикалык ишмердүүлүктөрдүн негиздерин студенттердин билиши саналат. Бул маселени ишке ашыруу үчүн ОшМУнун алдындагы Медициналык колледж менен Кыргыз республикасынын Саламаттыкты сактоо министрлигине караштуу  дарылоочу-профилактикалык мекемелердин ортосундагы окуу процесси менен практиканын өз ара жалгашуусун мүнөздөөчү тыкыз байланыш зарыл. </w:t>
      </w:r>
    </w:p>
    <w:p w:rsidR="00545D03" w:rsidRDefault="00B93F6A" w:rsidP="00B93F6A">
      <w:pPr>
        <w:widowControl w:val="0"/>
        <w:suppressAutoHyphens/>
        <w:spacing w:after="120" w:line="240" w:lineRule="auto"/>
        <w:ind w:firstLine="720"/>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 xml:space="preserve">8. ОшМУнун алдындагы Медициналык колледжинин бардык багыттардагы ишмердүүлүгүнүн ийгиликтери колледждин жагымдуу имиджине көп байланышат. Аны пайда кылуу бул багытта үзүрлүү көп иштөө менен коштолот жана негизги максаты билим берүү процессине потенциалдык кардарларды тартуу болуп саналат.  Билим берүү кызматын пайдалануучу кардарлардын, ОшМУнун алдындагы медициналык колледжинин өнөктөштөрүнүн, колледж окуу-тарбия процессин жогорку деңгээлде алып барууга жөндөмдүү экендигине ишеничи зор болушу зарыл.   </w:t>
      </w:r>
    </w:p>
    <w:p w:rsidR="00545D03" w:rsidRDefault="00545D03" w:rsidP="00B93F6A">
      <w:pPr>
        <w:widowControl w:val="0"/>
        <w:suppressAutoHyphens/>
        <w:spacing w:after="120" w:line="240" w:lineRule="auto"/>
        <w:ind w:firstLine="720"/>
        <w:jc w:val="both"/>
        <w:rPr>
          <w:rFonts w:ascii="2003_Oktom_TimesXP" w:eastAsia="Times New Roman" w:hAnsi="2003_Oktom_TimesXP" w:cs="2003_Oktom_TimesXP"/>
          <w:sz w:val="28"/>
          <w:szCs w:val="28"/>
          <w:lang w:val="ky-KG" w:eastAsia="ru-RU"/>
        </w:rPr>
      </w:pPr>
    </w:p>
    <w:p w:rsidR="00545D03" w:rsidRDefault="00545D03" w:rsidP="00B93F6A">
      <w:pPr>
        <w:widowControl w:val="0"/>
        <w:suppressAutoHyphens/>
        <w:spacing w:after="120" w:line="240" w:lineRule="auto"/>
        <w:ind w:firstLine="720"/>
        <w:jc w:val="both"/>
        <w:rPr>
          <w:rFonts w:ascii="2003_Oktom_TimesXP" w:eastAsia="Times New Roman" w:hAnsi="2003_Oktom_TimesXP" w:cs="2003_Oktom_TimesXP"/>
          <w:sz w:val="28"/>
          <w:szCs w:val="28"/>
          <w:lang w:val="ky-KG" w:eastAsia="ru-RU"/>
        </w:rPr>
      </w:pPr>
    </w:p>
    <w:p w:rsidR="00545D03" w:rsidRDefault="00545D03" w:rsidP="00B93F6A">
      <w:pPr>
        <w:widowControl w:val="0"/>
        <w:suppressAutoHyphens/>
        <w:spacing w:after="120" w:line="240" w:lineRule="auto"/>
        <w:ind w:firstLine="720"/>
        <w:jc w:val="both"/>
        <w:rPr>
          <w:rFonts w:ascii="2003_Oktom_TimesXP" w:eastAsia="Times New Roman" w:hAnsi="2003_Oktom_TimesXP" w:cs="2003_Oktom_TimesXP"/>
          <w:sz w:val="28"/>
          <w:szCs w:val="28"/>
          <w:lang w:val="ky-KG" w:eastAsia="ru-RU"/>
        </w:rPr>
      </w:pPr>
    </w:p>
    <w:p w:rsidR="00545D03" w:rsidRDefault="00545D03" w:rsidP="00B93F6A">
      <w:pPr>
        <w:widowControl w:val="0"/>
        <w:suppressAutoHyphens/>
        <w:spacing w:after="120" w:line="240" w:lineRule="auto"/>
        <w:ind w:firstLine="720"/>
        <w:jc w:val="both"/>
        <w:rPr>
          <w:rFonts w:ascii="2003_Oktom_TimesXP" w:eastAsia="Times New Roman" w:hAnsi="2003_Oktom_TimesXP" w:cs="2003_Oktom_TimesXP"/>
          <w:sz w:val="28"/>
          <w:szCs w:val="28"/>
          <w:lang w:val="ky-KG" w:eastAsia="ru-RU"/>
        </w:rPr>
      </w:pPr>
    </w:p>
    <w:p w:rsidR="00B93F6A" w:rsidRPr="00B93F6A" w:rsidRDefault="00B93F6A" w:rsidP="00B93F6A">
      <w:pPr>
        <w:widowControl w:val="0"/>
        <w:suppressAutoHyphens/>
        <w:spacing w:after="120" w:line="240" w:lineRule="auto"/>
        <w:ind w:firstLine="720"/>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 xml:space="preserve">Имидж абитуриенттерди компромисссиз жана адилеттүү конкурстук тандоого, колледждин керегесинде үстөмдүк кылган жогорку интеллектуалдык жана  жогорку нравалык чөйрөгө негиздениши керек.   Кызматчылардын, студенттердин, бүтүрүүчүлөрдүн жогорку коомдук активдүүлүгү, иштеген дарылоочу-профилактикалык мекемелердин практикалык ишмердүүлүгүнө көрсөткөн таасирлери имидждин калыптануусуна түрткү берет. </w:t>
      </w:r>
    </w:p>
    <w:p w:rsidR="00B93F6A" w:rsidRPr="00B93F6A" w:rsidRDefault="00B93F6A" w:rsidP="00B93F6A">
      <w:pPr>
        <w:widowControl w:val="0"/>
        <w:suppressAutoHyphens/>
        <w:spacing w:after="120" w:line="240" w:lineRule="auto"/>
        <w:ind w:firstLine="720"/>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Бул стратегия туралуу жетекчилик жана жалпы проффессордук окутуучулук курамынын маалыматы бар жана тереё т\ш\н\шът. Колледждеги билим бер\\ программасы стратегиянын ичинде кеёири баяндалган.</w:t>
      </w:r>
    </w:p>
    <w:p w:rsidR="00B93F6A" w:rsidRPr="00B93F6A" w:rsidRDefault="00B93F6A" w:rsidP="00B93F6A">
      <w:pPr>
        <w:widowControl w:val="0"/>
        <w:suppressAutoHyphens/>
        <w:spacing w:after="120" w:line="240" w:lineRule="auto"/>
        <w:jc w:val="both"/>
        <w:rPr>
          <w:rFonts w:ascii="2003_Oktom_TimesXP" w:eastAsia="Times New Roman" w:hAnsi="2003_Oktom_TimesXP" w:cs="2003_Oktom_TimesXP"/>
          <w:sz w:val="28"/>
          <w:szCs w:val="28"/>
          <w:lang w:val="ky-KG" w:eastAsia="ru-RU"/>
        </w:rPr>
      </w:pPr>
      <w:r w:rsidRPr="00B93F6A">
        <w:rPr>
          <w:rFonts w:ascii="2003_Oktom_TimesXP" w:eastAsia="Times New Roman" w:hAnsi="2003_Oktom_TimesXP" w:cs="2003_Oktom_TimesXP"/>
          <w:sz w:val="28"/>
          <w:szCs w:val="28"/>
          <w:lang w:val="ky-KG" w:eastAsia="ru-RU"/>
        </w:rPr>
        <w:t xml:space="preserve">1.3. Колледждин Админстративдик башкаруу персоналы жана проффессордук окутуучулук курамы колледждин миссиясы боюнча так маалыматы бар. Анткени 1-курска студент келгенде эле </w:t>
      </w:r>
    </w:p>
    <w:p w:rsidR="00B93F6A" w:rsidRPr="00B93F6A" w:rsidRDefault="00B93F6A" w:rsidP="00B93F6A">
      <w:pPr>
        <w:widowControl w:val="0"/>
        <w:suppressAutoHyphens/>
        <w:spacing w:after="0" w:line="240" w:lineRule="auto"/>
        <w:rPr>
          <w:rFonts w:ascii="Times New Roman" w:eastAsia="Times New Roman" w:hAnsi="Times New Roman" w:cs="Times New Roman"/>
          <w:sz w:val="20"/>
          <w:szCs w:val="20"/>
          <w:lang w:eastAsia="ar-SA"/>
        </w:rPr>
      </w:pPr>
    </w:p>
    <w:p w:rsidR="006F21BA" w:rsidRPr="006F21BA" w:rsidRDefault="006F21BA" w:rsidP="006F21BA">
      <w:pPr>
        <w:jc w:val="center"/>
        <w:rPr>
          <w:rFonts w:ascii="Times New Roman" w:eastAsia="Calibri" w:hAnsi="Times New Roman" w:cs="Times New Roman"/>
          <w:b/>
          <w:sz w:val="24"/>
          <w:szCs w:val="24"/>
          <w:lang w:val="ky-KG"/>
        </w:rPr>
      </w:pPr>
    </w:p>
    <w:p w:rsidR="006F21BA" w:rsidRPr="006F21BA" w:rsidRDefault="006F21BA" w:rsidP="006F21BA">
      <w:pPr>
        <w:jc w:val="center"/>
        <w:rPr>
          <w:rFonts w:ascii="Times New Roman" w:eastAsia="Calibri" w:hAnsi="Times New Roman" w:cs="Times New Roman"/>
          <w:b/>
          <w:sz w:val="24"/>
          <w:szCs w:val="24"/>
          <w:lang w:val="ky-KG"/>
        </w:rPr>
      </w:pPr>
    </w:p>
    <w:p w:rsidR="006F21BA" w:rsidRPr="006F21BA" w:rsidRDefault="006F21BA" w:rsidP="006F21BA">
      <w:pPr>
        <w:jc w:val="center"/>
        <w:rPr>
          <w:rFonts w:ascii="Times New Roman" w:eastAsia="Calibri" w:hAnsi="Times New Roman" w:cs="Times New Roman"/>
          <w:b/>
          <w:sz w:val="24"/>
          <w:szCs w:val="24"/>
          <w:lang w:val="ky-KG"/>
        </w:rPr>
      </w:pPr>
    </w:p>
    <w:p w:rsidR="006F21BA" w:rsidRPr="006F21BA" w:rsidRDefault="006F21BA" w:rsidP="006F21BA">
      <w:pPr>
        <w:jc w:val="center"/>
        <w:rPr>
          <w:rFonts w:ascii="Times New Roman" w:eastAsia="Calibri" w:hAnsi="Times New Roman" w:cs="Times New Roman"/>
          <w:b/>
          <w:sz w:val="24"/>
          <w:szCs w:val="24"/>
          <w:lang w:val="ky-KG"/>
        </w:rPr>
      </w:pPr>
    </w:p>
    <w:p w:rsidR="006F21BA" w:rsidRPr="006F21BA" w:rsidRDefault="006F21BA" w:rsidP="006F21BA">
      <w:pPr>
        <w:jc w:val="center"/>
        <w:rPr>
          <w:rFonts w:ascii="Times New Roman" w:eastAsia="Calibri" w:hAnsi="Times New Roman" w:cs="Times New Roman"/>
          <w:b/>
          <w:sz w:val="24"/>
          <w:szCs w:val="24"/>
          <w:lang w:val="ky-KG"/>
        </w:rPr>
      </w:pPr>
    </w:p>
    <w:p w:rsidR="006F21BA" w:rsidRPr="006F21BA" w:rsidRDefault="006F21BA" w:rsidP="006F21BA">
      <w:pPr>
        <w:jc w:val="center"/>
        <w:rPr>
          <w:rFonts w:ascii="Times New Roman" w:eastAsia="Calibri" w:hAnsi="Times New Roman" w:cs="Times New Roman"/>
          <w:b/>
          <w:sz w:val="24"/>
          <w:szCs w:val="24"/>
          <w:lang w:val="ky-KG"/>
        </w:rPr>
      </w:pPr>
    </w:p>
    <w:p w:rsidR="006F21BA" w:rsidRPr="006F21BA" w:rsidRDefault="006F21BA" w:rsidP="006F21BA">
      <w:pPr>
        <w:jc w:val="center"/>
        <w:rPr>
          <w:rFonts w:ascii="Times New Roman" w:eastAsia="Calibri" w:hAnsi="Times New Roman" w:cs="Times New Roman"/>
          <w:b/>
          <w:sz w:val="24"/>
          <w:szCs w:val="24"/>
          <w:lang w:val="ky-KG"/>
        </w:rPr>
      </w:pPr>
    </w:p>
    <w:p w:rsidR="006F21BA" w:rsidRDefault="006F21BA" w:rsidP="006F21BA">
      <w:pPr>
        <w:jc w:val="center"/>
        <w:rPr>
          <w:rFonts w:ascii="Times New Roman" w:eastAsia="Calibri" w:hAnsi="Times New Roman" w:cs="Times New Roman"/>
          <w:b/>
          <w:sz w:val="24"/>
          <w:szCs w:val="24"/>
          <w:lang w:val="ky-KG"/>
        </w:rPr>
      </w:pPr>
    </w:p>
    <w:p w:rsidR="00BD1EAA" w:rsidRDefault="00BD1EAA" w:rsidP="006F21BA">
      <w:pPr>
        <w:jc w:val="center"/>
        <w:rPr>
          <w:rFonts w:ascii="Times New Roman" w:eastAsia="Calibri" w:hAnsi="Times New Roman" w:cs="Times New Roman"/>
          <w:b/>
          <w:sz w:val="24"/>
          <w:szCs w:val="24"/>
          <w:lang w:val="ky-KG"/>
        </w:rPr>
      </w:pPr>
    </w:p>
    <w:p w:rsidR="00BD1EAA" w:rsidRDefault="00BD1EAA" w:rsidP="006F21BA">
      <w:pPr>
        <w:jc w:val="center"/>
        <w:rPr>
          <w:rFonts w:ascii="Times New Roman" w:eastAsia="Calibri" w:hAnsi="Times New Roman" w:cs="Times New Roman"/>
          <w:b/>
          <w:sz w:val="24"/>
          <w:szCs w:val="24"/>
          <w:lang w:val="ky-KG"/>
        </w:rPr>
      </w:pPr>
    </w:p>
    <w:p w:rsidR="00BD1EAA" w:rsidRDefault="00BD1EAA" w:rsidP="006F21BA">
      <w:pPr>
        <w:jc w:val="center"/>
        <w:rPr>
          <w:rFonts w:ascii="Times New Roman" w:eastAsia="Calibri" w:hAnsi="Times New Roman" w:cs="Times New Roman"/>
          <w:b/>
          <w:sz w:val="24"/>
          <w:szCs w:val="24"/>
          <w:lang w:val="ky-KG"/>
        </w:rPr>
      </w:pPr>
    </w:p>
    <w:p w:rsidR="00BD1EAA" w:rsidRDefault="00BD1EAA" w:rsidP="006F21BA">
      <w:pPr>
        <w:jc w:val="center"/>
        <w:rPr>
          <w:rFonts w:ascii="Times New Roman" w:eastAsia="Calibri" w:hAnsi="Times New Roman" w:cs="Times New Roman"/>
          <w:b/>
          <w:sz w:val="24"/>
          <w:szCs w:val="24"/>
          <w:lang w:val="ky-KG"/>
        </w:rPr>
      </w:pPr>
    </w:p>
    <w:p w:rsidR="00BD1EAA" w:rsidRDefault="00BD1EAA" w:rsidP="006F21BA">
      <w:pPr>
        <w:jc w:val="center"/>
        <w:rPr>
          <w:rFonts w:ascii="Times New Roman" w:eastAsia="Calibri" w:hAnsi="Times New Roman" w:cs="Times New Roman"/>
          <w:b/>
          <w:sz w:val="24"/>
          <w:szCs w:val="24"/>
          <w:lang w:val="ky-KG"/>
        </w:rPr>
      </w:pPr>
    </w:p>
    <w:p w:rsidR="00BD1EAA" w:rsidRDefault="00BD1EAA" w:rsidP="006F21BA">
      <w:pPr>
        <w:jc w:val="center"/>
        <w:rPr>
          <w:rFonts w:ascii="Times New Roman" w:eastAsia="Calibri" w:hAnsi="Times New Roman" w:cs="Times New Roman"/>
          <w:b/>
          <w:sz w:val="24"/>
          <w:szCs w:val="24"/>
          <w:lang w:val="ky-KG"/>
        </w:rPr>
      </w:pPr>
    </w:p>
    <w:p w:rsidR="00BD1EAA" w:rsidRDefault="00BD1EAA" w:rsidP="006F21BA">
      <w:pPr>
        <w:jc w:val="center"/>
        <w:rPr>
          <w:rFonts w:ascii="Times New Roman" w:eastAsia="Calibri" w:hAnsi="Times New Roman" w:cs="Times New Roman"/>
          <w:b/>
          <w:sz w:val="24"/>
          <w:szCs w:val="24"/>
          <w:lang w:val="ky-KG"/>
        </w:rPr>
      </w:pPr>
    </w:p>
    <w:p w:rsidR="00BD1EAA" w:rsidRDefault="00BD1EAA" w:rsidP="006F21BA">
      <w:pPr>
        <w:jc w:val="center"/>
        <w:rPr>
          <w:rFonts w:ascii="Times New Roman" w:eastAsia="Calibri" w:hAnsi="Times New Roman" w:cs="Times New Roman"/>
          <w:b/>
          <w:sz w:val="24"/>
          <w:szCs w:val="24"/>
          <w:lang w:val="ky-KG"/>
        </w:rPr>
      </w:pPr>
    </w:p>
    <w:p w:rsidR="00BD1EAA" w:rsidRPr="006F21BA" w:rsidRDefault="00BD1EAA" w:rsidP="006F21BA">
      <w:pPr>
        <w:jc w:val="center"/>
        <w:rPr>
          <w:rFonts w:ascii="Times New Roman" w:eastAsia="Calibri" w:hAnsi="Times New Roman" w:cs="Times New Roman"/>
          <w:b/>
          <w:sz w:val="24"/>
          <w:szCs w:val="24"/>
          <w:lang w:val="ky-KG"/>
        </w:rPr>
      </w:pPr>
    </w:p>
    <w:p w:rsidR="006F21BA" w:rsidRPr="006F21BA" w:rsidRDefault="006F21BA" w:rsidP="006F21BA">
      <w:pPr>
        <w:jc w:val="center"/>
        <w:rPr>
          <w:rFonts w:ascii="Times New Roman" w:eastAsia="Calibri" w:hAnsi="Times New Roman" w:cs="Times New Roman"/>
          <w:b/>
          <w:sz w:val="24"/>
          <w:szCs w:val="24"/>
          <w:lang w:val="ky-KG"/>
        </w:rPr>
      </w:pPr>
    </w:p>
    <w:p w:rsidR="006F21BA" w:rsidRDefault="006F21BA" w:rsidP="006F21BA">
      <w:pPr>
        <w:jc w:val="center"/>
        <w:rPr>
          <w:rFonts w:ascii="Times New Roman" w:eastAsia="Calibri" w:hAnsi="Times New Roman" w:cs="Times New Roman"/>
          <w:b/>
          <w:sz w:val="24"/>
          <w:szCs w:val="24"/>
          <w:lang w:val="ky-KG"/>
        </w:rPr>
      </w:pPr>
    </w:p>
    <w:p w:rsidR="00BD1EAA" w:rsidRDefault="00BD1EAA" w:rsidP="006F21BA">
      <w:pPr>
        <w:jc w:val="center"/>
        <w:rPr>
          <w:rFonts w:ascii="Times New Roman" w:eastAsia="Calibri" w:hAnsi="Times New Roman" w:cs="Times New Roman"/>
          <w:b/>
          <w:sz w:val="24"/>
          <w:szCs w:val="24"/>
          <w:lang w:val="ky-KG"/>
        </w:rPr>
      </w:pPr>
    </w:p>
    <w:p w:rsidR="00BD1EAA" w:rsidRDefault="00BD1EAA" w:rsidP="00BD1092">
      <w:pPr>
        <w:rPr>
          <w:rFonts w:ascii="Times New Roman" w:eastAsia="Calibri" w:hAnsi="Times New Roman" w:cs="Times New Roman"/>
          <w:b/>
          <w:sz w:val="24"/>
          <w:szCs w:val="24"/>
          <w:lang w:val="ky-KG"/>
        </w:rPr>
      </w:pPr>
    </w:p>
    <w:p w:rsidR="001B3CCD" w:rsidRDefault="001B3CCD" w:rsidP="00FA3E98">
      <w:pPr>
        <w:rPr>
          <w:rFonts w:ascii="Times New Roman" w:eastAsia="Calibri" w:hAnsi="Times New Roman" w:cs="Times New Roman"/>
          <w:b/>
          <w:sz w:val="24"/>
          <w:szCs w:val="24"/>
          <w:lang w:val="ky-KG"/>
        </w:rPr>
      </w:pPr>
    </w:p>
    <w:p w:rsidR="00545D03" w:rsidRDefault="00545D03" w:rsidP="00912318">
      <w:pPr>
        <w:rPr>
          <w:rFonts w:ascii="Times New Roman" w:eastAsia="Calibri" w:hAnsi="Times New Roman" w:cs="Times New Roman"/>
          <w:b/>
          <w:sz w:val="24"/>
          <w:szCs w:val="24"/>
          <w:lang w:val="ky-KG"/>
        </w:rPr>
      </w:pPr>
    </w:p>
    <w:p w:rsidR="006F21BA" w:rsidRPr="006F21BA" w:rsidRDefault="00912318" w:rsidP="006F21BA">
      <w:pPr>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2022-2023</w:t>
      </w:r>
      <w:r w:rsidR="006F21BA" w:rsidRPr="006F21BA">
        <w:rPr>
          <w:rFonts w:ascii="Times New Roman" w:eastAsia="Calibri" w:hAnsi="Times New Roman" w:cs="Times New Roman"/>
          <w:b/>
          <w:sz w:val="24"/>
          <w:szCs w:val="24"/>
          <w:lang w:val="ky-KG"/>
        </w:rPr>
        <w:t>-окуу жылында аткарыла турган иштер</w:t>
      </w:r>
    </w:p>
    <w:p w:rsidR="006F21BA" w:rsidRPr="006F21BA" w:rsidRDefault="006F21BA" w:rsidP="006F21BA">
      <w:pPr>
        <w:numPr>
          <w:ilvl w:val="0"/>
          <w:numId w:val="9"/>
        </w:numPr>
        <w:contextualSpacing/>
        <w:rPr>
          <w:rFonts w:ascii="Calibri" w:eastAsia="Calibri" w:hAnsi="Calibri" w:cs="Times New Roman"/>
          <w:b/>
          <w:lang w:val="ky-KG"/>
        </w:rPr>
      </w:pPr>
      <w:r w:rsidRPr="006F21BA">
        <w:rPr>
          <w:rFonts w:ascii="Calibri" w:eastAsia="Calibri" w:hAnsi="Calibri" w:cs="Times New Roman"/>
          <w:b/>
          <w:lang w:val="ky-KG"/>
        </w:rPr>
        <w:t>Уюштуруу жана маалымдоо багытындагы иштер</w:t>
      </w:r>
    </w:p>
    <w:tbl>
      <w:tblPr>
        <w:tblStyle w:val="1"/>
        <w:tblW w:w="5000" w:type="pct"/>
        <w:tblLook w:val="04A0"/>
      </w:tblPr>
      <w:tblGrid>
        <w:gridCol w:w="677"/>
        <w:gridCol w:w="3956"/>
        <w:gridCol w:w="1449"/>
        <w:gridCol w:w="3914"/>
      </w:tblGrid>
      <w:tr w:rsidR="006F21BA" w:rsidRPr="006F21BA" w:rsidTr="00912318">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w:t>
            </w:r>
          </w:p>
        </w:tc>
        <w:tc>
          <w:tcPr>
            <w:tcW w:w="1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Иш чаралар</w:t>
            </w:r>
          </w:p>
        </w:tc>
        <w:tc>
          <w:tcPr>
            <w:tcW w:w="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Аткаруу мөөнөтү</w:t>
            </w:r>
          </w:p>
        </w:tc>
        <w:tc>
          <w:tcPr>
            <w:tcW w:w="19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Жооптуулар</w:t>
            </w:r>
          </w:p>
        </w:tc>
      </w:tr>
      <w:tr w:rsidR="006F21BA" w:rsidRPr="00475539" w:rsidTr="00912318">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0"/>
              </w:numPr>
              <w:contextualSpacing/>
              <w:jc w:val="center"/>
              <w:rPr>
                <w:rFonts w:ascii="Calibri" w:hAnsi="Calibri"/>
                <w:lang w:val="ky-KG"/>
              </w:rPr>
            </w:pPr>
          </w:p>
        </w:tc>
        <w:tc>
          <w:tcPr>
            <w:tcW w:w="1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A41EA1" w:rsidP="00A41EA1">
            <w:pPr>
              <w:rPr>
                <w:lang w:val="ky-KG"/>
              </w:rPr>
            </w:pPr>
            <w:r>
              <w:rPr>
                <w:lang w:val="ky-KG"/>
              </w:rPr>
              <w:t xml:space="preserve">Колледждеги </w:t>
            </w:r>
            <w:r w:rsidRPr="006F21BA">
              <w:rPr>
                <w:lang w:val="ky-KG"/>
              </w:rPr>
              <w:t xml:space="preserve"> Аялдар кеӊешинин иштерини</w:t>
            </w:r>
            <w:r>
              <w:rPr>
                <w:lang w:val="ky-KG"/>
              </w:rPr>
              <w:t xml:space="preserve">н жылдык планын иштеп чыгуу жана жылдык планды бекиттирүү </w:t>
            </w:r>
          </w:p>
        </w:tc>
        <w:tc>
          <w:tcPr>
            <w:tcW w:w="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063088" w:rsidP="006F21BA">
            <w:pPr>
              <w:jc w:val="center"/>
              <w:rPr>
                <w:lang w:val="ky-KG"/>
              </w:rPr>
            </w:pPr>
            <w:r>
              <w:rPr>
                <w:lang w:val="ky-KG"/>
              </w:rPr>
              <w:t>2</w:t>
            </w:r>
            <w:r w:rsidR="00A41EA1">
              <w:rPr>
                <w:lang w:val="ky-KG"/>
              </w:rPr>
              <w:t>0</w:t>
            </w:r>
            <w:r w:rsidR="006F21BA" w:rsidRPr="006F21BA">
              <w:rPr>
                <w:lang w:val="ky-KG"/>
              </w:rPr>
              <w:t>-сентябрга чейин</w:t>
            </w:r>
          </w:p>
        </w:tc>
        <w:tc>
          <w:tcPr>
            <w:tcW w:w="19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 xml:space="preserve"> Аялдар кеӊешинин</w:t>
            </w:r>
            <w:r w:rsidR="00A96523">
              <w:rPr>
                <w:lang w:val="ky-KG"/>
              </w:rPr>
              <w:t xml:space="preserve"> төрайымы, колледждеги ар бир куратор,</w:t>
            </w:r>
            <w:r w:rsidR="00241BC0">
              <w:rPr>
                <w:lang w:val="ky-KG"/>
              </w:rPr>
              <w:t xml:space="preserve">ар бир тайпадагы </w:t>
            </w:r>
            <w:r w:rsidR="00241BC0" w:rsidRPr="006F21BA">
              <w:rPr>
                <w:lang w:val="ky-KG"/>
              </w:rPr>
              <w:t>Аялдар кеӊешинин</w:t>
            </w:r>
            <w:r w:rsidR="00241BC0">
              <w:rPr>
                <w:lang w:val="ky-KG"/>
              </w:rPr>
              <w:t xml:space="preserve">  мүчөлөрү</w:t>
            </w:r>
            <w:r w:rsidR="00912318">
              <w:rPr>
                <w:lang w:val="ky-KG"/>
              </w:rPr>
              <w:t xml:space="preserve"> (Кыздар кеңешинин төрайымдары) </w:t>
            </w:r>
            <w:r w:rsidR="00082FBD">
              <w:rPr>
                <w:lang w:val="ky-KG"/>
              </w:rPr>
              <w:t>(кыздар коомчулуктары)</w:t>
            </w:r>
          </w:p>
        </w:tc>
      </w:tr>
      <w:tr w:rsidR="006F21BA" w:rsidRPr="00475539" w:rsidTr="00912318">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0"/>
              </w:numPr>
              <w:contextualSpacing/>
              <w:jc w:val="center"/>
              <w:rPr>
                <w:rFonts w:ascii="Calibri" w:hAnsi="Calibri"/>
                <w:lang w:val="ky-KG"/>
              </w:rPr>
            </w:pPr>
          </w:p>
        </w:tc>
        <w:tc>
          <w:tcPr>
            <w:tcW w:w="1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A41EA1" w:rsidP="006F21BA">
            <w:pPr>
              <w:rPr>
                <w:lang w:val="ky-KG"/>
              </w:rPr>
            </w:pPr>
            <w:r>
              <w:rPr>
                <w:lang w:val="ky-KG"/>
              </w:rPr>
              <w:t xml:space="preserve">Колледждеги </w:t>
            </w:r>
            <w:r w:rsidRPr="006F21BA">
              <w:rPr>
                <w:lang w:val="ky-KG"/>
              </w:rPr>
              <w:t xml:space="preserve"> Аялдар кеӊешинин курамын тактоо жана бекитүү</w:t>
            </w:r>
          </w:p>
        </w:tc>
        <w:tc>
          <w:tcPr>
            <w:tcW w:w="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A41EA1" w:rsidP="006F21BA">
            <w:pPr>
              <w:jc w:val="center"/>
              <w:rPr>
                <w:lang w:val="ky-KG"/>
              </w:rPr>
            </w:pPr>
            <w:r>
              <w:rPr>
                <w:lang w:val="ky-KG"/>
              </w:rPr>
              <w:t>25</w:t>
            </w:r>
            <w:r w:rsidR="006F21BA" w:rsidRPr="006F21BA">
              <w:rPr>
                <w:lang w:val="ky-KG"/>
              </w:rPr>
              <w:t>-сентябрга чейин</w:t>
            </w:r>
          </w:p>
        </w:tc>
        <w:tc>
          <w:tcPr>
            <w:tcW w:w="19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085A23" w:rsidP="006F21BA">
            <w:pPr>
              <w:rPr>
                <w:lang w:val="ky-KG"/>
              </w:rPr>
            </w:pPr>
            <w:r>
              <w:rPr>
                <w:lang w:val="ky-KG"/>
              </w:rPr>
              <w:t xml:space="preserve">Колледждин </w:t>
            </w:r>
            <w:r w:rsidR="006F21BA" w:rsidRPr="006F21BA">
              <w:rPr>
                <w:lang w:val="ky-KG"/>
              </w:rPr>
              <w:t xml:space="preserve"> Аял</w:t>
            </w:r>
            <w:r>
              <w:rPr>
                <w:lang w:val="ky-KG"/>
              </w:rPr>
              <w:t xml:space="preserve">дар кеӊешинин төрайымы, </w:t>
            </w:r>
            <w:r w:rsidRPr="006F21BA">
              <w:rPr>
                <w:lang w:val="ky-KG"/>
              </w:rPr>
              <w:t>Аялдар кеӊешинин</w:t>
            </w:r>
            <w:r>
              <w:rPr>
                <w:lang w:val="ky-KG"/>
              </w:rPr>
              <w:t xml:space="preserve">  мүчөлөрү</w:t>
            </w:r>
            <w:r w:rsidR="00947DB6">
              <w:rPr>
                <w:lang w:val="ky-KG"/>
              </w:rPr>
              <w:t>жана кураторлор</w:t>
            </w:r>
          </w:p>
        </w:tc>
      </w:tr>
      <w:tr w:rsidR="006F21BA" w:rsidRPr="00520BD8" w:rsidTr="00912318">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0"/>
              </w:numPr>
              <w:contextualSpacing/>
              <w:jc w:val="center"/>
              <w:rPr>
                <w:rFonts w:ascii="Calibri" w:hAnsi="Calibri"/>
                <w:lang w:val="ky-KG"/>
              </w:rPr>
            </w:pPr>
          </w:p>
        </w:tc>
        <w:tc>
          <w:tcPr>
            <w:tcW w:w="1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8C3708" w:rsidP="006F21BA">
            <w:pPr>
              <w:rPr>
                <w:lang w:val="ky-KG"/>
              </w:rPr>
            </w:pPr>
            <w:r>
              <w:rPr>
                <w:lang w:val="ky-KG"/>
              </w:rPr>
              <w:t>Колледждеги биринчи курстардагы</w:t>
            </w:r>
            <w:r w:rsidR="007B0FEF">
              <w:rPr>
                <w:lang w:val="ky-KG"/>
              </w:rPr>
              <w:t xml:space="preserve"> Аялдар кеңешинин мүчөлөрүн</w:t>
            </w:r>
            <w:r w:rsidR="00912318">
              <w:rPr>
                <w:lang w:val="ky-KG"/>
              </w:rPr>
              <w:t xml:space="preserve"> (Кыздар кеңешинин төрайымдарын) </w:t>
            </w:r>
            <w:r w:rsidR="005754E1">
              <w:rPr>
                <w:lang w:val="ky-KG"/>
              </w:rPr>
              <w:t>тактоо</w:t>
            </w:r>
          </w:p>
        </w:tc>
        <w:tc>
          <w:tcPr>
            <w:tcW w:w="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912318" w:rsidP="006F21BA">
            <w:pPr>
              <w:jc w:val="center"/>
              <w:rPr>
                <w:lang w:val="ky-KG"/>
              </w:rPr>
            </w:pPr>
            <w:r>
              <w:rPr>
                <w:lang w:val="ky-KG"/>
              </w:rPr>
              <w:t>1-октя</w:t>
            </w:r>
            <w:r w:rsidR="006F21BA" w:rsidRPr="006F21BA">
              <w:rPr>
                <w:lang w:val="ky-KG"/>
              </w:rPr>
              <w:t>брга чейин</w:t>
            </w:r>
          </w:p>
        </w:tc>
        <w:tc>
          <w:tcPr>
            <w:tcW w:w="19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5754E1" w:rsidP="006F21BA">
            <w:pPr>
              <w:rPr>
                <w:lang w:val="ky-KG"/>
              </w:rPr>
            </w:pPr>
            <w:r>
              <w:rPr>
                <w:lang w:val="ky-KG"/>
              </w:rPr>
              <w:t>Колледждин Аялдар кеӊешинин төрайымы жана кураторлор</w:t>
            </w:r>
          </w:p>
        </w:tc>
      </w:tr>
      <w:tr w:rsidR="006F21BA" w:rsidRPr="00475539" w:rsidTr="00912318">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0"/>
              </w:numPr>
              <w:contextualSpacing/>
              <w:jc w:val="center"/>
              <w:rPr>
                <w:rFonts w:ascii="Calibri" w:hAnsi="Calibri"/>
                <w:lang w:val="ky-KG"/>
              </w:rPr>
            </w:pPr>
          </w:p>
        </w:tc>
        <w:tc>
          <w:tcPr>
            <w:tcW w:w="1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F84D1C" w:rsidP="006F21BA">
            <w:pPr>
              <w:rPr>
                <w:lang w:val="ky-KG"/>
              </w:rPr>
            </w:pPr>
            <w:r>
              <w:rPr>
                <w:lang w:val="ky-KG"/>
              </w:rPr>
              <w:t>Кыздар кеңешинин төрайымдары</w:t>
            </w:r>
            <w:r w:rsidR="006F21BA" w:rsidRPr="006F21BA">
              <w:rPr>
                <w:lang w:val="ky-KG"/>
              </w:rPr>
              <w:t xml:space="preserve"> менен жыйындар</w:t>
            </w:r>
          </w:p>
        </w:tc>
        <w:tc>
          <w:tcPr>
            <w:tcW w:w="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lang w:val="ky-KG"/>
              </w:rPr>
            </w:pPr>
            <w:r w:rsidRPr="006F21BA">
              <w:rPr>
                <w:lang w:val="ky-KG"/>
              </w:rPr>
              <w:t>айына бир жолу</w:t>
            </w:r>
          </w:p>
        </w:tc>
        <w:tc>
          <w:tcPr>
            <w:tcW w:w="19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B231AF" w:rsidP="006F21BA">
            <w:pPr>
              <w:rPr>
                <w:lang w:val="ky-KG"/>
              </w:rPr>
            </w:pPr>
            <w:r>
              <w:rPr>
                <w:lang w:val="ky-KG"/>
              </w:rPr>
              <w:t xml:space="preserve">Ар бир тайпадагы </w:t>
            </w:r>
            <w:r w:rsidR="006F21BA" w:rsidRPr="006F21BA">
              <w:rPr>
                <w:lang w:val="ky-KG"/>
              </w:rPr>
              <w:t>Аялдар кеӊешинин төрайымдары жана кыздар коомчулуктары</w:t>
            </w:r>
          </w:p>
        </w:tc>
      </w:tr>
      <w:tr w:rsidR="006F21BA" w:rsidRPr="006F21BA" w:rsidTr="00912318">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0"/>
              </w:numPr>
              <w:contextualSpacing/>
              <w:jc w:val="center"/>
              <w:rPr>
                <w:rFonts w:ascii="Calibri" w:hAnsi="Calibri"/>
                <w:lang w:val="ky-KG"/>
              </w:rPr>
            </w:pPr>
          </w:p>
        </w:tc>
        <w:tc>
          <w:tcPr>
            <w:tcW w:w="1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2644D7" w:rsidP="002644D7">
            <w:pPr>
              <w:rPr>
                <w:lang w:val="ky-KG"/>
              </w:rPr>
            </w:pPr>
            <w:r>
              <w:rPr>
                <w:lang w:val="ky-KG"/>
              </w:rPr>
              <w:t>Жатаканалар</w:t>
            </w:r>
            <w:r w:rsidR="006F21BA" w:rsidRPr="006F21BA">
              <w:rPr>
                <w:lang w:val="ky-KG"/>
              </w:rPr>
              <w:t>дагы кыздар менен жолугушуу</w:t>
            </w:r>
          </w:p>
        </w:tc>
        <w:tc>
          <w:tcPr>
            <w:tcW w:w="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A32067" w:rsidP="006F21BA">
            <w:pPr>
              <w:jc w:val="center"/>
              <w:rPr>
                <w:lang w:val="ky-KG"/>
              </w:rPr>
            </w:pPr>
            <w:r w:rsidRPr="00A32067">
              <w:rPr>
                <w:lang w:val="ky-KG"/>
              </w:rPr>
              <w:t>Системалуу</w:t>
            </w:r>
          </w:p>
        </w:tc>
        <w:tc>
          <w:tcPr>
            <w:tcW w:w="19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2644D7" w:rsidP="006F21BA">
            <w:pPr>
              <w:rPr>
                <w:lang w:val="ky-KG"/>
              </w:rPr>
            </w:pPr>
            <w:r>
              <w:rPr>
                <w:lang w:val="ky-KG"/>
              </w:rPr>
              <w:t xml:space="preserve">Ар бир тайпанын </w:t>
            </w:r>
            <w:r w:rsidR="006F21BA" w:rsidRPr="006F21BA">
              <w:rPr>
                <w:lang w:val="ky-KG"/>
              </w:rPr>
              <w:t xml:space="preserve"> Аялдар кеӊе</w:t>
            </w:r>
            <w:r w:rsidR="000B45FF">
              <w:rPr>
                <w:lang w:val="ky-KG"/>
              </w:rPr>
              <w:t>шинин төрайымдары, жатаканалард</w:t>
            </w:r>
            <w:r w:rsidR="006F21BA" w:rsidRPr="006F21BA">
              <w:rPr>
                <w:lang w:val="ky-KG"/>
              </w:rPr>
              <w:t>ын коменданттары</w:t>
            </w:r>
            <w:r w:rsidR="00947DB6">
              <w:rPr>
                <w:lang w:val="ky-KG"/>
              </w:rPr>
              <w:t xml:space="preserve"> жана кураторлор</w:t>
            </w:r>
          </w:p>
        </w:tc>
      </w:tr>
    </w:tbl>
    <w:p w:rsidR="006F21BA" w:rsidRPr="006F21BA" w:rsidRDefault="006F21BA" w:rsidP="006F21BA">
      <w:pPr>
        <w:spacing w:before="240"/>
        <w:ind w:left="720"/>
        <w:contextualSpacing/>
        <w:rPr>
          <w:rFonts w:ascii="Calibri" w:eastAsia="Calibri" w:hAnsi="Calibri" w:cs="Times New Roman"/>
          <w:b/>
          <w:lang w:val="ky-KG"/>
        </w:rPr>
      </w:pPr>
    </w:p>
    <w:p w:rsidR="006F21BA" w:rsidRPr="006F21BA" w:rsidRDefault="006F21BA" w:rsidP="006F21BA">
      <w:pPr>
        <w:numPr>
          <w:ilvl w:val="0"/>
          <w:numId w:val="9"/>
        </w:numPr>
        <w:spacing w:before="240"/>
        <w:contextualSpacing/>
        <w:rPr>
          <w:rFonts w:ascii="Calibri" w:eastAsia="Calibri" w:hAnsi="Calibri" w:cs="Times New Roman"/>
          <w:b/>
          <w:lang w:val="ky-KG"/>
        </w:rPr>
      </w:pPr>
      <w:r w:rsidRPr="006F21BA">
        <w:rPr>
          <w:rFonts w:ascii="Calibri" w:eastAsia="Calibri" w:hAnsi="Calibri" w:cs="Times New Roman"/>
          <w:b/>
          <w:lang w:val="ky-KG"/>
        </w:rPr>
        <w:t>Адеп-ахлактык, улуттук дөөлөттөргө, гуманизмге тарбиялоо боюнча иштер</w:t>
      </w:r>
    </w:p>
    <w:tbl>
      <w:tblPr>
        <w:tblStyle w:val="1"/>
        <w:tblW w:w="5000" w:type="pct"/>
        <w:tblLook w:val="04A0"/>
      </w:tblPr>
      <w:tblGrid>
        <w:gridCol w:w="492"/>
        <w:gridCol w:w="4304"/>
        <w:gridCol w:w="1594"/>
        <w:gridCol w:w="3606"/>
      </w:tblGrid>
      <w:tr w:rsidR="0004718B" w:rsidRPr="006F21BA"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ind w:right="34"/>
              <w:jc w:val="center"/>
              <w:rPr>
                <w:b/>
                <w:lang w:val="ky-KG"/>
              </w:rPr>
            </w:pPr>
            <w:r w:rsidRPr="006F21BA">
              <w:rPr>
                <w:b/>
                <w:lang w:val="ky-KG"/>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Иш чаралар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Аткаруу мөөнөтү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Жооптуулар</w:t>
            </w:r>
          </w:p>
        </w:tc>
      </w:tr>
      <w:tr w:rsidR="0004718B" w:rsidRPr="00475539"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1"/>
              </w:numPr>
              <w:ind w:right="34"/>
              <w:contextualSpacing/>
              <w:rPr>
                <w:rFonts w:ascii="Calibri" w:hAnsi="Calibri"/>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Даталуу күндөрдү белгилөө иш</w:t>
            </w:r>
            <w:r w:rsidR="00734D4B">
              <w:rPr>
                <w:lang w:val="ky-KG"/>
              </w:rPr>
              <w:t xml:space="preserve"> чараларын уюштуруу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lang w:val="ky-KG"/>
              </w:rPr>
            </w:pPr>
            <w:r w:rsidRPr="006F21BA">
              <w:rPr>
                <w:lang w:val="ky-KG"/>
              </w:rPr>
              <w:t>Системалуу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D4B" w:rsidRDefault="00734D4B" w:rsidP="006F21BA">
            <w:pPr>
              <w:rPr>
                <w:lang w:val="ky-KG"/>
              </w:rPr>
            </w:pPr>
            <w:r>
              <w:rPr>
                <w:lang w:val="ky-KG"/>
              </w:rPr>
              <w:t>Колледждин тарбия иштери боюнча жооптулары</w:t>
            </w:r>
          </w:p>
          <w:p w:rsidR="006F21BA" w:rsidRPr="006F21BA" w:rsidRDefault="006F21BA" w:rsidP="006F21BA">
            <w:pPr>
              <w:rPr>
                <w:lang w:val="ky-KG"/>
              </w:rPr>
            </w:pPr>
            <w:r w:rsidRPr="006F21BA">
              <w:rPr>
                <w:lang w:val="ky-KG"/>
              </w:rPr>
              <w:t xml:space="preserve"> Аялдар кеӊешинин төрайымдары жана кыздар коомчулуктары</w:t>
            </w:r>
          </w:p>
        </w:tc>
      </w:tr>
      <w:tr w:rsidR="0004718B" w:rsidRPr="00475539"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1"/>
              </w:numPr>
              <w:ind w:right="34"/>
              <w:contextualSpacing/>
              <w:rPr>
                <w:rFonts w:ascii="Calibri" w:hAnsi="Calibri"/>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“Инсандын аде</w:t>
            </w:r>
            <w:r w:rsidR="00704C76">
              <w:rPr>
                <w:lang w:val="ky-KG"/>
              </w:rPr>
              <w:t xml:space="preserve">п-ахлактык өнүгүүсү </w:t>
            </w:r>
            <w:r w:rsidRPr="006F21BA">
              <w:rPr>
                <w:lang w:val="ky-KG"/>
              </w:rPr>
              <w:t xml:space="preserve"> боюнча иш чара (талкуу, тегерек стол, жолугушуу ж.б.у.с.) уюштуруу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30117A" w:rsidP="006F21BA">
            <w:pPr>
              <w:jc w:val="center"/>
              <w:rPr>
                <w:lang w:val="ky-KG"/>
              </w:rPr>
            </w:pPr>
            <w:r>
              <w:rPr>
                <w:lang w:val="ky-KG"/>
              </w:rPr>
              <w:t>Системалуу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4644EE" w:rsidP="006F21BA">
            <w:pPr>
              <w:rPr>
                <w:lang w:val="ky-KG"/>
              </w:rPr>
            </w:pPr>
            <w:r>
              <w:rPr>
                <w:lang w:val="ky-KG"/>
              </w:rPr>
              <w:t xml:space="preserve">Дин жаатындагы устазалар </w:t>
            </w:r>
            <w:r w:rsidR="006F21BA" w:rsidRPr="006F21BA">
              <w:rPr>
                <w:lang w:val="ky-KG"/>
              </w:rPr>
              <w:t>Аялдар кеӊешинин төрайымдары жана кыздар коомчулуктары</w:t>
            </w:r>
          </w:p>
        </w:tc>
      </w:tr>
      <w:tr w:rsidR="0004718B" w:rsidRPr="00475539"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1"/>
              </w:numPr>
              <w:ind w:right="34"/>
              <w:contextualSpacing/>
              <w:rPr>
                <w:rFonts w:ascii="Calibri" w:hAnsi="Calibri"/>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“Студент өзүнүн окуп-үйрөнүү ишмердигин кандайча уюштуруусу керек?” талкуу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lang w:val="ky-KG"/>
              </w:rPr>
            </w:pPr>
            <w:r w:rsidRPr="006F21BA">
              <w:rPr>
                <w:lang w:val="ky-KG"/>
              </w:rPr>
              <w:t>Системалуу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 xml:space="preserve"> Аялдар кеӊешинин төрайымдары жана кыздар коомчулуктары</w:t>
            </w:r>
          </w:p>
        </w:tc>
      </w:tr>
      <w:tr w:rsidR="0004718B" w:rsidRPr="00475539"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1"/>
              </w:numPr>
              <w:ind w:right="34"/>
              <w:contextualSpacing/>
              <w:rPr>
                <w:rFonts w:ascii="Calibri" w:hAnsi="Calibri"/>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Социалдык тармактардын мүмкүнчүлүктөрүн туура пайдалануу боюнча тегерек стол өткөрүү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947DB6" w:rsidP="006F21BA">
            <w:pPr>
              <w:jc w:val="center"/>
              <w:rPr>
                <w:lang w:val="ky-KG"/>
              </w:rPr>
            </w:pPr>
            <w:r w:rsidRPr="006F21BA">
              <w:rPr>
                <w:lang w:val="ky-KG"/>
              </w:rPr>
              <w:t>Д</w:t>
            </w:r>
            <w:r w:rsidR="006F21BA" w:rsidRPr="006F21BA">
              <w:rPr>
                <w:lang w:val="ky-KG"/>
              </w:rPr>
              <w:t>екабрь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Аялдар кеӊешинин төрайымдары жана кыздар коомчулуктары</w:t>
            </w:r>
          </w:p>
        </w:tc>
      </w:tr>
      <w:tr w:rsidR="0004718B" w:rsidRPr="00475539"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1"/>
              </w:numPr>
              <w:ind w:right="34"/>
              <w:contextualSpacing/>
              <w:rPr>
                <w:rFonts w:ascii="Calibri" w:hAnsi="Calibri"/>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A32067" w:rsidP="006F21BA">
            <w:pPr>
              <w:rPr>
                <w:lang w:val="ky-KG"/>
              </w:rPr>
            </w:pPr>
            <w:r>
              <w:rPr>
                <w:lang w:val="ky-KG"/>
              </w:rPr>
              <w:t>“Шаардын тазалыгына кам көрүү</w:t>
            </w:r>
            <w:r w:rsidR="00BD3370">
              <w:rPr>
                <w:lang w:val="ky-KG"/>
              </w:rPr>
              <w:t xml:space="preserve">” акциясын  </w:t>
            </w:r>
            <w:r w:rsidR="006F21BA" w:rsidRPr="006F21BA">
              <w:rPr>
                <w:lang w:val="ky-KG"/>
              </w:rPr>
              <w:t>колледжде уюштуруу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A32067" w:rsidP="006F21BA">
            <w:pPr>
              <w:jc w:val="center"/>
              <w:rPr>
                <w:lang w:val="ky-KG"/>
              </w:rPr>
            </w:pPr>
            <w:r>
              <w:rPr>
                <w:lang w:val="ky-KG"/>
              </w:rPr>
              <w:t>Апрель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3F0" w:rsidRDefault="00CF63F0" w:rsidP="006F21BA">
            <w:pPr>
              <w:rPr>
                <w:lang w:val="ky-KG"/>
              </w:rPr>
            </w:pPr>
            <w:r>
              <w:rPr>
                <w:lang w:val="ky-KG"/>
              </w:rPr>
              <w:t>Колледждин жамааты</w:t>
            </w:r>
          </w:p>
          <w:p w:rsidR="006F21BA" w:rsidRPr="006F21BA" w:rsidRDefault="006F21BA" w:rsidP="006F21BA">
            <w:pPr>
              <w:rPr>
                <w:lang w:val="ky-KG"/>
              </w:rPr>
            </w:pPr>
            <w:r w:rsidRPr="006F21BA">
              <w:rPr>
                <w:lang w:val="ky-KG"/>
              </w:rPr>
              <w:t>Аялдар кеӊешинин төрайымдары жана кыздар коомчулуктары</w:t>
            </w:r>
          </w:p>
        </w:tc>
      </w:tr>
      <w:tr w:rsidR="0004718B" w:rsidRPr="00475539"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38EB" w:rsidRPr="006F21BA" w:rsidRDefault="007E38EB" w:rsidP="006F21BA">
            <w:pPr>
              <w:numPr>
                <w:ilvl w:val="0"/>
                <w:numId w:val="11"/>
              </w:numPr>
              <w:ind w:right="34"/>
              <w:contextualSpacing/>
              <w:rPr>
                <w:rFonts w:ascii="Calibri" w:hAnsi="Calibri"/>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38EB" w:rsidRPr="006F21BA" w:rsidRDefault="007E38EB" w:rsidP="006F21BA">
            <w:pPr>
              <w:rPr>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38EB" w:rsidRPr="006F21BA" w:rsidRDefault="007E38EB" w:rsidP="006F21BA">
            <w:pPr>
              <w:jc w:val="center"/>
              <w:rPr>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38EB" w:rsidRPr="006F21BA" w:rsidRDefault="007E38EB" w:rsidP="006F21BA">
            <w:pPr>
              <w:rPr>
                <w:lang w:val="ky-KG"/>
              </w:rPr>
            </w:pPr>
          </w:p>
        </w:tc>
      </w:tr>
    </w:tbl>
    <w:p w:rsidR="007E38EB" w:rsidRDefault="007E38EB" w:rsidP="007E38EB">
      <w:pPr>
        <w:spacing w:before="240"/>
        <w:ind w:left="720"/>
        <w:contextualSpacing/>
        <w:rPr>
          <w:rFonts w:ascii="Calibri" w:eastAsia="Calibri" w:hAnsi="Calibri" w:cs="Times New Roman"/>
          <w:b/>
          <w:lang w:val="ky-KG"/>
        </w:rPr>
      </w:pPr>
    </w:p>
    <w:p w:rsidR="007E38EB" w:rsidRDefault="007E38EB" w:rsidP="007E38EB">
      <w:pPr>
        <w:spacing w:before="240"/>
        <w:ind w:left="720"/>
        <w:contextualSpacing/>
        <w:rPr>
          <w:rFonts w:ascii="Calibri" w:eastAsia="Calibri" w:hAnsi="Calibri" w:cs="Times New Roman"/>
          <w:b/>
          <w:lang w:val="ky-KG"/>
        </w:rPr>
      </w:pPr>
    </w:p>
    <w:p w:rsidR="007E38EB" w:rsidRDefault="007E38EB" w:rsidP="007E38EB">
      <w:pPr>
        <w:spacing w:before="240"/>
        <w:ind w:left="720"/>
        <w:contextualSpacing/>
        <w:rPr>
          <w:rFonts w:ascii="Calibri" w:eastAsia="Calibri" w:hAnsi="Calibri" w:cs="Times New Roman"/>
          <w:b/>
          <w:lang w:val="ky-KG"/>
        </w:rPr>
      </w:pPr>
    </w:p>
    <w:p w:rsidR="007E38EB" w:rsidRDefault="007E38EB" w:rsidP="007E38EB">
      <w:pPr>
        <w:spacing w:before="240"/>
        <w:ind w:left="720"/>
        <w:contextualSpacing/>
        <w:rPr>
          <w:rFonts w:ascii="Calibri" w:eastAsia="Calibri" w:hAnsi="Calibri" w:cs="Times New Roman"/>
          <w:b/>
          <w:lang w:val="ky-KG"/>
        </w:rPr>
      </w:pPr>
    </w:p>
    <w:p w:rsidR="007E38EB" w:rsidRDefault="007E38EB" w:rsidP="007E38EB">
      <w:pPr>
        <w:spacing w:before="240"/>
        <w:ind w:left="720"/>
        <w:contextualSpacing/>
        <w:rPr>
          <w:rFonts w:ascii="Calibri" w:eastAsia="Calibri" w:hAnsi="Calibri" w:cs="Times New Roman"/>
          <w:b/>
          <w:lang w:val="ky-KG"/>
        </w:rPr>
      </w:pPr>
    </w:p>
    <w:p w:rsidR="007E38EB" w:rsidRDefault="007E38EB" w:rsidP="007E38EB">
      <w:pPr>
        <w:spacing w:before="240"/>
        <w:ind w:left="720"/>
        <w:contextualSpacing/>
        <w:rPr>
          <w:rFonts w:ascii="Calibri" w:eastAsia="Calibri" w:hAnsi="Calibri" w:cs="Times New Roman"/>
          <w:b/>
          <w:lang w:val="ky-KG"/>
        </w:rPr>
      </w:pPr>
    </w:p>
    <w:p w:rsidR="007E38EB" w:rsidRDefault="007E38EB" w:rsidP="007E38EB">
      <w:pPr>
        <w:spacing w:before="240"/>
        <w:ind w:left="720"/>
        <w:contextualSpacing/>
        <w:rPr>
          <w:rFonts w:ascii="Calibri" w:eastAsia="Calibri" w:hAnsi="Calibri" w:cs="Times New Roman"/>
          <w:b/>
          <w:lang w:val="ky-KG"/>
        </w:rPr>
      </w:pPr>
    </w:p>
    <w:p w:rsidR="007E38EB" w:rsidRDefault="007E38EB" w:rsidP="007E38EB">
      <w:pPr>
        <w:spacing w:before="240"/>
        <w:ind w:left="720"/>
        <w:contextualSpacing/>
        <w:rPr>
          <w:rFonts w:ascii="Calibri" w:eastAsia="Calibri" w:hAnsi="Calibri" w:cs="Times New Roman"/>
          <w:b/>
          <w:lang w:val="ky-KG"/>
        </w:rPr>
      </w:pPr>
    </w:p>
    <w:p w:rsidR="00940A98" w:rsidRDefault="00940A98" w:rsidP="007E38EB">
      <w:pPr>
        <w:spacing w:before="240"/>
        <w:ind w:left="720"/>
        <w:contextualSpacing/>
        <w:rPr>
          <w:rFonts w:ascii="Calibri" w:eastAsia="Calibri" w:hAnsi="Calibri" w:cs="Times New Roman"/>
          <w:b/>
          <w:lang w:val="ky-KG"/>
        </w:rPr>
      </w:pPr>
    </w:p>
    <w:p w:rsidR="007E38EB" w:rsidRPr="007E38EB" w:rsidRDefault="007E38EB" w:rsidP="00777D84">
      <w:pPr>
        <w:spacing w:before="240"/>
        <w:contextualSpacing/>
        <w:rPr>
          <w:rFonts w:ascii="Calibri" w:eastAsia="Calibri" w:hAnsi="Calibri" w:cs="Times New Roman"/>
          <w:b/>
          <w:lang w:val="ky-KG"/>
        </w:rPr>
      </w:pPr>
      <w:bookmarkStart w:id="1" w:name="_GoBack"/>
      <w:bookmarkEnd w:id="1"/>
    </w:p>
    <w:p w:rsidR="006F21BA" w:rsidRPr="006F21BA" w:rsidRDefault="007E38EB" w:rsidP="007E38EB">
      <w:pPr>
        <w:spacing w:before="240"/>
        <w:ind w:left="360"/>
        <w:contextualSpacing/>
        <w:rPr>
          <w:rFonts w:ascii="Calibri" w:eastAsia="Calibri" w:hAnsi="Calibri" w:cs="Times New Roman"/>
          <w:b/>
          <w:lang w:val="ky-KG"/>
        </w:rPr>
      </w:pPr>
      <w:r>
        <w:rPr>
          <w:rFonts w:ascii="Calibri" w:eastAsia="Calibri" w:hAnsi="Calibri" w:cs="Times New Roman"/>
          <w:b/>
          <w:lang w:val="ky-KG"/>
        </w:rPr>
        <w:t xml:space="preserve">3.  </w:t>
      </w:r>
      <w:r w:rsidR="006F21BA" w:rsidRPr="006F21BA">
        <w:rPr>
          <w:rFonts w:ascii="Calibri" w:eastAsia="Calibri" w:hAnsi="Calibri" w:cs="Times New Roman"/>
          <w:b/>
          <w:lang w:val="ky-KG"/>
        </w:rPr>
        <w:t>Маданий эстетикалык тарбия жана студенттердин чыгармачылыгын өнүктүрүү багытындагы иштер</w:t>
      </w:r>
    </w:p>
    <w:tbl>
      <w:tblPr>
        <w:tblStyle w:val="1"/>
        <w:tblW w:w="5000" w:type="pct"/>
        <w:tblLook w:val="04A0"/>
      </w:tblPr>
      <w:tblGrid>
        <w:gridCol w:w="490"/>
        <w:gridCol w:w="3729"/>
        <w:gridCol w:w="1701"/>
        <w:gridCol w:w="4076"/>
      </w:tblGrid>
      <w:tr w:rsidR="006F21BA" w:rsidRPr="006F21BA" w:rsidTr="006F21BA">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w:t>
            </w:r>
          </w:p>
        </w:tc>
        <w:tc>
          <w:tcPr>
            <w:tcW w:w="18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Иш чаралар</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Аткаруу мөөнөтү</w:t>
            </w:r>
          </w:p>
        </w:tc>
        <w:tc>
          <w:tcPr>
            <w:tcW w:w="20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b/>
                <w:lang w:val="ky-KG"/>
              </w:rPr>
            </w:pPr>
            <w:r w:rsidRPr="006F21BA">
              <w:rPr>
                <w:b/>
                <w:lang w:val="ky-KG"/>
              </w:rPr>
              <w:t xml:space="preserve">Жооптуулар </w:t>
            </w:r>
          </w:p>
        </w:tc>
      </w:tr>
      <w:tr w:rsidR="006F21BA" w:rsidRPr="00475539" w:rsidTr="006F21BA">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2"/>
              </w:numPr>
              <w:contextualSpacing/>
              <w:jc w:val="center"/>
              <w:rPr>
                <w:rFonts w:ascii="Calibri" w:hAnsi="Calibri"/>
                <w:lang w:val="ky-KG"/>
              </w:rPr>
            </w:pPr>
          </w:p>
        </w:tc>
        <w:tc>
          <w:tcPr>
            <w:tcW w:w="18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Адистен кеңеш алуу, адис менен жолугушуу иш чараларын уюштуруу жана өткөрүү</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F84D1C" w:rsidP="006F21BA">
            <w:pPr>
              <w:jc w:val="center"/>
              <w:rPr>
                <w:lang w:val="ky-KG"/>
              </w:rPr>
            </w:pPr>
            <w:r>
              <w:rPr>
                <w:lang w:val="ky-KG"/>
              </w:rPr>
              <w:t>Октябрь</w:t>
            </w:r>
          </w:p>
        </w:tc>
        <w:tc>
          <w:tcPr>
            <w:tcW w:w="20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Default="006F21BA" w:rsidP="006F21BA">
            <w:pPr>
              <w:rPr>
                <w:lang w:val="ky-KG"/>
              </w:rPr>
            </w:pPr>
            <w:r w:rsidRPr="006F21BA">
              <w:rPr>
                <w:lang w:val="ky-KG"/>
              </w:rPr>
              <w:t>Аялдар кеӊешинин төрайымдары</w:t>
            </w:r>
          </w:p>
          <w:p w:rsidR="00D07642" w:rsidRPr="006F21BA" w:rsidRDefault="0068021F" w:rsidP="006F21BA">
            <w:pPr>
              <w:rPr>
                <w:lang w:val="ky-KG"/>
              </w:rPr>
            </w:pPr>
            <w:r>
              <w:rPr>
                <w:lang w:val="ky-KG"/>
              </w:rPr>
              <w:t>Акушердик жана педиатриялык дисциплиналар ПЦКсынын окутуучулары</w:t>
            </w:r>
          </w:p>
        </w:tc>
      </w:tr>
      <w:tr w:rsidR="0088491D" w:rsidRPr="00475539" w:rsidTr="006F21BA">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91D" w:rsidRPr="006F21BA" w:rsidRDefault="0088491D" w:rsidP="0088491D">
            <w:pPr>
              <w:contextualSpacing/>
              <w:jc w:val="center"/>
              <w:rPr>
                <w:rFonts w:ascii="Calibri" w:hAnsi="Calibri"/>
                <w:lang w:val="ky-KG"/>
              </w:rPr>
            </w:pPr>
          </w:p>
        </w:tc>
        <w:tc>
          <w:tcPr>
            <w:tcW w:w="18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91D" w:rsidRPr="006F21BA" w:rsidRDefault="00C66B9A" w:rsidP="006F21BA">
            <w:pPr>
              <w:rPr>
                <w:lang w:val="ky-KG"/>
              </w:rPr>
            </w:pPr>
            <w:r w:rsidRPr="006F21BA">
              <w:rPr>
                <w:lang w:val="ky-KG"/>
              </w:rPr>
              <w:t>Адистен кеңеш алуу, адис менен жолугушуу иш чараларын уюштуруу жана өткөрүү</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91D" w:rsidRPr="006F21BA" w:rsidRDefault="00C66B9A" w:rsidP="006F21BA">
            <w:pPr>
              <w:jc w:val="center"/>
              <w:rPr>
                <w:lang w:val="ky-KG"/>
              </w:rPr>
            </w:pPr>
            <w:r>
              <w:rPr>
                <w:lang w:val="ky-KG"/>
              </w:rPr>
              <w:t>системалуу</w:t>
            </w:r>
          </w:p>
        </w:tc>
        <w:tc>
          <w:tcPr>
            <w:tcW w:w="20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B9A" w:rsidRDefault="00C66B9A" w:rsidP="00C66B9A">
            <w:pPr>
              <w:rPr>
                <w:lang w:val="ky-KG"/>
              </w:rPr>
            </w:pPr>
            <w:r w:rsidRPr="006F21BA">
              <w:rPr>
                <w:lang w:val="ky-KG"/>
              </w:rPr>
              <w:t>Аялдар кеӊешинин төрайымдары</w:t>
            </w:r>
          </w:p>
          <w:p w:rsidR="0088491D" w:rsidRPr="006F21BA" w:rsidRDefault="00141863" w:rsidP="00C66B9A">
            <w:pPr>
              <w:rPr>
                <w:lang w:val="ky-KG"/>
              </w:rPr>
            </w:pPr>
            <w:r>
              <w:rPr>
                <w:lang w:val="ky-KG"/>
              </w:rPr>
              <w:t xml:space="preserve">Коомдук </w:t>
            </w:r>
            <w:r w:rsidR="00C66B9A">
              <w:rPr>
                <w:lang w:val="ky-KG"/>
              </w:rPr>
              <w:t xml:space="preserve"> дисциплиналар ПЦКсынын окутуучулары</w:t>
            </w:r>
          </w:p>
        </w:tc>
      </w:tr>
      <w:tr w:rsidR="006F21BA" w:rsidRPr="00475539" w:rsidTr="006F21BA">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2"/>
              </w:numPr>
              <w:contextualSpacing/>
              <w:jc w:val="center"/>
              <w:rPr>
                <w:rFonts w:ascii="Calibri" w:hAnsi="Calibri"/>
                <w:lang w:val="ky-KG"/>
              </w:rPr>
            </w:pPr>
          </w:p>
        </w:tc>
        <w:tc>
          <w:tcPr>
            <w:tcW w:w="18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Жаны жылдык иш чаралар</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lang w:val="ky-KG"/>
              </w:rPr>
            </w:pPr>
            <w:r w:rsidRPr="006F21BA">
              <w:rPr>
                <w:lang w:val="ky-KG"/>
              </w:rPr>
              <w:t>декабрь</w:t>
            </w:r>
          </w:p>
        </w:tc>
        <w:tc>
          <w:tcPr>
            <w:tcW w:w="20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712A8E" w:rsidP="006F21BA">
            <w:pPr>
              <w:rPr>
                <w:lang w:val="ky-KG"/>
              </w:rPr>
            </w:pPr>
            <w:r>
              <w:rPr>
                <w:lang w:val="ky-KG"/>
              </w:rPr>
              <w:t>Тарбия иштери боюнча жооптулар,жаштар комитети</w:t>
            </w:r>
            <w:r w:rsidR="002301F2">
              <w:rPr>
                <w:lang w:val="ky-KG"/>
              </w:rPr>
              <w:t xml:space="preserve">, </w:t>
            </w:r>
            <w:r w:rsidR="006F21BA" w:rsidRPr="006F21BA">
              <w:rPr>
                <w:lang w:val="ky-KG"/>
              </w:rPr>
              <w:t xml:space="preserve"> Аялдар кеӊешинин төрайымдары жана кыздар коомчулуктары</w:t>
            </w:r>
          </w:p>
        </w:tc>
      </w:tr>
      <w:tr w:rsidR="006F21BA" w:rsidRPr="00374C2F" w:rsidTr="006F21BA">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2"/>
              </w:numPr>
              <w:contextualSpacing/>
              <w:jc w:val="center"/>
              <w:rPr>
                <w:rFonts w:ascii="Calibri" w:hAnsi="Calibri"/>
                <w:lang w:val="ky-KG"/>
              </w:rPr>
            </w:pPr>
          </w:p>
        </w:tc>
        <w:tc>
          <w:tcPr>
            <w:tcW w:w="18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Студенттик ийримдердин ишин жыйынтыгын коомчулукка алып чыккан иш чарага катышуу</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lang w:val="ky-KG"/>
              </w:rPr>
            </w:pPr>
            <w:r w:rsidRPr="006F21BA">
              <w:rPr>
                <w:lang w:val="ky-KG"/>
              </w:rPr>
              <w:t>апрель</w:t>
            </w:r>
          </w:p>
        </w:tc>
        <w:tc>
          <w:tcPr>
            <w:tcW w:w="20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4C2F" w:rsidRDefault="006F21BA" w:rsidP="006F21BA">
            <w:pPr>
              <w:rPr>
                <w:lang w:val="ky-KG"/>
              </w:rPr>
            </w:pPr>
            <w:r w:rsidRPr="006F21BA">
              <w:rPr>
                <w:lang w:val="ky-KG"/>
              </w:rPr>
              <w:t>Таланттар академия</w:t>
            </w:r>
            <w:r w:rsidR="00374C2F">
              <w:rPr>
                <w:lang w:val="ky-KG"/>
              </w:rPr>
              <w:t>сы, Тарбиялык иштер боюнча жооптуулар</w:t>
            </w:r>
          </w:p>
          <w:p w:rsidR="006F21BA" w:rsidRPr="006F21BA" w:rsidRDefault="006F21BA" w:rsidP="006F21BA">
            <w:pPr>
              <w:rPr>
                <w:lang w:val="ky-KG"/>
              </w:rPr>
            </w:pPr>
            <w:r w:rsidRPr="006F21BA">
              <w:rPr>
                <w:lang w:val="ky-KG"/>
              </w:rPr>
              <w:t xml:space="preserve"> Аялдар кеӊешинин төрайымдары</w:t>
            </w:r>
          </w:p>
        </w:tc>
      </w:tr>
    </w:tbl>
    <w:p w:rsidR="006F21BA" w:rsidRPr="00A061D6" w:rsidRDefault="00A061D6" w:rsidP="00A061D6">
      <w:pPr>
        <w:spacing w:before="240"/>
        <w:rPr>
          <w:rFonts w:ascii="Calibri" w:eastAsia="Calibri" w:hAnsi="Calibri" w:cs="Times New Roman"/>
          <w:b/>
          <w:lang w:val="ky-KG"/>
        </w:rPr>
      </w:pPr>
      <w:r>
        <w:rPr>
          <w:rFonts w:ascii="Calibri" w:eastAsia="Calibri" w:hAnsi="Calibri" w:cs="Times New Roman"/>
          <w:b/>
        </w:rPr>
        <w:t>4.</w:t>
      </w:r>
      <w:r w:rsidR="006F21BA" w:rsidRPr="00A061D6">
        <w:rPr>
          <w:rFonts w:ascii="Calibri" w:eastAsia="Calibri" w:hAnsi="Calibri" w:cs="Times New Roman"/>
          <w:b/>
          <w:lang w:val="ky-KG"/>
        </w:rPr>
        <w:t>ОшМУнун кыздардын ден соолугун чындоо, спортко, сергек жашоого үндөө багытындагы иштер</w:t>
      </w:r>
    </w:p>
    <w:tbl>
      <w:tblPr>
        <w:tblStyle w:val="1"/>
        <w:tblW w:w="5000" w:type="pct"/>
        <w:tblLook w:val="04A0"/>
      </w:tblPr>
      <w:tblGrid>
        <w:gridCol w:w="445"/>
        <w:gridCol w:w="4958"/>
        <w:gridCol w:w="1503"/>
        <w:gridCol w:w="3090"/>
      </w:tblGrid>
      <w:tr w:rsidR="0030661F" w:rsidRPr="006F21BA"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ind w:left="-13"/>
              <w:rPr>
                <w:b/>
                <w:lang w:val="ky-KG"/>
              </w:rPr>
            </w:pPr>
            <w:r w:rsidRPr="006F21BA">
              <w:rPr>
                <w:b/>
                <w:lang w:val="ky-KG"/>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Иш чаралар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jc w:val="center"/>
              <w:rPr>
                <w:b/>
                <w:lang w:val="ky-KG"/>
              </w:rPr>
            </w:pPr>
            <w:r w:rsidRPr="006F21BA">
              <w:rPr>
                <w:b/>
                <w:lang w:val="ky-KG"/>
              </w:rPr>
              <w:t>Аткаруу мөөнөтү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b/>
                <w:lang w:val="ky-KG"/>
              </w:rPr>
            </w:pPr>
            <w:r w:rsidRPr="006F21BA">
              <w:rPr>
                <w:b/>
                <w:lang w:val="ky-KG"/>
              </w:rPr>
              <w:t xml:space="preserve">Жооптуулар </w:t>
            </w:r>
          </w:p>
        </w:tc>
      </w:tr>
      <w:tr w:rsidR="0030661F" w:rsidRPr="00475539" w:rsidTr="00B4129B">
        <w:trPr>
          <w:trHeight w:val="149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3"/>
              </w:numPr>
              <w:ind w:left="-13"/>
              <w:contextualSpacing/>
              <w:rPr>
                <w:rFonts w:ascii="Calibri" w:hAnsi="Calibri"/>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Жугуштуу ооруларды, курч респиратордук вирустук, инфекциялык оор</w:t>
            </w:r>
            <w:r w:rsidR="008830C1">
              <w:rPr>
                <w:lang w:val="ky-KG"/>
              </w:rPr>
              <w:t>уларды алдын алуу боюнча адистер менен жолугушуу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374C2F" w:rsidP="006F21BA">
            <w:pPr>
              <w:jc w:val="center"/>
              <w:rPr>
                <w:lang w:val="ky-KG"/>
              </w:rPr>
            </w:pPr>
            <w:r>
              <w:rPr>
                <w:lang w:val="ky-KG"/>
              </w:rPr>
              <w:t>С</w:t>
            </w:r>
            <w:r w:rsidR="008830C1">
              <w:rPr>
                <w:lang w:val="ky-KG"/>
              </w:rPr>
              <w:t>истемалуу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2A6F24" w:rsidP="00B4129B">
            <w:pPr>
              <w:rPr>
                <w:lang w:val="ky-KG"/>
              </w:rPr>
            </w:pPr>
            <w:r w:rsidRPr="006F21BA">
              <w:rPr>
                <w:lang w:val="ky-KG"/>
              </w:rPr>
              <w:t>Аялдар кеӊешинин төрайымдары жана кыздар коомчулуктары</w:t>
            </w:r>
            <w:r>
              <w:rPr>
                <w:lang w:val="ky-KG"/>
              </w:rPr>
              <w:t xml:space="preserve"> Терапиялык дсциплиналар ПЦКсынын окутуучулары.</w:t>
            </w:r>
          </w:p>
        </w:tc>
      </w:tr>
      <w:tr w:rsidR="0030661F" w:rsidRPr="00475539"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21BA" w:rsidRPr="006F21BA" w:rsidRDefault="006F21BA" w:rsidP="006F21BA">
            <w:pPr>
              <w:numPr>
                <w:ilvl w:val="0"/>
                <w:numId w:val="13"/>
              </w:numPr>
              <w:ind w:left="-13"/>
              <w:contextualSpacing/>
              <w:rPr>
                <w:rFonts w:ascii="Calibri" w:hAnsi="Calibri"/>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6F21BA" w:rsidP="006F21BA">
            <w:pPr>
              <w:rPr>
                <w:lang w:val="ky-KG"/>
              </w:rPr>
            </w:pPr>
            <w:r w:rsidRPr="006F21BA">
              <w:rPr>
                <w:lang w:val="ky-KG"/>
              </w:rPr>
              <w:t>“СПИДди токтотобуз, Кыргызстанды сактайбыз” иш чараларды уюштуруу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374C2F" w:rsidP="006F21BA">
            <w:pPr>
              <w:jc w:val="center"/>
              <w:rPr>
                <w:lang w:val="ky-KG"/>
              </w:rPr>
            </w:pPr>
            <w:r w:rsidRPr="006F21BA">
              <w:rPr>
                <w:lang w:val="ky-KG"/>
              </w:rPr>
              <w:t>Д</w:t>
            </w:r>
            <w:r w:rsidR="006F21BA" w:rsidRPr="006F21BA">
              <w:rPr>
                <w:lang w:val="ky-KG"/>
              </w:rPr>
              <w:t>екабрь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BA" w:rsidRPr="006F21BA" w:rsidRDefault="0030661F" w:rsidP="006F21BA">
            <w:pPr>
              <w:rPr>
                <w:lang w:val="ky-KG"/>
              </w:rPr>
            </w:pPr>
            <w:r w:rsidRPr="006F21BA">
              <w:rPr>
                <w:lang w:val="ky-KG"/>
              </w:rPr>
              <w:t>Аялдар кеӊешинин төрайымдары жана кыздар коомчулуктары</w:t>
            </w:r>
            <w:r>
              <w:rPr>
                <w:lang w:val="ky-KG"/>
              </w:rPr>
              <w:t xml:space="preserve"> Терапиялык дсциплиналар ПЦКсынын окутуучулары.</w:t>
            </w:r>
          </w:p>
        </w:tc>
      </w:tr>
      <w:tr w:rsidR="007D28FF" w:rsidRPr="00475539"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8FF" w:rsidRPr="006F21BA" w:rsidRDefault="007D28FF" w:rsidP="006F21BA">
            <w:pPr>
              <w:numPr>
                <w:ilvl w:val="0"/>
                <w:numId w:val="13"/>
              </w:numPr>
              <w:ind w:left="-13"/>
              <w:contextualSpacing/>
              <w:rPr>
                <w:rFonts w:ascii="Calibri" w:hAnsi="Calibri"/>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8FF" w:rsidRPr="006F21BA" w:rsidRDefault="00216A99" w:rsidP="006F21BA">
            <w:pPr>
              <w:rPr>
                <w:lang w:val="ky-KG"/>
              </w:rPr>
            </w:pPr>
            <w:r>
              <w:rPr>
                <w:lang w:val="ky-KG"/>
              </w:rPr>
              <w:t>Мугалимдер жана студенттер арасындагы мелдештер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8FF" w:rsidRPr="006F21BA" w:rsidRDefault="00216A99" w:rsidP="006F21BA">
            <w:pPr>
              <w:jc w:val="center"/>
              <w:rPr>
                <w:lang w:val="ky-KG"/>
              </w:rPr>
            </w:pPr>
            <w:r>
              <w:rPr>
                <w:lang w:val="ky-KG"/>
              </w:rPr>
              <w:t>Системалуу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8FF" w:rsidRPr="006F21BA" w:rsidRDefault="00EB4089" w:rsidP="006F21BA">
            <w:pPr>
              <w:rPr>
                <w:lang w:val="ky-KG"/>
              </w:rPr>
            </w:pPr>
            <w:r>
              <w:rPr>
                <w:lang w:val="ky-KG"/>
              </w:rPr>
              <w:t xml:space="preserve">Колледждин </w:t>
            </w:r>
            <w:r w:rsidR="00216A99">
              <w:rPr>
                <w:lang w:val="ky-KG"/>
              </w:rPr>
              <w:t>Тарбия иштери боюнча жооптуулар</w:t>
            </w:r>
            <w:r>
              <w:rPr>
                <w:lang w:val="ky-KG"/>
              </w:rPr>
              <w:t xml:space="preserve">ы </w:t>
            </w:r>
            <w:r w:rsidR="00216A99">
              <w:rPr>
                <w:lang w:val="ky-KG"/>
              </w:rPr>
              <w:t xml:space="preserve"> жана </w:t>
            </w:r>
            <w:r w:rsidR="002B4DFB">
              <w:rPr>
                <w:lang w:val="ky-KG"/>
              </w:rPr>
              <w:t>Аялдар</w:t>
            </w:r>
            <w:r w:rsidRPr="006F21BA">
              <w:rPr>
                <w:lang w:val="ky-KG"/>
              </w:rPr>
              <w:t>кеӊешинин төрайымдары</w:t>
            </w:r>
            <w:r w:rsidR="00834EAE">
              <w:rPr>
                <w:lang w:val="ky-KG"/>
              </w:rPr>
              <w:t>.</w:t>
            </w:r>
          </w:p>
        </w:tc>
      </w:tr>
      <w:tr w:rsidR="00A3703D" w:rsidRPr="00A3703D"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703D" w:rsidRPr="006F21BA" w:rsidRDefault="00A3703D" w:rsidP="006F21BA">
            <w:pPr>
              <w:numPr>
                <w:ilvl w:val="0"/>
                <w:numId w:val="13"/>
              </w:numPr>
              <w:ind w:left="-13"/>
              <w:contextualSpacing/>
              <w:rPr>
                <w:rFonts w:ascii="Calibri" w:hAnsi="Calibri"/>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703D" w:rsidRDefault="00A3703D" w:rsidP="006F21BA">
            <w:pPr>
              <w:rPr>
                <w:lang w:val="ky-KG"/>
              </w:rPr>
            </w:pPr>
            <w:r w:rsidRPr="00A3703D">
              <w:rPr>
                <w:rFonts w:ascii="Tahoma" w:eastAsia="+mj-ea" w:hAnsi="Tahoma" w:cs="+mj-cs"/>
                <w:bCs/>
                <w:shadow/>
                <w:lang w:val="ky-KG"/>
              </w:rPr>
              <w:t xml:space="preserve">«Сергек жашоо  жана ден-соолук жылынын» алкагында айымдардын майрамын утурлап 2-Март күнү эжекелер арасында </w:t>
            </w:r>
            <w:r w:rsidRPr="00A3703D">
              <w:rPr>
                <w:rFonts w:ascii="Tahoma" w:eastAsia="+mj-ea" w:hAnsi="Tahoma" w:cs="+mj-cs"/>
                <w:bCs/>
                <w:shadow/>
                <w:color w:val="808080" w:themeColor="background1" w:themeShade="80"/>
                <w:lang w:val="ky-KG"/>
              </w:rPr>
              <w:t>сууда</w:t>
            </w:r>
            <w:r w:rsidRPr="00A3703D">
              <w:rPr>
                <w:rFonts w:ascii="Tahoma" w:eastAsia="+mj-ea" w:hAnsi="Tahoma" w:cs="+mj-cs"/>
                <w:bCs/>
                <w:shadow/>
                <w:lang w:val="ky-KG"/>
              </w:rPr>
              <w:t xml:space="preserve"> сүзүү боюнча мелдеш</w:t>
            </w:r>
            <w:r>
              <w:rPr>
                <w:rFonts w:ascii="Tahoma" w:eastAsia="+mj-ea" w:hAnsi="Tahoma" w:cs="+mj-cs"/>
                <w:bCs/>
                <w:shadow/>
                <w:lang w:val="ky-KG"/>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703D" w:rsidRDefault="00A3703D" w:rsidP="006F21BA">
            <w:pPr>
              <w:jc w:val="center"/>
              <w:rPr>
                <w:lang w:val="ky-KG"/>
              </w:rPr>
            </w:pPr>
            <w:r>
              <w:rPr>
                <w:lang w:val="ky-KG"/>
              </w:rPr>
              <w:t>Март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703D" w:rsidRDefault="00A3703D" w:rsidP="006F21BA">
            <w:pPr>
              <w:rPr>
                <w:lang w:val="ky-KG"/>
              </w:rPr>
            </w:pPr>
            <w:r>
              <w:rPr>
                <w:lang w:val="ky-KG"/>
              </w:rPr>
              <w:t>Окуу жайдагы баардык окутуучулар</w:t>
            </w:r>
          </w:p>
        </w:tc>
      </w:tr>
      <w:tr w:rsidR="004922D5" w:rsidRPr="00A3703D" w:rsidTr="006F21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22D5" w:rsidRPr="006F21BA" w:rsidRDefault="004922D5" w:rsidP="006F21BA">
            <w:pPr>
              <w:numPr>
                <w:ilvl w:val="0"/>
                <w:numId w:val="13"/>
              </w:numPr>
              <w:ind w:left="-13"/>
              <w:contextualSpacing/>
              <w:rPr>
                <w:rFonts w:ascii="Calibri" w:hAnsi="Calibri"/>
                <w:lang w:val="ky-KG"/>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22D5" w:rsidRPr="00480404" w:rsidRDefault="00A061D6" w:rsidP="006F21BA">
            <w:pPr>
              <w:rPr>
                <w:rFonts w:ascii="Tahoma" w:eastAsia="+mj-ea" w:hAnsi="Tahoma" w:cs="+mj-cs"/>
                <w:bCs/>
                <w:shadow/>
                <w:color w:val="000000" w:themeColor="text1"/>
                <w:lang w:val="ky-KG"/>
              </w:rPr>
            </w:pPr>
            <w:r w:rsidRPr="00480404">
              <w:rPr>
                <w:rFonts w:ascii="Tahoma" w:eastAsia="+mj-ea" w:hAnsi="Tahoma" w:cs="+mj-cs"/>
                <w:shadow/>
                <w:color w:val="000000" w:themeColor="text1"/>
                <w:lang w:val="ky-KG"/>
              </w:rPr>
              <w:t>«Сергекжашоожанаденсоолук» жылына карата Энелер күнүнүн урматына</w:t>
            </w:r>
            <w:r w:rsidR="00480404" w:rsidRPr="00480404">
              <w:rPr>
                <w:rFonts w:ascii="Tahoma" w:eastAsia="+mj-ea" w:hAnsi="Tahoma" w:cs="+mj-cs"/>
                <w:shadow/>
                <w:color w:val="000000" w:themeColor="text1"/>
                <w:lang w:val="ky-KG"/>
              </w:rPr>
              <w:t xml:space="preserve"> Вело жарыш уюштуруу.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22D5" w:rsidRDefault="00A061D6" w:rsidP="006F21BA">
            <w:pPr>
              <w:jc w:val="center"/>
              <w:rPr>
                <w:lang w:val="ky-KG"/>
              </w:rPr>
            </w:pPr>
            <w:r>
              <w:rPr>
                <w:lang w:val="ky-KG"/>
              </w:rPr>
              <w:t>Май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22D5" w:rsidRDefault="00A061D6" w:rsidP="006F21BA">
            <w:pPr>
              <w:rPr>
                <w:lang w:val="ky-KG"/>
              </w:rPr>
            </w:pPr>
            <w:r>
              <w:rPr>
                <w:lang w:val="ky-KG"/>
              </w:rPr>
              <w:t>Окуу жайдагы баардык окутуучулар</w:t>
            </w:r>
          </w:p>
        </w:tc>
      </w:tr>
    </w:tbl>
    <w:p w:rsidR="0006073D" w:rsidRPr="006F21BA" w:rsidRDefault="0006073D" w:rsidP="006F21BA">
      <w:pPr>
        <w:rPr>
          <w:rFonts w:ascii="Times New Roman" w:eastAsia="Calibri" w:hAnsi="Times New Roman" w:cs="Times New Roman"/>
          <w:sz w:val="24"/>
          <w:szCs w:val="24"/>
          <w:lang w:val="ky-KG"/>
        </w:rPr>
      </w:pPr>
    </w:p>
    <w:p w:rsidR="006F21BA" w:rsidRPr="00FA3E98" w:rsidRDefault="00A06D44" w:rsidP="006F21BA">
      <w:pPr>
        <w:rPr>
          <w:rFonts w:ascii="Times New Roman" w:eastAsia="Calibri" w:hAnsi="Times New Roman" w:cs="Times New Roman"/>
          <w:b/>
          <w:sz w:val="24"/>
          <w:szCs w:val="24"/>
          <w:lang w:val="ky-KG"/>
        </w:rPr>
      </w:pPr>
      <w:r w:rsidRPr="00FA3E98">
        <w:rPr>
          <w:rFonts w:ascii="Times New Roman" w:eastAsia="Calibri" w:hAnsi="Times New Roman" w:cs="Times New Roman"/>
          <w:b/>
          <w:sz w:val="24"/>
          <w:szCs w:val="24"/>
          <w:lang w:val="ky-KG"/>
        </w:rPr>
        <w:t>Түзгөн:</w:t>
      </w:r>
      <w:r w:rsidRPr="00FA3E98">
        <w:rPr>
          <w:rFonts w:ascii="Times New Roman" w:eastAsia="Calibri" w:hAnsi="Times New Roman" w:cs="Times New Roman"/>
          <w:b/>
          <w:sz w:val="24"/>
          <w:szCs w:val="24"/>
          <w:lang w:val="ky-KG"/>
        </w:rPr>
        <w:tab/>
      </w:r>
      <w:r w:rsidRPr="00FA3E98">
        <w:rPr>
          <w:rFonts w:ascii="Times New Roman" w:eastAsia="Calibri" w:hAnsi="Times New Roman" w:cs="Times New Roman"/>
          <w:b/>
          <w:sz w:val="24"/>
          <w:szCs w:val="24"/>
          <w:lang w:val="ky-KG"/>
        </w:rPr>
        <w:tab/>
        <w:t xml:space="preserve">Медициналык колледждин </w:t>
      </w:r>
      <w:r w:rsidR="006F21BA" w:rsidRPr="00FA3E98">
        <w:rPr>
          <w:rFonts w:ascii="Times New Roman" w:eastAsia="Calibri" w:hAnsi="Times New Roman" w:cs="Times New Roman"/>
          <w:b/>
          <w:sz w:val="24"/>
          <w:szCs w:val="24"/>
          <w:lang w:val="ky-KG"/>
        </w:rPr>
        <w:t xml:space="preserve"> Аялдар төрайымы</w:t>
      </w:r>
      <w:r w:rsidRPr="00FA3E98">
        <w:rPr>
          <w:rFonts w:ascii="Times New Roman" w:eastAsia="Calibri" w:hAnsi="Times New Roman" w:cs="Times New Roman"/>
          <w:b/>
          <w:sz w:val="24"/>
          <w:szCs w:val="24"/>
          <w:lang w:val="ky-KG"/>
        </w:rPr>
        <w:t xml:space="preserve">      ЧотуроваУ.</w:t>
      </w:r>
      <w:r w:rsidR="006F21BA" w:rsidRPr="00FA3E98">
        <w:rPr>
          <w:rFonts w:ascii="Times New Roman" w:eastAsia="Calibri" w:hAnsi="Times New Roman" w:cs="Times New Roman"/>
          <w:b/>
          <w:sz w:val="24"/>
          <w:szCs w:val="24"/>
          <w:lang w:val="ky-KG"/>
        </w:rPr>
        <w:t>А.</w:t>
      </w:r>
    </w:p>
    <w:p w:rsidR="007C6D67" w:rsidRPr="006F21BA" w:rsidRDefault="00630D1B">
      <w:pPr>
        <w:rPr>
          <w:lang w:val="ky-KG"/>
        </w:rPr>
      </w:pPr>
    </w:p>
    <w:sectPr w:rsidR="007C6D67" w:rsidRPr="006F21BA" w:rsidSect="006F1630">
      <w:pgSz w:w="11906" w:h="16838"/>
      <w:pgMar w:top="0" w:right="850" w:bottom="0" w:left="1276"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97_Oktom_Times">
    <w:altName w:val="Times New Roman"/>
    <w:panose1 w:val="02020500000000000000"/>
    <w:charset w:val="00"/>
    <w:family w:val="roman"/>
    <w:pitch w:val="variable"/>
    <w:sig w:usb0="00000203" w:usb1="00000000" w:usb2="00000000" w:usb3="00000000" w:csb0="00000005" w:csb1="00000000"/>
  </w:font>
  <w:font w:name="2003_Oktom_TimesXP">
    <w:altName w:val="Times New Roman"/>
    <w:charset w:val="CC"/>
    <w:family w:val="roman"/>
    <w:pitch w:val="variable"/>
    <w:sig w:usb0="00000000" w:usb1="00000000" w:usb2="00000000"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BD7"/>
    <w:multiLevelType w:val="multilevel"/>
    <w:tmpl w:val="0EAAFD5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1B9C764D"/>
    <w:multiLevelType w:val="hybridMultilevel"/>
    <w:tmpl w:val="C5943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0E861FE"/>
    <w:multiLevelType w:val="hybridMultilevel"/>
    <w:tmpl w:val="DF80F47A"/>
    <w:lvl w:ilvl="0" w:tplc="0D3616B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361F45"/>
    <w:multiLevelType w:val="hybridMultilevel"/>
    <w:tmpl w:val="96C69D7E"/>
    <w:lvl w:ilvl="0" w:tplc="5708298E">
      <w:start w:val="1"/>
      <w:numFmt w:val="bullet"/>
      <w:lvlText w:val="•"/>
      <w:lvlJc w:val="left"/>
      <w:pPr>
        <w:tabs>
          <w:tab w:val="num" w:pos="720"/>
        </w:tabs>
        <w:ind w:left="720" w:hanging="360"/>
      </w:pPr>
      <w:rPr>
        <w:rFonts w:ascii="Arial" w:hAnsi="Arial" w:cs="Times New Roman" w:hint="default"/>
      </w:rPr>
    </w:lvl>
    <w:lvl w:ilvl="1" w:tplc="7936A082">
      <w:start w:val="1"/>
      <w:numFmt w:val="bullet"/>
      <w:lvlText w:val="•"/>
      <w:lvlJc w:val="left"/>
      <w:pPr>
        <w:tabs>
          <w:tab w:val="num" w:pos="1440"/>
        </w:tabs>
        <w:ind w:left="1440" w:hanging="360"/>
      </w:pPr>
      <w:rPr>
        <w:rFonts w:ascii="Arial" w:hAnsi="Arial" w:cs="Times New Roman" w:hint="default"/>
      </w:rPr>
    </w:lvl>
    <w:lvl w:ilvl="2" w:tplc="37A063D4">
      <w:start w:val="1"/>
      <w:numFmt w:val="bullet"/>
      <w:lvlText w:val="•"/>
      <w:lvlJc w:val="left"/>
      <w:pPr>
        <w:tabs>
          <w:tab w:val="num" w:pos="2160"/>
        </w:tabs>
        <w:ind w:left="2160" w:hanging="360"/>
      </w:pPr>
      <w:rPr>
        <w:rFonts w:ascii="Arial" w:hAnsi="Arial" w:cs="Times New Roman" w:hint="default"/>
      </w:rPr>
    </w:lvl>
    <w:lvl w:ilvl="3" w:tplc="2E18DF26">
      <w:start w:val="1"/>
      <w:numFmt w:val="bullet"/>
      <w:lvlText w:val="•"/>
      <w:lvlJc w:val="left"/>
      <w:pPr>
        <w:tabs>
          <w:tab w:val="num" w:pos="2880"/>
        </w:tabs>
        <w:ind w:left="2880" w:hanging="360"/>
      </w:pPr>
      <w:rPr>
        <w:rFonts w:ascii="Arial" w:hAnsi="Arial" w:cs="Times New Roman" w:hint="default"/>
      </w:rPr>
    </w:lvl>
    <w:lvl w:ilvl="4" w:tplc="5D32AA10">
      <w:start w:val="1"/>
      <w:numFmt w:val="bullet"/>
      <w:lvlText w:val="•"/>
      <w:lvlJc w:val="left"/>
      <w:pPr>
        <w:tabs>
          <w:tab w:val="num" w:pos="3600"/>
        </w:tabs>
        <w:ind w:left="3600" w:hanging="360"/>
      </w:pPr>
      <w:rPr>
        <w:rFonts w:ascii="Arial" w:hAnsi="Arial" w:cs="Times New Roman" w:hint="default"/>
      </w:rPr>
    </w:lvl>
    <w:lvl w:ilvl="5" w:tplc="B5C49218">
      <w:start w:val="1"/>
      <w:numFmt w:val="bullet"/>
      <w:lvlText w:val="•"/>
      <w:lvlJc w:val="left"/>
      <w:pPr>
        <w:tabs>
          <w:tab w:val="num" w:pos="4320"/>
        </w:tabs>
        <w:ind w:left="4320" w:hanging="360"/>
      </w:pPr>
      <w:rPr>
        <w:rFonts w:ascii="Arial" w:hAnsi="Arial" w:cs="Times New Roman" w:hint="default"/>
      </w:rPr>
    </w:lvl>
    <w:lvl w:ilvl="6" w:tplc="2B548F42">
      <w:start w:val="1"/>
      <w:numFmt w:val="bullet"/>
      <w:lvlText w:val="•"/>
      <w:lvlJc w:val="left"/>
      <w:pPr>
        <w:tabs>
          <w:tab w:val="num" w:pos="5040"/>
        </w:tabs>
        <w:ind w:left="5040" w:hanging="360"/>
      </w:pPr>
      <w:rPr>
        <w:rFonts w:ascii="Arial" w:hAnsi="Arial" w:cs="Times New Roman" w:hint="default"/>
      </w:rPr>
    </w:lvl>
    <w:lvl w:ilvl="7" w:tplc="55EC99EE">
      <w:start w:val="1"/>
      <w:numFmt w:val="bullet"/>
      <w:lvlText w:val="•"/>
      <w:lvlJc w:val="left"/>
      <w:pPr>
        <w:tabs>
          <w:tab w:val="num" w:pos="5760"/>
        </w:tabs>
        <w:ind w:left="5760" w:hanging="360"/>
      </w:pPr>
      <w:rPr>
        <w:rFonts w:ascii="Arial" w:hAnsi="Arial" w:cs="Times New Roman" w:hint="default"/>
      </w:rPr>
    </w:lvl>
    <w:lvl w:ilvl="8" w:tplc="AD066F36">
      <w:start w:val="1"/>
      <w:numFmt w:val="bullet"/>
      <w:lvlText w:val="•"/>
      <w:lvlJc w:val="left"/>
      <w:pPr>
        <w:tabs>
          <w:tab w:val="num" w:pos="6480"/>
        </w:tabs>
        <w:ind w:left="6480" w:hanging="360"/>
      </w:pPr>
      <w:rPr>
        <w:rFonts w:ascii="Arial" w:hAnsi="Arial" w:cs="Times New Roman" w:hint="default"/>
      </w:rPr>
    </w:lvl>
  </w:abstractNum>
  <w:abstractNum w:abstractNumId="4">
    <w:nsid w:val="3B4C1E1A"/>
    <w:multiLevelType w:val="hybridMultilevel"/>
    <w:tmpl w:val="052CB4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E2C6F26"/>
    <w:multiLevelType w:val="multilevel"/>
    <w:tmpl w:val="8BBE895C"/>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nsid w:val="557C32F1"/>
    <w:multiLevelType w:val="hybridMultilevel"/>
    <w:tmpl w:val="BAFCE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6623961"/>
    <w:multiLevelType w:val="hybridMultilevel"/>
    <w:tmpl w:val="DE924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D92322"/>
    <w:multiLevelType w:val="hybridMultilevel"/>
    <w:tmpl w:val="18C25084"/>
    <w:lvl w:ilvl="0" w:tplc="0D3616B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24C3D26"/>
    <w:multiLevelType w:val="hybridMultilevel"/>
    <w:tmpl w:val="DF80F47A"/>
    <w:lvl w:ilvl="0" w:tplc="0D3616B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3BB3CB8"/>
    <w:multiLevelType w:val="hybridMultilevel"/>
    <w:tmpl w:val="1D3E2048"/>
    <w:lvl w:ilvl="0" w:tplc="E2D814B8">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11">
    <w:nsid w:val="67E453DB"/>
    <w:multiLevelType w:val="hybridMultilevel"/>
    <w:tmpl w:val="E83037B2"/>
    <w:lvl w:ilvl="0" w:tplc="0D3616B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B0D6885"/>
    <w:multiLevelType w:val="hybridMultilevel"/>
    <w:tmpl w:val="03FAF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B556B7"/>
    <w:rsid w:val="00025108"/>
    <w:rsid w:val="0004718B"/>
    <w:rsid w:val="000568D3"/>
    <w:rsid w:val="0006073D"/>
    <w:rsid w:val="00063088"/>
    <w:rsid w:val="00082FBD"/>
    <w:rsid w:val="00085A23"/>
    <w:rsid w:val="000A5160"/>
    <w:rsid w:val="000B45FF"/>
    <w:rsid w:val="000B6935"/>
    <w:rsid w:val="00141863"/>
    <w:rsid w:val="001552EE"/>
    <w:rsid w:val="001842B0"/>
    <w:rsid w:val="00184A1F"/>
    <w:rsid w:val="001A32A2"/>
    <w:rsid w:val="001B3CCD"/>
    <w:rsid w:val="001F3537"/>
    <w:rsid w:val="002054AF"/>
    <w:rsid w:val="00216A99"/>
    <w:rsid w:val="002301F2"/>
    <w:rsid w:val="00241BC0"/>
    <w:rsid w:val="0024394E"/>
    <w:rsid w:val="002644D7"/>
    <w:rsid w:val="00290351"/>
    <w:rsid w:val="002A6F24"/>
    <w:rsid w:val="002B4DFB"/>
    <w:rsid w:val="002B7CCE"/>
    <w:rsid w:val="002D030F"/>
    <w:rsid w:val="0030117A"/>
    <w:rsid w:val="0030661F"/>
    <w:rsid w:val="00370841"/>
    <w:rsid w:val="00374C2F"/>
    <w:rsid w:val="003860A4"/>
    <w:rsid w:val="00391785"/>
    <w:rsid w:val="00416D49"/>
    <w:rsid w:val="00422DD2"/>
    <w:rsid w:val="004234DF"/>
    <w:rsid w:val="004644EE"/>
    <w:rsid w:val="00475539"/>
    <w:rsid w:val="00480404"/>
    <w:rsid w:val="00487BF9"/>
    <w:rsid w:val="004922D5"/>
    <w:rsid w:val="004A0381"/>
    <w:rsid w:val="00517DDC"/>
    <w:rsid w:val="00520BD8"/>
    <w:rsid w:val="00545D03"/>
    <w:rsid w:val="00554DD0"/>
    <w:rsid w:val="00555542"/>
    <w:rsid w:val="005565CF"/>
    <w:rsid w:val="005612BD"/>
    <w:rsid w:val="005754E1"/>
    <w:rsid w:val="005F657D"/>
    <w:rsid w:val="005F694C"/>
    <w:rsid w:val="006536CA"/>
    <w:rsid w:val="006754C0"/>
    <w:rsid w:val="0068021F"/>
    <w:rsid w:val="006B4837"/>
    <w:rsid w:val="006F1630"/>
    <w:rsid w:val="006F21BA"/>
    <w:rsid w:val="00704C76"/>
    <w:rsid w:val="00712A8E"/>
    <w:rsid w:val="0073087B"/>
    <w:rsid w:val="00734D4B"/>
    <w:rsid w:val="00736EDD"/>
    <w:rsid w:val="00757501"/>
    <w:rsid w:val="00777D84"/>
    <w:rsid w:val="007B0FEF"/>
    <w:rsid w:val="007D28FF"/>
    <w:rsid w:val="007E38EB"/>
    <w:rsid w:val="007E76C0"/>
    <w:rsid w:val="00834EAE"/>
    <w:rsid w:val="008830C1"/>
    <w:rsid w:val="0088491D"/>
    <w:rsid w:val="008C3708"/>
    <w:rsid w:val="00900577"/>
    <w:rsid w:val="00912318"/>
    <w:rsid w:val="00940A98"/>
    <w:rsid w:val="00947DB6"/>
    <w:rsid w:val="009760F6"/>
    <w:rsid w:val="009F554A"/>
    <w:rsid w:val="00A061D6"/>
    <w:rsid w:val="00A06D44"/>
    <w:rsid w:val="00A32067"/>
    <w:rsid w:val="00A3511C"/>
    <w:rsid w:val="00A3703D"/>
    <w:rsid w:val="00A41EA1"/>
    <w:rsid w:val="00A86B72"/>
    <w:rsid w:val="00A96523"/>
    <w:rsid w:val="00AB3E95"/>
    <w:rsid w:val="00AC161A"/>
    <w:rsid w:val="00AE336D"/>
    <w:rsid w:val="00B14666"/>
    <w:rsid w:val="00B231AF"/>
    <w:rsid w:val="00B4129B"/>
    <w:rsid w:val="00B556B7"/>
    <w:rsid w:val="00B62329"/>
    <w:rsid w:val="00B74C10"/>
    <w:rsid w:val="00B77213"/>
    <w:rsid w:val="00B93F6A"/>
    <w:rsid w:val="00BC6002"/>
    <w:rsid w:val="00BD1092"/>
    <w:rsid w:val="00BD1EAA"/>
    <w:rsid w:val="00BD3370"/>
    <w:rsid w:val="00BD677C"/>
    <w:rsid w:val="00BF2479"/>
    <w:rsid w:val="00C076B0"/>
    <w:rsid w:val="00C652FA"/>
    <w:rsid w:val="00C66B9A"/>
    <w:rsid w:val="00CD0B2B"/>
    <w:rsid w:val="00CF63F0"/>
    <w:rsid w:val="00CF6811"/>
    <w:rsid w:val="00D07642"/>
    <w:rsid w:val="00D47647"/>
    <w:rsid w:val="00D51712"/>
    <w:rsid w:val="00D61C25"/>
    <w:rsid w:val="00D92DC2"/>
    <w:rsid w:val="00DF71BB"/>
    <w:rsid w:val="00E0072F"/>
    <w:rsid w:val="00E302F8"/>
    <w:rsid w:val="00EB4089"/>
    <w:rsid w:val="00EE3DE3"/>
    <w:rsid w:val="00EF5032"/>
    <w:rsid w:val="00EF7212"/>
    <w:rsid w:val="00F45C9A"/>
    <w:rsid w:val="00F64B0E"/>
    <w:rsid w:val="00F67C6F"/>
    <w:rsid w:val="00F84D1C"/>
    <w:rsid w:val="00FA3E98"/>
    <w:rsid w:val="00FB696C"/>
    <w:rsid w:val="00FD7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F21BA"/>
    <w:pPr>
      <w:spacing w:after="0" w:line="240" w:lineRule="auto"/>
    </w:pPr>
    <w:rPr>
      <w:rFonts w:ascii="Times New Roman" w:eastAsia="Calibri"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F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3E98"/>
    <w:pPr>
      <w:ind w:left="720"/>
      <w:contextualSpacing/>
    </w:pPr>
  </w:style>
  <w:style w:type="paragraph" w:styleId="a5">
    <w:name w:val="Balloon Text"/>
    <w:basedOn w:val="a"/>
    <w:link w:val="a6"/>
    <w:uiPriority w:val="99"/>
    <w:semiHidden/>
    <w:unhideWhenUsed/>
    <w:rsid w:val="004804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0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F21BA"/>
    <w:pPr>
      <w:spacing w:after="0" w:line="240" w:lineRule="auto"/>
    </w:pPr>
    <w:rPr>
      <w:rFonts w:ascii="Times New Roman" w:eastAsia="Calibri"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F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373252">
      <w:bodyDiv w:val="1"/>
      <w:marLeft w:val="0"/>
      <w:marRight w:val="0"/>
      <w:marTop w:val="0"/>
      <w:marBottom w:val="0"/>
      <w:divBdr>
        <w:top w:val="none" w:sz="0" w:space="0" w:color="auto"/>
        <w:left w:val="none" w:sz="0" w:space="0" w:color="auto"/>
        <w:bottom w:val="none" w:sz="0" w:space="0" w:color="auto"/>
        <w:right w:val="none" w:sz="0" w:space="0" w:color="auto"/>
      </w:divBdr>
    </w:div>
    <w:div w:id="8277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81A1-8FAD-4647-B1A4-513281F3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MEGA MAX</cp:lastModifiedBy>
  <cp:revision>21</cp:revision>
  <cp:lastPrinted>2023-06-13T09:36:00Z</cp:lastPrinted>
  <dcterms:created xsi:type="dcterms:W3CDTF">2021-11-22T11:06:00Z</dcterms:created>
  <dcterms:modified xsi:type="dcterms:W3CDTF">2023-06-13T09:37:00Z</dcterms:modified>
</cp:coreProperties>
</file>