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B1" w:rsidRDefault="00862EB1" w:rsidP="00BD2EA7">
      <w:pPr>
        <w:pStyle w:val="10"/>
        <w:jc w:val="center"/>
        <w:rPr>
          <w:rFonts w:ascii="Times New Roman" w:hAnsi="Times New Roman"/>
          <w:sz w:val="32"/>
          <w:szCs w:val="32"/>
        </w:rPr>
      </w:pPr>
    </w:p>
    <w:p w:rsidR="00862EB1" w:rsidRPr="005A4F1B" w:rsidRDefault="00862EB1" w:rsidP="005A4F1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A4F1B">
        <w:rPr>
          <w:rFonts w:ascii="Times New Roman" w:hAnsi="Times New Roman"/>
          <w:b/>
          <w:i/>
          <w:sz w:val="24"/>
          <w:szCs w:val="24"/>
        </w:rPr>
        <w:t>МИНИСТЕРСТВО ОБРАЗОВАНИЯ И  НАУКИ КЫРГЫЗСКОЙ РЕСПУБЛИКИ</w:t>
      </w:r>
    </w:p>
    <w:p w:rsidR="00862EB1" w:rsidRPr="005A4F1B" w:rsidRDefault="00862EB1" w:rsidP="005A4F1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A4F1B">
        <w:rPr>
          <w:rFonts w:ascii="Times New Roman" w:hAnsi="Times New Roman"/>
          <w:b/>
          <w:i/>
          <w:sz w:val="24"/>
          <w:szCs w:val="24"/>
        </w:rPr>
        <w:t>ОШСКИЙ ГОСУДАРСТВЕННЫЙ УНИВЕРСИТЕТ</w:t>
      </w:r>
    </w:p>
    <w:p w:rsidR="00862EB1" w:rsidRPr="005A4F1B" w:rsidRDefault="00862EB1" w:rsidP="005A4F1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A4F1B">
        <w:rPr>
          <w:rFonts w:ascii="Times New Roman" w:hAnsi="Times New Roman"/>
          <w:b/>
          <w:i/>
          <w:sz w:val="24"/>
          <w:szCs w:val="24"/>
        </w:rPr>
        <w:t>МЕДИЦИНСКИЙ ФАКУЛЬТЕТ</w:t>
      </w:r>
    </w:p>
    <w:p w:rsidR="00862EB1" w:rsidRPr="005A4F1B" w:rsidRDefault="00862EB1" w:rsidP="005A4F1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2EB1" w:rsidRPr="005A4F1B" w:rsidRDefault="00862EB1" w:rsidP="005A4F1B">
      <w:pPr>
        <w:pStyle w:val="a7"/>
        <w:jc w:val="center"/>
        <w:rPr>
          <w:rFonts w:ascii="Times New Roman" w:hAnsi="Times New Roman"/>
          <w:b/>
          <w:i/>
          <w:szCs w:val="24"/>
        </w:rPr>
      </w:pPr>
      <w:r w:rsidRPr="005A4F1B">
        <w:rPr>
          <w:rFonts w:ascii="Times New Roman" w:hAnsi="Times New Roman"/>
          <w:b/>
          <w:i/>
          <w:szCs w:val="24"/>
        </w:rPr>
        <w:t>КАФЕДРА</w:t>
      </w:r>
    </w:p>
    <w:p w:rsidR="00862EB1" w:rsidRPr="005A4F1B" w:rsidRDefault="00862EB1" w:rsidP="005A4F1B">
      <w:pPr>
        <w:pStyle w:val="a7"/>
        <w:jc w:val="center"/>
        <w:rPr>
          <w:rFonts w:ascii="Times New Roman" w:hAnsi="Times New Roman"/>
          <w:b/>
          <w:bCs/>
          <w:i/>
          <w:szCs w:val="24"/>
        </w:rPr>
      </w:pPr>
      <w:r w:rsidRPr="005A4F1B">
        <w:rPr>
          <w:rFonts w:ascii="Times New Roman" w:hAnsi="Times New Roman"/>
          <w:b/>
          <w:bCs/>
          <w:i/>
          <w:szCs w:val="24"/>
        </w:rPr>
        <w:t>"</w:t>
      </w:r>
      <w:r w:rsidR="00A0166C">
        <w:rPr>
          <w:rFonts w:ascii="Times New Roman" w:hAnsi="Times New Roman"/>
          <w:b/>
          <w:bCs/>
          <w:i/>
          <w:szCs w:val="24"/>
        </w:rPr>
        <w:t>Организация фармацевтического дела и фармакогнозия</w:t>
      </w:r>
      <w:bookmarkStart w:id="0" w:name="_GoBack"/>
      <w:bookmarkEnd w:id="0"/>
      <w:r w:rsidRPr="005A4F1B">
        <w:rPr>
          <w:rFonts w:ascii="Times New Roman" w:hAnsi="Times New Roman"/>
          <w:b/>
          <w:bCs/>
          <w:i/>
          <w:szCs w:val="24"/>
        </w:rPr>
        <w:t>"</w:t>
      </w:r>
    </w:p>
    <w:p w:rsidR="00862EB1" w:rsidRPr="005A4F1B" w:rsidRDefault="00862EB1" w:rsidP="005A4F1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2EB1" w:rsidRPr="005A4F1B" w:rsidRDefault="00862EB1" w:rsidP="005A4F1B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862EB1" w:rsidRPr="00B96B3A" w:rsidRDefault="00862EB1" w:rsidP="00272183">
      <w:pPr>
        <w:rPr>
          <w:sz w:val="24"/>
          <w:szCs w:val="24"/>
        </w:rPr>
      </w:pPr>
    </w:p>
    <w:p w:rsidR="00862EB1" w:rsidRDefault="00862EB1" w:rsidP="00BD2EA7">
      <w:pPr>
        <w:pStyle w:val="10"/>
        <w:jc w:val="center"/>
        <w:rPr>
          <w:rFonts w:ascii="Times New Roman" w:hAnsi="Times New Roman"/>
          <w:sz w:val="32"/>
          <w:szCs w:val="32"/>
        </w:rPr>
      </w:pPr>
    </w:p>
    <w:p w:rsidR="00862EB1" w:rsidRPr="00EF397D" w:rsidRDefault="00862EB1" w:rsidP="00BD2EA7">
      <w:pPr>
        <w:pStyle w:val="10"/>
        <w:jc w:val="center"/>
        <w:rPr>
          <w:rFonts w:ascii="Times New Roman" w:hAnsi="Times New Roman"/>
          <w:b/>
          <w:sz w:val="32"/>
          <w:szCs w:val="32"/>
        </w:rPr>
      </w:pPr>
      <w:r w:rsidRPr="00EF397D">
        <w:rPr>
          <w:rFonts w:ascii="Times New Roman" w:hAnsi="Times New Roman"/>
          <w:b/>
          <w:sz w:val="32"/>
          <w:szCs w:val="32"/>
        </w:rPr>
        <w:t>СИЛЛАБУС</w:t>
      </w:r>
    </w:p>
    <w:p w:rsidR="00862EB1" w:rsidRPr="00EF397D" w:rsidRDefault="00862EB1" w:rsidP="00BD2EA7">
      <w:pPr>
        <w:pStyle w:val="10"/>
        <w:jc w:val="center"/>
        <w:rPr>
          <w:rFonts w:ascii="Times New Roman" w:hAnsi="Times New Roman"/>
          <w:b/>
          <w:sz w:val="32"/>
          <w:szCs w:val="32"/>
        </w:rPr>
      </w:pPr>
      <w:r w:rsidRPr="00EF397D">
        <w:rPr>
          <w:rFonts w:ascii="Times New Roman" w:hAnsi="Times New Roman"/>
          <w:b/>
          <w:sz w:val="32"/>
          <w:szCs w:val="32"/>
        </w:rPr>
        <w:t>ПРОГРАММА ОБУЧЕНИЯ СТУДЕНТОВ</w:t>
      </w:r>
    </w:p>
    <w:p w:rsidR="00862EB1" w:rsidRPr="00BD2EA7" w:rsidRDefault="00862EB1" w:rsidP="00E41EF8">
      <w:pPr>
        <w:pStyle w:val="10"/>
        <w:rPr>
          <w:rFonts w:ascii="Times New Roman" w:hAnsi="Times New Roman"/>
          <w:sz w:val="32"/>
          <w:szCs w:val="32"/>
        </w:rPr>
      </w:pPr>
    </w:p>
    <w:p w:rsidR="00862EB1" w:rsidRDefault="00862EB1" w:rsidP="00E41EF8">
      <w:pPr>
        <w:pStyle w:val="10"/>
        <w:rPr>
          <w:rFonts w:ascii="Times New Roman" w:hAnsi="Times New Roman"/>
          <w:b/>
          <w:color w:val="632423"/>
          <w:sz w:val="32"/>
          <w:szCs w:val="32"/>
        </w:rPr>
      </w:pPr>
    </w:p>
    <w:p w:rsidR="00862EB1" w:rsidRPr="00854210" w:rsidRDefault="00862EB1" w:rsidP="0099152C">
      <w:pPr>
        <w:pStyle w:val="3"/>
        <w:spacing w:line="240" w:lineRule="auto"/>
        <w:rPr>
          <w:rFonts w:ascii="Times New Roman" w:hAnsi="Times New Roman"/>
          <w:b/>
          <w:bCs/>
          <w:sz w:val="22"/>
          <w:szCs w:val="22"/>
          <w:vertAlign w:val="superscript"/>
        </w:rPr>
      </w:pPr>
      <w:r w:rsidRPr="00BD2EA7">
        <w:rPr>
          <w:rFonts w:ascii="Times New Roman" w:hAnsi="Times New Roman"/>
          <w:b/>
          <w:color w:val="632423"/>
          <w:sz w:val="32"/>
          <w:szCs w:val="32"/>
        </w:rPr>
        <w:t xml:space="preserve">Дисциплина:  </w:t>
      </w:r>
      <w:r>
        <w:rPr>
          <w:rFonts w:ascii="Times New Roman" w:hAnsi="Times New Roman"/>
          <w:b/>
          <w:bCs/>
          <w:sz w:val="22"/>
          <w:szCs w:val="22"/>
        </w:rPr>
        <w:t>ФАРМАКОЭПИДЕМИОЛОГИ</w:t>
      </w:r>
      <w:r w:rsidRPr="00B71899">
        <w:rPr>
          <w:rFonts w:ascii="Times New Roman" w:hAnsi="Times New Roman"/>
          <w:b/>
          <w:bCs/>
          <w:sz w:val="22"/>
          <w:szCs w:val="22"/>
        </w:rPr>
        <w:t>Я</w:t>
      </w:r>
      <w:r>
        <w:rPr>
          <w:rFonts w:ascii="Times New Roman" w:hAnsi="Times New Roman"/>
          <w:b/>
          <w:bCs/>
          <w:sz w:val="22"/>
          <w:szCs w:val="22"/>
        </w:rPr>
        <w:t xml:space="preserve"> и ФАРМАКОЭКОНОМИКА</w:t>
      </w:r>
    </w:p>
    <w:p w:rsidR="00862EB1" w:rsidRPr="00BD2EA7" w:rsidRDefault="00862EB1" w:rsidP="0099152C">
      <w:pPr>
        <w:pStyle w:val="10"/>
        <w:rPr>
          <w:rFonts w:ascii="Times New Roman" w:hAnsi="Times New Roman"/>
          <w:sz w:val="32"/>
          <w:szCs w:val="32"/>
        </w:rPr>
      </w:pPr>
      <w:r w:rsidRPr="00BD2EA7">
        <w:rPr>
          <w:rFonts w:ascii="Times New Roman" w:hAnsi="Times New Roman"/>
          <w:sz w:val="32"/>
          <w:szCs w:val="32"/>
        </w:rPr>
        <w:t xml:space="preserve">Для специальности: </w:t>
      </w:r>
      <w:r>
        <w:rPr>
          <w:rFonts w:ascii="Times New Roman" w:hAnsi="Times New Roman"/>
          <w:sz w:val="32"/>
          <w:szCs w:val="32"/>
        </w:rPr>
        <w:t>«</w:t>
      </w:r>
      <w:r w:rsidRPr="00BD2EA7">
        <w:rPr>
          <w:rFonts w:ascii="Times New Roman" w:hAnsi="Times New Roman"/>
          <w:sz w:val="32"/>
          <w:szCs w:val="32"/>
        </w:rPr>
        <w:t>560005</w:t>
      </w:r>
      <w:r>
        <w:rPr>
          <w:rFonts w:ascii="Times New Roman" w:hAnsi="Times New Roman"/>
          <w:sz w:val="32"/>
          <w:szCs w:val="32"/>
        </w:rPr>
        <w:t>» -</w:t>
      </w:r>
      <w:r w:rsidRPr="00BD2EA7">
        <w:rPr>
          <w:rFonts w:ascii="Times New Roman" w:hAnsi="Times New Roman"/>
          <w:sz w:val="32"/>
          <w:szCs w:val="32"/>
        </w:rPr>
        <w:t xml:space="preserve"> фармация</w:t>
      </w:r>
      <w:r w:rsidRPr="00B71899">
        <w:rPr>
          <w:rFonts w:ascii="Times New Roman" w:hAnsi="Times New Roman"/>
          <w:sz w:val="32"/>
          <w:szCs w:val="32"/>
        </w:rPr>
        <w:t xml:space="preserve">  - </w:t>
      </w:r>
      <w:r w:rsidRPr="00BD2EA7">
        <w:rPr>
          <w:rFonts w:ascii="Times New Roman" w:hAnsi="Times New Roman"/>
          <w:sz w:val="32"/>
          <w:szCs w:val="32"/>
        </w:rPr>
        <w:t xml:space="preserve">Всего 5 кредитов </w:t>
      </w:r>
    </w:p>
    <w:p w:rsidR="00862EB1" w:rsidRPr="00B71899" w:rsidRDefault="00862EB1" w:rsidP="0099152C">
      <w:pPr>
        <w:pStyle w:val="3"/>
        <w:spacing w:line="240" w:lineRule="auto"/>
        <w:rPr>
          <w:rFonts w:ascii="Times New Roman" w:hAnsi="Times New Roman"/>
          <w:sz w:val="22"/>
          <w:szCs w:val="22"/>
        </w:rPr>
      </w:pPr>
    </w:p>
    <w:p w:rsidR="00862EB1" w:rsidRPr="00BD2EA7" w:rsidRDefault="00862EB1" w:rsidP="00E262C3">
      <w:pPr>
        <w:pStyle w:val="10"/>
        <w:rPr>
          <w:rFonts w:ascii="Times New Roman" w:hAnsi="Times New Roman"/>
          <w:color w:val="0D0D0D"/>
          <w:sz w:val="32"/>
          <w:szCs w:val="32"/>
        </w:rPr>
      </w:pPr>
    </w:p>
    <w:p w:rsidR="00862EB1" w:rsidRDefault="00862EB1" w:rsidP="00E41EF8">
      <w:pPr>
        <w:pStyle w:val="10"/>
        <w:rPr>
          <w:rFonts w:ascii="Times New Roman" w:hAnsi="Times New Roman"/>
          <w:sz w:val="32"/>
          <w:szCs w:val="32"/>
        </w:rPr>
      </w:pPr>
    </w:p>
    <w:p w:rsidR="00862EB1" w:rsidRPr="00B71899" w:rsidRDefault="00862EB1" w:rsidP="00E41EF8">
      <w:pPr>
        <w:pStyle w:val="1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Курс      3</w:t>
      </w:r>
    </w:p>
    <w:p w:rsidR="00862EB1" w:rsidRPr="00BD2EA7" w:rsidRDefault="00862EB1" w:rsidP="00E41EF8">
      <w:pPr>
        <w:pStyle w:val="10"/>
        <w:rPr>
          <w:rFonts w:ascii="Times New Roman" w:hAnsi="Times New Roman"/>
          <w:sz w:val="32"/>
          <w:szCs w:val="32"/>
        </w:rPr>
      </w:pPr>
      <w:r w:rsidRPr="00BD2EA7">
        <w:rPr>
          <w:rFonts w:ascii="Times New Roman" w:hAnsi="Times New Roman"/>
          <w:sz w:val="32"/>
          <w:szCs w:val="32"/>
        </w:rPr>
        <w:t xml:space="preserve">Семестр  </w:t>
      </w:r>
      <w:r>
        <w:rPr>
          <w:rFonts w:ascii="Times New Roman" w:hAnsi="Times New Roman"/>
          <w:sz w:val="32"/>
          <w:szCs w:val="32"/>
        </w:rPr>
        <w:t>5</w:t>
      </w:r>
    </w:p>
    <w:p w:rsidR="00862EB1" w:rsidRPr="00BD2EA7" w:rsidRDefault="00862EB1" w:rsidP="00E41EF8">
      <w:pPr>
        <w:pStyle w:val="10"/>
        <w:rPr>
          <w:rFonts w:ascii="Times New Roman" w:hAnsi="Times New Roman"/>
          <w:sz w:val="32"/>
          <w:szCs w:val="32"/>
        </w:rPr>
      </w:pPr>
      <w:r w:rsidRPr="00BD2EA7">
        <w:rPr>
          <w:rFonts w:ascii="Times New Roman" w:hAnsi="Times New Roman"/>
          <w:sz w:val="32"/>
          <w:szCs w:val="32"/>
        </w:rPr>
        <w:t xml:space="preserve">Лекции 30 </w:t>
      </w:r>
      <w:r w:rsidRPr="00BD2EA7">
        <w:rPr>
          <w:rFonts w:ascii="Times New Roman" w:hAnsi="Times New Roman"/>
          <w:sz w:val="32"/>
          <w:szCs w:val="32"/>
          <w:vertAlign w:val="subscript"/>
        </w:rPr>
        <w:t>часов</w:t>
      </w:r>
    </w:p>
    <w:p w:rsidR="00862EB1" w:rsidRPr="00BD2EA7" w:rsidRDefault="00862EB1" w:rsidP="00E41EF8">
      <w:pPr>
        <w:pStyle w:val="10"/>
        <w:rPr>
          <w:rFonts w:ascii="Times New Roman" w:hAnsi="Times New Roman"/>
          <w:sz w:val="32"/>
          <w:szCs w:val="32"/>
          <w:vertAlign w:val="subscript"/>
        </w:rPr>
      </w:pPr>
      <w:r w:rsidRPr="00BD2EA7">
        <w:rPr>
          <w:rFonts w:ascii="Times New Roman" w:hAnsi="Times New Roman"/>
          <w:sz w:val="32"/>
          <w:szCs w:val="32"/>
        </w:rPr>
        <w:t xml:space="preserve">Практические занятия 45 </w:t>
      </w:r>
      <w:r w:rsidRPr="00BD2EA7">
        <w:rPr>
          <w:rFonts w:ascii="Times New Roman" w:hAnsi="Times New Roman"/>
          <w:sz w:val="32"/>
          <w:szCs w:val="32"/>
          <w:vertAlign w:val="subscript"/>
        </w:rPr>
        <w:t xml:space="preserve">часов </w:t>
      </w:r>
    </w:p>
    <w:p w:rsidR="00862EB1" w:rsidRPr="00BD2EA7" w:rsidRDefault="00862EB1" w:rsidP="00E41EF8">
      <w:pPr>
        <w:pStyle w:val="10"/>
        <w:rPr>
          <w:rFonts w:ascii="Times New Roman" w:hAnsi="Times New Roman"/>
          <w:sz w:val="32"/>
          <w:szCs w:val="32"/>
        </w:rPr>
      </w:pPr>
      <w:r w:rsidRPr="00BD2EA7">
        <w:rPr>
          <w:rFonts w:ascii="Times New Roman" w:hAnsi="Times New Roman"/>
          <w:sz w:val="32"/>
          <w:szCs w:val="32"/>
        </w:rPr>
        <w:t>Количество рубежных контролей (РК) 2</w:t>
      </w:r>
    </w:p>
    <w:p w:rsidR="00862EB1" w:rsidRPr="00BD2EA7" w:rsidRDefault="00862EB1" w:rsidP="00E41EF8">
      <w:pPr>
        <w:pStyle w:val="10"/>
        <w:rPr>
          <w:rFonts w:ascii="Times New Roman" w:hAnsi="Times New Roman"/>
          <w:sz w:val="32"/>
          <w:szCs w:val="32"/>
          <w:vertAlign w:val="subscript"/>
        </w:rPr>
      </w:pPr>
      <w:r w:rsidRPr="00BD2EA7">
        <w:rPr>
          <w:rFonts w:ascii="Times New Roman" w:hAnsi="Times New Roman"/>
          <w:sz w:val="32"/>
          <w:szCs w:val="32"/>
        </w:rPr>
        <w:t xml:space="preserve">СРС 75 </w:t>
      </w:r>
      <w:r w:rsidRPr="00BD2EA7">
        <w:rPr>
          <w:rFonts w:ascii="Times New Roman" w:hAnsi="Times New Roman"/>
          <w:sz w:val="32"/>
          <w:szCs w:val="32"/>
          <w:vertAlign w:val="subscript"/>
        </w:rPr>
        <w:t>часов</w:t>
      </w:r>
    </w:p>
    <w:p w:rsidR="00862EB1" w:rsidRPr="00BD2EA7" w:rsidRDefault="00862EB1" w:rsidP="00E41EF8">
      <w:pPr>
        <w:pStyle w:val="10"/>
        <w:rPr>
          <w:rFonts w:ascii="Times New Roman" w:hAnsi="Times New Roman"/>
          <w:sz w:val="32"/>
          <w:szCs w:val="32"/>
        </w:rPr>
      </w:pPr>
      <w:r w:rsidRPr="00BD2EA7">
        <w:rPr>
          <w:rFonts w:ascii="Times New Roman" w:hAnsi="Times New Roman"/>
          <w:sz w:val="32"/>
          <w:szCs w:val="32"/>
        </w:rPr>
        <w:t xml:space="preserve">Экзамен   </w:t>
      </w:r>
      <w:r>
        <w:rPr>
          <w:rFonts w:ascii="Times New Roman" w:hAnsi="Times New Roman"/>
          <w:sz w:val="32"/>
          <w:szCs w:val="32"/>
        </w:rPr>
        <w:t xml:space="preserve"> 5</w:t>
      </w:r>
      <w:r w:rsidRPr="00B71899">
        <w:rPr>
          <w:rFonts w:ascii="Times New Roman" w:hAnsi="Times New Roman"/>
          <w:sz w:val="32"/>
          <w:szCs w:val="32"/>
        </w:rPr>
        <w:t xml:space="preserve"> </w:t>
      </w:r>
      <w:r w:rsidRPr="00BD2EA7">
        <w:rPr>
          <w:rFonts w:ascii="Times New Roman" w:hAnsi="Times New Roman"/>
          <w:sz w:val="32"/>
          <w:szCs w:val="32"/>
        </w:rPr>
        <w:t>- семестр</w:t>
      </w:r>
    </w:p>
    <w:p w:rsidR="00862EB1" w:rsidRPr="00BD2EA7" w:rsidRDefault="00862EB1" w:rsidP="00E41EF8">
      <w:pPr>
        <w:pStyle w:val="10"/>
        <w:rPr>
          <w:rFonts w:ascii="Times New Roman" w:hAnsi="Times New Roman"/>
          <w:sz w:val="32"/>
          <w:szCs w:val="32"/>
        </w:rPr>
      </w:pPr>
      <w:r w:rsidRPr="00BD2EA7">
        <w:rPr>
          <w:rFonts w:ascii="Times New Roman" w:hAnsi="Times New Roman"/>
          <w:sz w:val="32"/>
          <w:szCs w:val="32"/>
        </w:rPr>
        <w:t xml:space="preserve">Всего аудиторных 75 </w:t>
      </w:r>
      <w:r w:rsidRPr="00BD2EA7">
        <w:rPr>
          <w:rFonts w:ascii="Times New Roman" w:hAnsi="Times New Roman"/>
          <w:sz w:val="32"/>
          <w:szCs w:val="32"/>
          <w:vertAlign w:val="subscript"/>
        </w:rPr>
        <w:t>часов</w:t>
      </w:r>
    </w:p>
    <w:p w:rsidR="00862EB1" w:rsidRPr="00BD2EA7" w:rsidRDefault="00862EB1" w:rsidP="00E41EF8">
      <w:pPr>
        <w:pStyle w:val="10"/>
        <w:rPr>
          <w:rFonts w:ascii="Times New Roman" w:hAnsi="Times New Roman"/>
          <w:sz w:val="32"/>
          <w:szCs w:val="32"/>
          <w:vertAlign w:val="subscript"/>
        </w:rPr>
      </w:pPr>
      <w:r w:rsidRPr="00BD2EA7">
        <w:rPr>
          <w:rFonts w:ascii="Times New Roman" w:hAnsi="Times New Roman"/>
          <w:sz w:val="32"/>
          <w:szCs w:val="32"/>
        </w:rPr>
        <w:t xml:space="preserve">Всего внеаудиторных 75 </w:t>
      </w:r>
      <w:r w:rsidRPr="00BD2EA7">
        <w:rPr>
          <w:rFonts w:ascii="Times New Roman" w:hAnsi="Times New Roman"/>
          <w:sz w:val="32"/>
          <w:szCs w:val="32"/>
          <w:vertAlign w:val="subscript"/>
        </w:rPr>
        <w:t>часов</w:t>
      </w:r>
    </w:p>
    <w:p w:rsidR="00862EB1" w:rsidRDefault="00862EB1" w:rsidP="00E41EF8">
      <w:pPr>
        <w:pStyle w:val="10"/>
        <w:rPr>
          <w:rFonts w:ascii="Times New Roman" w:hAnsi="Times New Roman"/>
          <w:sz w:val="32"/>
          <w:szCs w:val="32"/>
          <w:vertAlign w:val="subscript"/>
        </w:rPr>
      </w:pPr>
      <w:r w:rsidRPr="00BD2EA7">
        <w:rPr>
          <w:rFonts w:ascii="Times New Roman" w:hAnsi="Times New Roman"/>
          <w:sz w:val="32"/>
          <w:szCs w:val="32"/>
        </w:rPr>
        <w:t xml:space="preserve">Общая трудоемкость 150 </w:t>
      </w:r>
      <w:r w:rsidRPr="00BD2EA7">
        <w:rPr>
          <w:rFonts w:ascii="Times New Roman" w:hAnsi="Times New Roman"/>
          <w:sz w:val="32"/>
          <w:szCs w:val="32"/>
          <w:vertAlign w:val="subscript"/>
        </w:rPr>
        <w:t>часов</w:t>
      </w:r>
    </w:p>
    <w:p w:rsidR="00862EB1" w:rsidRDefault="00862EB1" w:rsidP="00E41EF8">
      <w:pPr>
        <w:pStyle w:val="10"/>
        <w:rPr>
          <w:rFonts w:ascii="Times New Roman" w:hAnsi="Times New Roman"/>
          <w:sz w:val="32"/>
          <w:szCs w:val="32"/>
          <w:vertAlign w:val="subscript"/>
        </w:rPr>
      </w:pPr>
    </w:p>
    <w:p w:rsidR="00862EB1" w:rsidRDefault="00862EB1" w:rsidP="00E41EF8">
      <w:pPr>
        <w:pStyle w:val="10"/>
        <w:rPr>
          <w:rFonts w:ascii="Times New Roman" w:hAnsi="Times New Roman"/>
          <w:sz w:val="32"/>
          <w:szCs w:val="32"/>
          <w:vertAlign w:val="subscript"/>
        </w:rPr>
      </w:pPr>
    </w:p>
    <w:p w:rsidR="00862EB1" w:rsidRDefault="00862EB1" w:rsidP="00094F10">
      <w:pPr>
        <w:spacing w:after="0"/>
        <w:jc w:val="right"/>
        <w:rPr>
          <w:rFonts w:ascii="Times New Roman" w:hAnsi="Times New Roman"/>
          <w:b/>
          <w:bCs/>
          <w:i/>
          <w:sz w:val="20"/>
          <w:szCs w:val="20"/>
        </w:rPr>
      </w:pPr>
    </w:p>
    <w:p w:rsidR="00862EB1" w:rsidRDefault="00862EB1" w:rsidP="00094F10">
      <w:pPr>
        <w:spacing w:after="0"/>
        <w:jc w:val="right"/>
        <w:rPr>
          <w:rFonts w:ascii="Times New Roman" w:hAnsi="Times New Roman"/>
          <w:b/>
          <w:bCs/>
          <w:i/>
          <w:sz w:val="20"/>
          <w:szCs w:val="20"/>
        </w:rPr>
      </w:pPr>
    </w:p>
    <w:p w:rsidR="00862EB1" w:rsidRDefault="00862EB1" w:rsidP="00094F10">
      <w:pPr>
        <w:spacing w:after="0"/>
        <w:jc w:val="right"/>
        <w:rPr>
          <w:rFonts w:ascii="Times New Roman" w:hAnsi="Times New Roman"/>
          <w:b/>
          <w:bCs/>
          <w:i/>
          <w:sz w:val="20"/>
          <w:szCs w:val="20"/>
        </w:rPr>
      </w:pPr>
    </w:p>
    <w:p w:rsidR="00862EB1" w:rsidRDefault="00862EB1" w:rsidP="00094F10">
      <w:pPr>
        <w:spacing w:after="0"/>
        <w:jc w:val="right"/>
        <w:rPr>
          <w:rFonts w:ascii="Times New Roman" w:hAnsi="Times New Roman"/>
          <w:b/>
          <w:bCs/>
          <w:i/>
          <w:sz w:val="20"/>
          <w:szCs w:val="20"/>
        </w:rPr>
      </w:pPr>
    </w:p>
    <w:p w:rsidR="00862EB1" w:rsidRDefault="00862EB1" w:rsidP="00094F10">
      <w:pPr>
        <w:spacing w:after="0"/>
        <w:jc w:val="right"/>
        <w:rPr>
          <w:rFonts w:ascii="Times New Roman" w:hAnsi="Times New Roman"/>
          <w:b/>
          <w:bCs/>
          <w:i/>
          <w:sz w:val="20"/>
          <w:szCs w:val="20"/>
        </w:rPr>
      </w:pPr>
    </w:p>
    <w:p w:rsidR="00862EB1" w:rsidRDefault="00862EB1" w:rsidP="00094F10">
      <w:pPr>
        <w:spacing w:after="0"/>
        <w:jc w:val="right"/>
        <w:rPr>
          <w:rFonts w:ascii="Times New Roman" w:hAnsi="Times New Roman"/>
          <w:b/>
          <w:bCs/>
          <w:i/>
          <w:sz w:val="20"/>
          <w:szCs w:val="20"/>
        </w:rPr>
      </w:pPr>
    </w:p>
    <w:p w:rsidR="00862EB1" w:rsidRDefault="00862EB1" w:rsidP="00094F10">
      <w:pPr>
        <w:spacing w:after="0"/>
        <w:jc w:val="right"/>
        <w:rPr>
          <w:rFonts w:ascii="Times New Roman" w:hAnsi="Times New Roman"/>
          <w:b/>
          <w:bCs/>
          <w:i/>
          <w:sz w:val="20"/>
          <w:szCs w:val="20"/>
        </w:rPr>
      </w:pPr>
    </w:p>
    <w:p w:rsidR="00862EB1" w:rsidRDefault="00862EB1" w:rsidP="00094F10">
      <w:pPr>
        <w:spacing w:after="0"/>
        <w:jc w:val="right"/>
        <w:rPr>
          <w:rFonts w:ascii="Times New Roman" w:hAnsi="Times New Roman"/>
          <w:b/>
          <w:bCs/>
          <w:i/>
          <w:sz w:val="20"/>
          <w:szCs w:val="20"/>
        </w:rPr>
      </w:pPr>
    </w:p>
    <w:p w:rsidR="00862EB1" w:rsidRDefault="00862EB1" w:rsidP="00094F10">
      <w:pPr>
        <w:spacing w:after="0"/>
        <w:jc w:val="right"/>
        <w:rPr>
          <w:rFonts w:ascii="Times New Roman" w:hAnsi="Times New Roman"/>
          <w:b/>
          <w:bCs/>
          <w:i/>
          <w:sz w:val="20"/>
          <w:szCs w:val="20"/>
        </w:rPr>
      </w:pPr>
    </w:p>
    <w:p w:rsidR="00862EB1" w:rsidRDefault="00862EB1" w:rsidP="00094F10">
      <w:pPr>
        <w:spacing w:after="0"/>
        <w:jc w:val="right"/>
        <w:rPr>
          <w:rFonts w:ascii="Times New Roman" w:hAnsi="Times New Roman"/>
          <w:b/>
          <w:bCs/>
          <w:i/>
          <w:sz w:val="20"/>
          <w:szCs w:val="20"/>
        </w:rPr>
      </w:pPr>
    </w:p>
    <w:p w:rsidR="00862EB1" w:rsidRPr="00094F10" w:rsidRDefault="00862EB1" w:rsidP="00094F10">
      <w:pPr>
        <w:spacing w:after="0"/>
        <w:jc w:val="right"/>
        <w:rPr>
          <w:rFonts w:ascii="Times New Roman" w:hAnsi="Times New Roman"/>
          <w:b/>
          <w:bCs/>
          <w:i/>
          <w:sz w:val="20"/>
          <w:szCs w:val="20"/>
        </w:rPr>
      </w:pPr>
    </w:p>
    <w:p w:rsidR="00862EB1" w:rsidRPr="00B71899" w:rsidRDefault="00A0166C" w:rsidP="0099152C">
      <w:pPr>
        <w:spacing w:after="0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ОШ-2023</w:t>
      </w:r>
    </w:p>
    <w:p w:rsidR="00862EB1" w:rsidRDefault="00862EB1" w:rsidP="009F2449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ИНФОРМАЦИЯ О ПРЕПОДАВАТЕЛЕ</w:t>
      </w:r>
    </w:p>
    <w:p w:rsidR="00862EB1" w:rsidRDefault="00862EB1" w:rsidP="001C5F61">
      <w:pPr>
        <w:pStyle w:val="a7"/>
        <w:jc w:val="both"/>
        <w:rPr>
          <w:sz w:val="18"/>
          <w:szCs w:val="18"/>
        </w:rPr>
      </w:pPr>
      <w:proofErr w:type="spellStart"/>
      <w:r w:rsidRPr="00E10FD3">
        <w:rPr>
          <w:b/>
          <w:sz w:val="18"/>
          <w:szCs w:val="18"/>
        </w:rPr>
        <w:t>Момунова</w:t>
      </w:r>
      <w:proofErr w:type="spellEnd"/>
      <w:r w:rsidRPr="00E10FD3">
        <w:rPr>
          <w:b/>
          <w:sz w:val="18"/>
          <w:szCs w:val="18"/>
        </w:rPr>
        <w:t xml:space="preserve"> </w:t>
      </w:r>
      <w:proofErr w:type="spellStart"/>
      <w:r w:rsidRPr="00E10FD3">
        <w:rPr>
          <w:b/>
          <w:sz w:val="18"/>
          <w:szCs w:val="18"/>
        </w:rPr>
        <w:t>Айгуль</w:t>
      </w:r>
      <w:proofErr w:type="spellEnd"/>
      <w:r w:rsidRPr="00E10FD3">
        <w:rPr>
          <w:b/>
          <w:sz w:val="18"/>
          <w:szCs w:val="18"/>
        </w:rPr>
        <w:t xml:space="preserve"> </w:t>
      </w:r>
      <w:proofErr w:type="spellStart"/>
      <w:r w:rsidRPr="00E10FD3">
        <w:rPr>
          <w:b/>
          <w:sz w:val="18"/>
          <w:szCs w:val="18"/>
        </w:rPr>
        <w:t>Абдыкеримовна</w:t>
      </w:r>
      <w:proofErr w:type="spellEnd"/>
      <w:r w:rsidRPr="002D46A0">
        <w:rPr>
          <w:sz w:val="18"/>
          <w:szCs w:val="18"/>
        </w:rPr>
        <w:t xml:space="preserve">  </w:t>
      </w:r>
      <w:r w:rsidR="00F72695">
        <w:rPr>
          <w:sz w:val="18"/>
          <w:szCs w:val="18"/>
        </w:rPr>
        <w:t xml:space="preserve">–  </w:t>
      </w:r>
      <w:proofErr w:type="gramStart"/>
      <w:r w:rsidR="00F72695">
        <w:rPr>
          <w:sz w:val="18"/>
          <w:szCs w:val="18"/>
        </w:rPr>
        <w:t>к.б</w:t>
      </w:r>
      <w:proofErr w:type="gramEnd"/>
      <w:r w:rsidR="00F72695">
        <w:rPr>
          <w:sz w:val="18"/>
          <w:szCs w:val="18"/>
        </w:rPr>
        <w:t xml:space="preserve">.н.,  доцент, </w:t>
      </w:r>
      <w:proofErr w:type="spellStart"/>
      <w:r w:rsidR="00F72695">
        <w:rPr>
          <w:sz w:val="18"/>
          <w:szCs w:val="18"/>
        </w:rPr>
        <w:t>педстаж</w:t>
      </w:r>
      <w:proofErr w:type="spellEnd"/>
      <w:r w:rsidR="00F72695">
        <w:rPr>
          <w:sz w:val="18"/>
          <w:szCs w:val="18"/>
        </w:rPr>
        <w:t xml:space="preserve"> – 30</w:t>
      </w:r>
      <w:r w:rsidRPr="002D46A0">
        <w:rPr>
          <w:sz w:val="18"/>
          <w:szCs w:val="18"/>
        </w:rPr>
        <w:t xml:space="preserve"> лет. </w:t>
      </w:r>
    </w:p>
    <w:p w:rsidR="00862EB1" w:rsidRDefault="00862EB1" w:rsidP="001C5F61">
      <w:pPr>
        <w:pStyle w:val="a7"/>
        <w:jc w:val="both"/>
        <w:rPr>
          <w:sz w:val="18"/>
          <w:szCs w:val="18"/>
        </w:rPr>
      </w:pPr>
    </w:p>
    <w:p w:rsidR="00862EB1" w:rsidRDefault="00862EB1" w:rsidP="001C5F61">
      <w:pPr>
        <w:pStyle w:val="a7"/>
        <w:jc w:val="both"/>
        <w:rPr>
          <w:sz w:val="18"/>
          <w:szCs w:val="18"/>
        </w:rPr>
      </w:pPr>
      <w:r w:rsidRPr="002D46A0">
        <w:rPr>
          <w:sz w:val="18"/>
          <w:szCs w:val="18"/>
        </w:rPr>
        <w:t xml:space="preserve">Научная  школа -  </w:t>
      </w:r>
      <w:smartTag w:uri="urn:schemas-microsoft-com:office:smarttags" w:element="metricconverter">
        <w:smartTagPr>
          <w:attr w:name="ProductID" w:val="2004 г"/>
        </w:smartTagPr>
        <w:r w:rsidRPr="002D46A0">
          <w:rPr>
            <w:sz w:val="18"/>
            <w:szCs w:val="18"/>
          </w:rPr>
          <w:t>2004 г</w:t>
        </w:r>
      </w:smartTag>
      <w:r w:rsidRPr="002D46A0">
        <w:rPr>
          <w:sz w:val="18"/>
          <w:szCs w:val="18"/>
        </w:rPr>
        <w:t xml:space="preserve">. Защита диссертации на ученую степень по шифру 14.00.25. – «фармакология, клиническая фармакология» КГМА, г. Бишкек. Научный руководитель: Д.м.н., проф. </w:t>
      </w:r>
      <w:proofErr w:type="spellStart"/>
      <w:r w:rsidRPr="002D46A0">
        <w:rPr>
          <w:sz w:val="18"/>
          <w:szCs w:val="18"/>
        </w:rPr>
        <w:t>Зурдинов</w:t>
      </w:r>
      <w:proofErr w:type="spellEnd"/>
      <w:r w:rsidRPr="002D46A0">
        <w:rPr>
          <w:sz w:val="18"/>
          <w:szCs w:val="18"/>
        </w:rPr>
        <w:t xml:space="preserve"> А.З. </w:t>
      </w:r>
    </w:p>
    <w:p w:rsidR="00862EB1" w:rsidRDefault="00862EB1" w:rsidP="001C5F61">
      <w:pPr>
        <w:pStyle w:val="a7"/>
        <w:jc w:val="both"/>
        <w:rPr>
          <w:sz w:val="18"/>
          <w:szCs w:val="18"/>
        </w:rPr>
      </w:pPr>
      <w:r w:rsidRPr="002D46A0">
        <w:rPr>
          <w:sz w:val="18"/>
          <w:szCs w:val="18"/>
        </w:rPr>
        <w:t xml:space="preserve"> Общее количество публикаций 26. Повышение квалификации преподавателей на кафедре «Базисной и клинической  фармакологии» КГМА,  по «Педагогике </w:t>
      </w:r>
      <w:r w:rsidR="00F72695">
        <w:rPr>
          <w:sz w:val="18"/>
          <w:szCs w:val="18"/>
        </w:rPr>
        <w:t>и психологии  высшей школы» 2020г., английский язык  - 2021</w:t>
      </w:r>
      <w:r w:rsidRPr="002D46A0">
        <w:rPr>
          <w:sz w:val="18"/>
          <w:szCs w:val="18"/>
        </w:rPr>
        <w:t xml:space="preserve">г.,  семинары по аккредитации ВУЗов  </w:t>
      </w:r>
      <w:r w:rsidRPr="002D46A0">
        <w:rPr>
          <w:sz w:val="18"/>
          <w:szCs w:val="18"/>
          <w:lang w:val="en-US"/>
        </w:rPr>
        <w:t>EDNET</w:t>
      </w:r>
      <w:r w:rsidR="00F72695">
        <w:rPr>
          <w:sz w:val="18"/>
          <w:szCs w:val="18"/>
        </w:rPr>
        <w:t xml:space="preserve"> – 2021</w:t>
      </w:r>
      <w:r w:rsidRPr="002D46A0">
        <w:rPr>
          <w:sz w:val="18"/>
          <w:szCs w:val="18"/>
        </w:rPr>
        <w:t xml:space="preserve"> год. </w:t>
      </w:r>
    </w:p>
    <w:p w:rsidR="00862EB1" w:rsidRDefault="00862EB1" w:rsidP="001C5F61">
      <w:pPr>
        <w:pStyle w:val="a7"/>
        <w:jc w:val="both"/>
        <w:rPr>
          <w:sz w:val="18"/>
          <w:szCs w:val="18"/>
        </w:rPr>
      </w:pPr>
      <w:r w:rsidRPr="002D46A0">
        <w:rPr>
          <w:sz w:val="18"/>
          <w:szCs w:val="18"/>
        </w:rPr>
        <w:t>Читает лекции  и ведет практические занятия по базисной фармакологии для  студентов 3 курса лечебного, стоматологического фак-</w:t>
      </w:r>
      <w:proofErr w:type="spellStart"/>
      <w:r w:rsidRPr="002D46A0">
        <w:rPr>
          <w:sz w:val="18"/>
          <w:szCs w:val="18"/>
        </w:rPr>
        <w:t>тов</w:t>
      </w:r>
      <w:proofErr w:type="spellEnd"/>
      <w:r w:rsidRPr="002D46A0">
        <w:rPr>
          <w:sz w:val="18"/>
          <w:szCs w:val="18"/>
        </w:rPr>
        <w:t xml:space="preserve">, </w:t>
      </w:r>
      <w:r w:rsidRPr="00C14F78">
        <w:rPr>
          <w:sz w:val="18"/>
          <w:szCs w:val="18"/>
        </w:rPr>
        <w:t>«</w:t>
      </w:r>
      <w:r w:rsidRPr="00C14F78">
        <w:rPr>
          <w:rFonts w:ascii="Times New Roman" w:hAnsi="Times New Roman"/>
          <w:b/>
          <w:bCs/>
          <w:sz w:val="18"/>
          <w:szCs w:val="18"/>
        </w:rPr>
        <w:t>ФАРМАКОЭПИДЕМИОЛОГИЯ  и ФАРМАКОЭКОНОМИКА</w:t>
      </w:r>
      <w:r w:rsidRPr="00C14F78">
        <w:rPr>
          <w:sz w:val="18"/>
          <w:szCs w:val="18"/>
        </w:rPr>
        <w:t>»  для студен</w:t>
      </w:r>
      <w:r>
        <w:rPr>
          <w:sz w:val="18"/>
          <w:szCs w:val="18"/>
        </w:rPr>
        <w:t xml:space="preserve">тов  </w:t>
      </w:r>
      <w:r w:rsidRPr="00FF5E86">
        <w:rPr>
          <w:rFonts w:ascii="Times New Roman" w:hAnsi="Times New Roman"/>
          <w:sz w:val="18"/>
          <w:szCs w:val="18"/>
        </w:rPr>
        <w:t xml:space="preserve"> 5 </w:t>
      </w:r>
      <w:r w:rsidRPr="002D46A0">
        <w:rPr>
          <w:sz w:val="18"/>
          <w:szCs w:val="18"/>
        </w:rPr>
        <w:t xml:space="preserve">курсов  </w:t>
      </w:r>
      <w:proofErr w:type="spellStart"/>
      <w:r w:rsidRPr="002D46A0">
        <w:rPr>
          <w:sz w:val="18"/>
          <w:szCs w:val="18"/>
        </w:rPr>
        <w:t>фар</w:t>
      </w:r>
      <w:r>
        <w:rPr>
          <w:sz w:val="18"/>
          <w:szCs w:val="18"/>
        </w:rPr>
        <w:t>мфак</w:t>
      </w:r>
      <w:proofErr w:type="spellEnd"/>
      <w:r>
        <w:rPr>
          <w:sz w:val="18"/>
          <w:szCs w:val="18"/>
        </w:rPr>
        <w:t xml:space="preserve">-та.  </w:t>
      </w:r>
    </w:p>
    <w:p w:rsidR="00862EB1" w:rsidRDefault="00862EB1" w:rsidP="001C5F61">
      <w:pPr>
        <w:pStyle w:val="a7"/>
        <w:jc w:val="both"/>
        <w:rPr>
          <w:sz w:val="18"/>
          <w:szCs w:val="18"/>
        </w:rPr>
      </w:pPr>
    </w:p>
    <w:p w:rsidR="00862EB1" w:rsidRPr="002D46A0" w:rsidRDefault="00F72695" w:rsidP="001C5F61">
      <w:pPr>
        <w:pStyle w:val="a7"/>
        <w:jc w:val="both"/>
        <w:rPr>
          <w:sz w:val="18"/>
          <w:szCs w:val="18"/>
        </w:rPr>
      </w:pPr>
      <w:r>
        <w:rPr>
          <w:sz w:val="18"/>
          <w:szCs w:val="18"/>
        </w:rPr>
        <w:t>ММФ аудит № 307</w:t>
      </w:r>
      <w:r w:rsidR="00862EB1" w:rsidRPr="002D46A0">
        <w:rPr>
          <w:sz w:val="18"/>
          <w:szCs w:val="18"/>
        </w:rPr>
        <w:t>,  Конт. тел.</w:t>
      </w:r>
      <w:r>
        <w:rPr>
          <w:sz w:val="18"/>
          <w:szCs w:val="18"/>
        </w:rPr>
        <w:t>558726010</w:t>
      </w:r>
      <w:r w:rsidR="00862EB1" w:rsidRPr="002D46A0">
        <w:rPr>
          <w:sz w:val="18"/>
          <w:szCs w:val="18"/>
        </w:rPr>
        <w:t xml:space="preserve"> </w:t>
      </w:r>
    </w:p>
    <w:p w:rsidR="00862EB1" w:rsidRDefault="00862EB1" w:rsidP="009F2449">
      <w:pPr>
        <w:rPr>
          <w:rFonts w:ascii="Times New Roman" w:hAnsi="Times New Roman"/>
          <w:b/>
          <w:sz w:val="18"/>
          <w:szCs w:val="18"/>
        </w:rPr>
      </w:pPr>
    </w:p>
    <w:p w:rsidR="00862EB1" w:rsidRPr="00E305DF" w:rsidRDefault="00862EB1" w:rsidP="009F2449">
      <w:pPr>
        <w:pStyle w:val="1"/>
        <w:shd w:val="clear" w:color="auto" w:fill="FFFFFF"/>
        <w:tabs>
          <w:tab w:val="num" w:pos="284"/>
          <w:tab w:val="left" w:pos="426"/>
        </w:tabs>
        <w:ind w:firstLine="0"/>
        <w:jc w:val="left"/>
        <w:rPr>
          <w:sz w:val="18"/>
          <w:szCs w:val="18"/>
        </w:rPr>
      </w:pPr>
    </w:p>
    <w:p w:rsidR="00862EB1" w:rsidRDefault="00862EB1" w:rsidP="00E305DF">
      <w:pPr>
        <w:pStyle w:val="3"/>
        <w:spacing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 Цель и задачи дисциплины</w:t>
      </w:r>
    </w:p>
    <w:p w:rsidR="00862EB1" w:rsidRPr="00E305DF" w:rsidRDefault="00862EB1" w:rsidP="00E305DF">
      <w:pPr>
        <w:pStyle w:val="3"/>
        <w:spacing w:line="240" w:lineRule="auto"/>
        <w:rPr>
          <w:rFonts w:ascii="Times New Roman" w:hAnsi="Times New Roman"/>
          <w:sz w:val="18"/>
          <w:szCs w:val="18"/>
        </w:rPr>
      </w:pPr>
      <w:r w:rsidRPr="00E305DF">
        <w:rPr>
          <w:rFonts w:ascii="Times New Roman" w:hAnsi="Times New Roman"/>
          <w:b/>
          <w:sz w:val="18"/>
          <w:szCs w:val="18"/>
        </w:rPr>
        <w:t>Цель</w:t>
      </w:r>
      <w:r w:rsidRPr="00E305DF">
        <w:rPr>
          <w:rFonts w:ascii="Times New Roman" w:hAnsi="Times New Roman"/>
          <w:sz w:val="18"/>
          <w:szCs w:val="18"/>
        </w:rPr>
        <w:t>- обучить студента оценке соотношения между затратами на лечение больного лекарственными средствами и эффективность этого лечения  с использованием положений доказательной медицины (ДМ), позволяющим выпускнику успешно работать в сфере здравоохранения,</w:t>
      </w:r>
      <w:r w:rsidRPr="00E305DF">
        <w:rPr>
          <w:rFonts w:ascii="Times New Roman" w:hAnsi="Times New Roman"/>
          <w:spacing w:val="-4"/>
          <w:sz w:val="18"/>
          <w:szCs w:val="18"/>
        </w:rPr>
        <w:t xml:space="preserve"> обеспечивая рациональное управление экономическими и социальными процессами в учреждениях системы здравоохранения.</w:t>
      </w:r>
    </w:p>
    <w:p w:rsidR="00862EB1" w:rsidRPr="00E305DF" w:rsidRDefault="00862EB1" w:rsidP="00E305DF">
      <w:pPr>
        <w:pStyle w:val="3"/>
        <w:spacing w:line="240" w:lineRule="auto"/>
        <w:rPr>
          <w:rFonts w:ascii="Times New Roman" w:hAnsi="Times New Roman"/>
          <w:sz w:val="18"/>
          <w:szCs w:val="18"/>
        </w:rPr>
      </w:pPr>
      <w:r w:rsidRPr="00E305DF">
        <w:rPr>
          <w:rFonts w:ascii="Times New Roman" w:hAnsi="Times New Roman"/>
          <w:b/>
          <w:sz w:val="18"/>
          <w:szCs w:val="18"/>
        </w:rPr>
        <w:t xml:space="preserve">Задачами </w:t>
      </w:r>
      <w:r w:rsidRPr="00E305DF">
        <w:rPr>
          <w:rFonts w:ascii="Times New Roman" w:hAnsi="Times New Roman"/>
          <w:sz w:val="18"/>
          <w:szCs w:val="18"/>
        </w:rPr>
        <w:t xml:space="preserve">освоения дисциплины являются: </w:t>
      </w:r>
    </w:p>
    <w:p w:rsidR="00862EB1" w:rsidRPr="00E305DF" w:rsidRDefault="00862EB1" w:rsidP="0072397E">
      <w:pPr>
        <w:pStyle w:val="3"/>
        <w:numPr>
          <w:ilvl w:val="0"/>
          <w:numId w:val="36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E305DF">
        <w:rPr>
          <w:rFonts w:ascii="Times New Roman" w:hAnsi="Times New Roman"/>
          <w:sz w:val="18"/>
          <w:szCs w:val="18"/>
        </w:rPr>
        <w:t xml:space="preserve">- изучение и освоение основных методов </w:t>
      </w:r>
      <w:proofErr w:type="spellStart"/>
      <w:r w:rsidRPr="00E305DF">
        <w:rPr>
          <w:rFonts w:ascii="Times New Roman" w:hAnsi="Times New Roman"/>
          <w:sz w:val="18"/>
          <w:szCs w:val="18"/>
        </w:rPr>
        <w:t>фармакоэпидемиологического</w:t>
      </w:r>
      <w:proofErr w:type="spellEnd"/>
      <w:r w:rsidRPr="00E305DF">
        <w:rPr>
          <w:rFonts w:ascii="Times New Roman" w:hAnsi="Times New Roman"/>
          <w:sz w:val="18"/>
          <w:szCs w:val="18"/>
        </w:rPr>
        <w:t xml:space="preserve"> анализа;</w:t>
      </w:r>
    </w:p>
    <w:p w:rsidR="00862EB1" w:rsidRPr="00E305DF" w:rsidRDefault="00862EB1" w:rsidP="00381CDA">
      <w:pPr>
        <w:pStyle w:val="3"/>
        <w:numPr>
          <w:ilvl w:val="0"/>
          <w:numId w:val="36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E305DF">
        <w:rPr>
          <w:rFonts w:ascii="Times New Roman" w:hAnsi="Times New Roman"/>
          <w:sz w:val="18"/>
          <w:szCs w:val="18"/>
        </w:rPr>
        <w:t xml:space="preserve">- освоение студентами основных вопросов </w:t>
      </w:r>
      <w:proofErr w:type="spellStart"/>
      <w:r w:rsidRPr="00E305DF">
        <w:rPr>
          <w:rFonts w:ascii="Times New Roman" w:hAnsi="Times New Roman"/>
          <w:sz w:val="18"/>
          <w:szCs w:val="18"/>
        </w:rPr>
        <w:t>фармакоэкономики</w:t>
      </w:r>
      <w:proofErr w:type="spellEnd"/>
      <w:r w:rsidRPr="00E305DF">
        <w:rPr>
          <w:rFonts w:ascii="Times New Roman" w:hAnsi="Times New Roman"/>
          <w:sz w:val="18"/>
          <w:szCs w:val="18"/>
        </w:rPr>
        <w:t>;</w:t>
      </w:r>
    </w:p>
    <w:p w:rsidR="00862EB1" w:rsidRPr="00E305DF" w:rsidRDefault="00862EB1" w:rsidP="00381CDA">
      <w:pPr>
        <w:pStyle w:val="3"/>
        <w:numPr>
          <w:ilvl w:val="0"/>
          <w:numId w:val="36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E305DF">
        <w:rPr>
          <w:rFonts w:ascii="Times New Roman" w:hAnsi="Times New Roman"/>
          <w:sz w:val="18"/>
          <w:szCs w:val="18"/>
        </w:rPr>
        <w:t xml:space="preserve">- формирование у студентов знаний и умений в области применения клинико-экономического анализа для выбора эффективных, безопасных и доступных лекарственных средств (ЛС); </w:t>
      </w:r>
    </w:p>
    <w:p w:rsidR="00862EB1" w:rsidRPr="00E305DF" w:rsidRDefault="00862EB1" w:rsidP="00381CDA">
      <w:pPr>
        <w:pStyle w:val="3"/>
        <w:numPr>
          <w:ilvl w:val="0"/>
          <w:numId w:val="36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E305DF">
        <w:rPr>
          <w:rFonts w:ascii="Times New Roman" w:hAnsi="Times New Roman"/>
          <w:sz w:val="18"/>
          <w:szCs w:val="18"/>
        </w:rPr>
        <w:t xml:space="preserve">- приобретение студентами знаний о планировании и проведении </w:t>
      </w:r>
      <w:proofErr w:type="spellStart"/>
      <w:r w:rsidRPr="00E305DF">
        <w:rPr>
          <w:rFonts w:ascii="Times New Roman" w:hAnsi="Times New Roman"/>
          <w:sz w:val="18"/>
          <w:szCs w:val="18"/>
        </w:rPr>
        <w:t>рандомизированных</w:t>
      </w:r>
      <w:proofErr w:type="spellEnd"/>
      <w:r w:rsidRPr="00E305DF">
        <w:rPr>
          <w:rFonts w:ascii="Times New Roman" w:hAnsi="Times New Roman"/>
          <w:sz w:val="18"/>
          <w:szCs w:val="18"/>
        </w:rPr>
        <w:t xml:space="preserve"> клинических исследований (</w:t>
      </w:r>
      <w:proofErr w:type="spellStart"/>
      <w:r w:rsidRPr="00E305DF">
        <w:rPr>
          <w:rFonts w:ascii="Times New Roman" w:hAnsi="Times New Roman"/>
          <w:sz w:val="18"/>
          <w:szCs w:val="18"/>
        </w:rPr>
        <w:t>фар</w:t>
      </w:r>
      <w:r>
        <w:rPr>
          <w:rFonts w:ascii="Times New Roman" w:hAnsi="Times New Roman"/>
          <w:sz w:val="18"/>
          <w:szCs w:val="18"/>
        </w:rPr>
        <w:t>макоэкономических</w:t>
      </w:r>
      <w:proofErr w:type="spellEnd"/>
      <w:r>
        <w:rPr>
          <w:rFonts w:ascii="Times New Roman" w:hAnsi="Times New Roman"/>
          <w:sz w:val="18"/>
          <w:szCs w:val="18"/>
        </w:rPr>
        <w:t xml:space="preserve"> исследований).</w:t>
      </w:r>
    </w:p>
    <w:p w:rsidR="00103F19" w:rsidRDefault="00103F19" w:rsidP="00103F19">
      <w:pPr>
        <w:spacing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:rsidR="00103F19" w:rsidRPr="00056DB0" w:rsidRDefault="00103F19" w:rsidP="00103F19">
      <w:pPr>
        <w:spacing w:line="240" w:lineRule="auto"/>
        <w:ind w:left="360"/>
        <w:rPr>
          <w:rFonts w:ascii="Times New Roman" w:hAnsi="Times New Roman"/>
          <w:b/>
          <w:sz w:val="20"/>
          <w:szCs w:val="20"/>
        </w:rPr>
      </w:pPr>
      <w:r w:rsidRPr="00056DB0">
        <w:rPr>
          <w:rFonts w:ascii="Times New Roman" w:hAnsi="Times New Roman"/>
          <w:b/>
          <w:sz w:val="20"/>
          <w:szCs w:val="20"/>
        </w:rPr>
        <w:t>РО</w:t>
      </w:r>
      <w:r w:rsidRPr="00056DB0">
        <w:rPr>
          <w:rFonts w:ascii="Times New Roman" w:hAnsi="Times New Roman"/>
          <w:b/>
          <w:sz w:val="20"/>
          <w:szCs w:val="20"/>
          <w:vertAlign w:val="subscript"/>
        </w:rPr>
        <w:t>7</w:t>
      </w:r>
      <w:r w:rsidRPr="00056DB0">
        <w:rPr>
          <w:rFonts w:ascii="Times New Roman" w:hAnsi="Times New Roman"/>
          <w:b/>
          <w:bCs/>
          <w:sz w:val="20"/>
          <w:szCs w:val="20"/>
          <w:vertAlign w:val="subscript"/>
        </w:rPr>
        <w:t xml:space="preserve"> </w:t>
      </w:r>
      <w:r w:rsidRPr="00056DB0">
        <w:rPr>
          <w:rFonts w:ascii="Times New Roman" w:hAnsi="Times New Roman"/>
          <w:b/>
          <w:bCs/>
          <w:sz w:val="20"/>
          <w:szCs w:val="20"/>
        </w:rPr>
        <w:t>-</w:t>
      </w:r>
      <w:r w:rsidRPr="00056DB0">
        <w:rPr>
          <w:rFonts w:ascii="Times New Roman" w:hAnsi="Times New Roman"/>
          <w:b/>
          <w:bCs/>
          <w:sz w:val="20"/>
          <w:szCs w:val="20"/>
          <w:vertAlign w:val="subscript"/>
        </w:rPr>
        <w:t xml:space="preserve"> </w:t>
      </w:r>
      <w:r w:rsidRPr="00056DB0">
        <w:rPr>
          <w:rFonts w:ascii="Times New Roman" w:hAnsi="Times New Roman"/>
          <w:b/>
          <w:sz w:val="20"/>
          <w:szCs w:val="20"/>
        </w:rPr>
        <w:t>Способен и готов проводить химико-токсикологические исследования и участвовать в научно-экспериментальных разработках. (</w:t>
      </w:r>
      <w:r w:rsidRPr="00056DB0">
        <w:rPr>
          <w:rFonts w:ascii="Times New Roman" w:eastAsia="Calibri" w:hAnsi="Times New Roman"/>
          <w:b/>
          <w:bCs/>
          <w:sz w:val="20"/>
          <w:szCs w:val="20"/>
          <w:lang w:eastAsia="en-US"/>
        </w:rPr>
        <w:t>ПК-22, ПК-27, ПК-28</w:t>
      </w:r>
      <w:r w:rsidRPr="00056DB0">
        <w:rPr>
          <w:rFonts w:ascii="Times New Roman" w:hAnsi="Times New Roman"/>
          <w:b/>
          <w:bCs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88"/>
      </w:tblGrid>
      <w:tr w:rsidR="00103F19" w:rsidRPr="00056DB0" w:rsidTr="00370F7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F19" w:rsidRPr="00056DB0" w:rsidRDefault="00103F19" w:rsidP="00370F74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056DB0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ПК-27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F19" w:rsidRPr="00056DB0" w:rsidRDefault="00103F19" w:rsidP="00370F7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6D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способен и готов к анализу и публичному представлению научной фармацевтической информации;</w:t>
            </w:r>
          </w:p>
        </w:tc>
      </w:tr>
      <w:tr w:rsidR="00103F19" w:rsidRPr="00056DB0" w:rsidTr="00370F74">
        <w:trPr>
          <w:trHeight w:val="5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3F19" w:rsidRPr="00056DB0" w:rsidRDefault="00103F19" w:rsidP="00370F74">
            <w:pPr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056DB0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ПК-28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3F19" w:rsidRPr="00056DB0" w:rsidRDefault="00103F19" w:rsidP="00370F7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6D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способен и готов к участию в постановке научных задач и их экспериментальной реализации;</w:t>
            </w:r>
          </w:p>
        </w:tc>
      </w:tr>
    </w:tbl>
    <w:p w:rsidR="00862EB1" w:rsidRDefault="00862EB1" w:rsidP="00B46B2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62EB1" w:rsidRDefault="00862EB1" w:rsidP="00B46B2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62EB1" w:rsidRDefault="00862EB1" w:rsidP="00B46B2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62EB1" w:rsidRPr="00892B57" w:rsidRDefault="00862EB1" w:rsidP="00B46B2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2. В результате   </w:t>
      </w:r>
      <w:r w:rsidRPr="00892B57">
        <w:rPr>
          <w:rFonts w:ascii="Times New Roman" w:hAnsi="Times New Roman"/>
          <w:b/>
          <w:sz w:val="18"/>
          <w:szCs w:val="18"/>
        </w:rPr>
        <w:t xml:space="preserve"> освоения  дисциплины</w:t>
      </w:r>
      <w:r>
        <w:rPr>
          <w:rFonts w:ascii="Times New Roman" w:hAnsi="Times New Roman"/>
          <w:b/>
          <w:sz w:val="18"/>
          <w:szCs w:val="18"/>
        </w:rPr>
        <w:t xml:space="preserve"> студент должен</w:t>
      </w:r>
      <w:r w:rsidRPr="00892B57">
        <w:rPr>
          <w:rFonts w:ascii="Times New Roman" w:hAnsi="Times New Roman"/>
          <w:b/>
          <w:sz w:val="18"/>
          <w:szCs w:val="18"/>
        </w:rPr>
        <w:t>:</w:t>
      </w:r>
    </w:p>
    <w:p w:rsidR="00862EB1" w:rsidRPr="00892B57" w:rsidRDefault="00862EB1" w:rsidP="00302C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</w:t>
      </w:r>
      <w:r w:rsidRPr="00892B57">
        <w:rPr>
          <w:rFonts w:ascii="Times New Roman" w:hAnsi="Times New Roman"/>
          <w:b/>
          <w:color w:val="000000"/>
          <w:spacing w:val="-4"/>
          <w:sz w:val="18"/>
          <w:szCs w:val="18"/>
        </w:rPr>
        <w:t>нать:</w:t>
      </w:r>
    </w:p>
    <w:p w:rsidR="00862EB1" w:rsidRPr="00892B57" w:rsidRDefault="00862EB1" w:rsidP="00B8097C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892B57">
        <w:rPr>
          <w:rFonts w:ascii="Times New Roman" w:hAnsi="Times New Roman"/>
          <w:color w:val="000000"/>
          <w:spacing w:val="-4"/>
          <w:sz w:val="18"/>
          <w:szCs w:val="18"/>
        </w:rPr>
        <w:t xml:space="preserve">Предмет, задачи, разделы </w:t>
      </w:r>
      <w:proofErr w:type="spellStart"/>
      <w:r w:rsidRPr="00892B57">
        <w:rPr>
          <w:rFonts w:ascii="Times New Roman" w:hAnsi="Times New Roman"/>
          <w:color w:val="000000"/>
          <w:spacing w:val="-4"/>
          <w:sz w:val="18"/>
          <w:szCs w:val="18"/>
        </w:rPr>
        <w:t>фармакоэкономики</w:t>
      </w:r>
      <w:proofErr w:type="spellEnd"/>
      <w:r w:rsidRPr="00892B57">
        <w:rPr>
          <w:rFonts w:ascii="Times New Roman" w:hAnsi="Times New Roman"/>
          <w:color w:val="000000"/>
          <w:spacing w:val="-4"/>
          <w:sz w:val="18"/>
          <w:szCs w:val="18"/>
        </w:rPr>
        <w:t>, основные юридические и этические аспекты применения лекарственных средств, принципы организации и основные клинико-фармакологической служба в ЛПУ.</w:t>
      </w:r>
    </w:p>
    <w:p w:rsidR="00862EB1" w:rsidRPr="00892B57" w:rsidRDefault="00862EB1" w:rsidP="00B8097C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892B57">
        <w:rPr>
          <w:rFonts w:ascii="Times New Roman" w:hAnsi="Times New Roman"/>
          <w:color w:val="000000"/>
          <w:spacing w:val="-4"/>
          <w:sz w:val="18"/>
          <w:szCs w:val="18"/>
        </w:rPr>
        <w:t xml:space="preserve"> Понятие о нежелательных лекарственных реакциях, их классификация, факторы риска развития нежелательных лекарственных реакций, принципы профилактики, диагностики и коррекции нежелательных лекарственных реакций, правила оповещения органов надзора за лекарственными средствами о возникновения нежелательных лекарственных реакций, принципы диагностики и лечения передозировки лекарственными средствами. </w:t>
      </w:r>
    </w:p>
    <w:p w:rsidR="00862EB1" w:rsidRPr="00892B57" w:rsidRDefault="00862EB1" w:rsidP="00B8097C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18"/>
          <w:szCs w:val="18"/>
        </w:rPr>
      </w:pPr>
      <w:r w:rsidRPr="00892B57">
        <w:rPr>
          <w:rFonts w:ascii="Times New Roman" w:hAnsi="Times New Roman"/>
          <w:color w:val="000000"/>
          <w:spacing w:val="-4"/>
          <w:sz w:val="18"/>
          <w:szCs w:val="18"/>
        </w:rPr>
        <w:t xml:space="preserve">Виды  </w:t>
      </w:r>
      <w:proofErr w:type="spellStart"/>
      <w:r w:rsidRPr="00892B57">
        <w:rPr>
          <w:rFonts w:ascii="Times New Roman" w:hAnsi="Times New Roman"/>
          <w:color w:val="000000"/>
          <w:spacing w:val="-4"/>
          <w:sz w:val="18"/>
          <w:szCs w:val="18"/>
        </w:rPr>
        <w:t>фармакоэпидемиологического</w:t>
      </w:r>
      <w:proofErr w:type="spellEnd"/>
      <w:r w:rsidRPr="00892B57">
        <w:rPr>
          <w:rFonts w:ascii="Times New Roman" w:hAnsi="Times New Roman"/>
          <w:color w:val="000000"/>
          <w:spacing w:val="-4"/>
          <w:sz w:val="18"/>
          <w:szCs w:val="18"/>
        </w:rPr>
        <w:t xml:space="preserve"> анализа, фазы клинических исследований лекарственных средств, понятие о </w:t>
      </w:r>
      <w:proofErr w:type="spellStart"/>
      <w:r w:rsidRPr="00892B57">
        <w:rPr>
          <w:rFonts w:ascii="Times New Roman" w:hAnsi="Times New Roman"/>
          <w:color w:val="000000"/>
          <w:spacing w:val="-4"/>
          <w:sz w:val="18"/>
          <w:szCs w:val="18"/>
        </w:rPr>
        <w:t>рандомизированных</w:t>
      </w:r>
      <w:proofErr w:type="spellEnd"/>
      <w:r w:rsidRPr="00892B57">
        <w:rPr>
          <w:rFonts w:ascii="Times New Roman" w:hAnsi="Times New Roman"/>
          <w:color w:val="000000"/>
          <w:spacing w:val="-4"/>
          <w:sz w:val="18"/>
          <w:szCs w:val="18"/>
        </w:rPr>
        <w:t xml:space="preserve"> контролируемых исследованиях,  доказательной медицине, уровни доказательности, понятия о  «конечных точках» клинических исследований, мета-анализе</w:t>
      </w:r>
      <w:r w:rsidRPr="00892B57">
        <w:rPr>
          <w:rFonts w:ascii="Times New Roman" w:hAnsi="Times New Roman"/>
          <w:b/>
          <w:color w:val="000000"/>
          <w:spacing w:val="-4"/>
          <w:sz w:val="18"/>
          <w:szCs w:val="18"/>
        </w:rPr>
        <w:t>.</w:t>
      </w:r>
    </w:p>
    <w:p w:rsidR="00862EB1" w:rsidRPr="00892B57" w:rsidRDefault="00862EB1" w:rsidP="00B8097C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892B57">
        <w:rPr>
          <w:rFonts w:ascii="Times New Roman" w:hAnsi="Times New Roman"/>
          <w:color w:val="000000"/>
          <w:spacing w:val="-4"/>
          <w:sz w:val="18"/>
          <w:szCs w:val="18"/>
        </w:rPr>
        <w:t>Понятие о формулярной системе, виды источников клинико-фармакологической информации (справочники, электронные базы данных, Интернет-ресурсы).</w:t>
      </w:r>
    </w:p>
    <w:p w:rsidR="00862EB1" w:rsidRPr="00892B57" w:rsidRDefault="00862EB1" w:rsidP="00B8097C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892B57">
        <w:rPr>
          <w:rFonts w:ascii="Times New Roman" w:hAnsi="Times New Roman"/>
          <w:color w:val="000000"/>
          <w:spacing w:val="-4"/>
          <w:sz w:val="18"/>
          <w:szCs w:val="18"/>
        </w:rPr>
        <w:t xml:space="preserve">Фазы клинических исследований ЛС, понятие о GCP, этические и правовые нормы клинических исследований, участники клинических исследований, протокол клинического исследования. Понятие о </w:t>
      </w:r>
      <w:proofErr w:type="spellStart"/>
      <w:r w:rsidRPr="00892B57">
        <w:rPr>
          <w:rFonts w:ascii="Times New Roman" w:hAnsi="Times New Roman"/>
          <w:color w:val="000000"/>
          <w:spacing w:val="-4"/>
          <w:sz w:val="18"/>
          <w:szCs w:val="18"/>
        </w:rPr>
        <w:t>рандомизированных</w:t>
      </w:r>
      <w:proofErr w:type="spellEnd"/>
      <w:r w:rsidRPr="00892B57">
        <w:rPr>
          <w:rFonts w:ascii="Times New Roman" w:hAnsi="Times New Roman"/>
          <w:color w:val="000000"/>
          <w:spacing w:val="-4"/>
          <w:sz w:val="18"/>
          <w:szCs w:val="18"/>
        </w:rPr>
        <w:t xml:space="preserve"> контролируемых исследованиях. </w:t>
      </w:r>
    </w:p>
    <w:p w:rsidR="00862EB1" w:rsidRPr="00892B57" w:rsidRDefault="00862EB1" w:rsidP="00302C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</w:p>
    <w:p w:rsidR="00862EB1" w:rsidRPr="00892B57" w:rsidRDefault="00862EB1" w:rsidP="00302C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18"/>
          <w:szCs w:val="18"/>
        </w:rPr>
      </w:pPr>
      <w:r>
        <w:rPr>
          <w:rFonts w:ascii="Times New Roman" w:hAnsi="Times New Roman"/>
          <w:b/>
          <w:color w:val="000000"/>
          <w:spacing w:val="-4"/>
          <w:sz w:val="18"/>
          <w:szCs w:val="18"/>
        </w:rPr>
        <w:t>У</w:t>
      </w:r>
      <w:r w:rsidRPr="00892B57">
        <w:rPr>
          <w:rFonts w:ascii="Times New Roman" w:hAnsi="Times New Roman"/>
          <w:b/>
          <w:color w:val="000000"/>
          <w:spacing w:val="-4"/>
          <w:sz w:val="18"/>
          <w:szCs w:val="18"/>
        </w:rPr>
        <w:t>меть:</w:t>
      </w:r>
    </w:p>
    <w:p w:rsidR="00862EB1" w:rsidRPr="00892B57" w:rsidRDefault="00862EB1" w:rsidP="00B8097C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892B57">
        <w:rPr>
          <w:rFonts w:ascii="Times New Roman" w:hAnsi="Times New Roman"/>
          <w:color w:val="000000"/>
          <w:spacing w:val="-4"/>
          <w:sz w:val="18"/>
          <w:szCs w:val="18"/>
        </w:rPr>
        <w:t xml:space="preserve">При составлении информационно-аналитического отчета по экономической эффективности управления учреждения здравоохранения или страховой компании </w:t>
      </w:r>
    </w:p>
    <w:p w:rsidR="00862EB1" w:rsidRPr="00892B57" w:rsidRDefault="00862EB1" w:rsidP="00B8097C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2B57">
        <w:rPr>
          <w:rFonts w:ascii="Times New Roman" w:hAnsi="Times New Roman"/>
          <w:sz w:val="18"/>
          <w:szCs w:val="18"/>
        </w:rPr>
        <w:lastRenderedPageBreak/>
        <w:t>Организовывать и проводить клинико-экономические исследования (</w:t>
      </w:r>
      <w:r w:rsidRPr="00892B57">
        <w:rPr>
          <w:rFonts w:ascii="Times New Roman" w:hAnsi="Times New Roman"/>
          <w:sz w:val="18"/>
          <w:szCs w:val="18"/>
          <w:lang w:val="en-US"/>
        </w:rPr>
        <w:t>ABC</w:t>
      </w:r>
      <w:r w:rsidRPr="00892B57">
        <w:rPr>
          <w:rFonts w:ascii="Times New Roman" w:hAnsi="Times New Roman"/>
          <w:sz w:val="18"/>
          <w:szCs w:val="18"/>
        </w:rPr>
        <w:t>/</w:t>
      </w:r>
      <w:r w:rsidRPr="00892B57">
        <w:rPr>
          <w:rFonts w:ascii="Times New Roman" w:hAnsi="Times New Roman"/>
          <w:sz w:val="18"/>
          <w:szCs w:val="18"/>
          <w:lang w:val="en-US"/>
        </w:rPr>
        <w:t>VEN</w:t>
      </w:r>
      <w:r w:rsidRPr="00892B57">
        <w:rPr>
          <w:rFonts w:ascii="Times New Roman" w:hAnsi="Times New Roman"/>
          <w:sz w:val="18"/>
          <w:szCs w:val="18"/>
        </w:rPr>
        <w:t xml:space="preserve"> анализ, изучение частоты использования лекарственных средств с расчетом средне-суточной дозы –</w:t>
      </w:r>
      <w:r w:rsidRPr="00892B57">
        <w:rPr>
          <w:rFonts w:ascii="Times New Roman" w:hAnsi="Times New Roman"/>
          <w:sz w:val="18"/>
          <w:szCs w:val="18"/>
          <w:lang w:val="en-US"/>
        </w:rPr>
        <w:t>DDD</w:t>
      </w:r>
      <w:r w:rsidRPr="00892B57">
        <w:rPr>
          <w:rFonts w:ascii="Times New Roman" w:hAnsi="Times New Roman"/>
          <w:sz w:val="18"/>
          <w:szCs w:val="18"/>
        </w:rPr>
        <w:t xml:space="preserve"> как единицы потребления ЛС населением, клинико-экономический анализ методом «затраты-эффективность», «затраты-полезность»)</w:t>
      </w:r>
    </w:p>
    <w:p w:rsidR="00862EB1" w:rsidRPr="00892B57" w:rsidRDefault="00862EB1" w:rsidP="00B8097C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2B57">
        <w:rPr>
          <w:rFonts w:ascii="Times New Roman" w:hAnsi="Times New Roman"/>
          <w:sz w:val="18"/>
          <w:szCs w:val="18"/>
        </w:rPr>
        <w:t xml:space="preserve">Проводить исследования качества жизни с определением показателей </w:t>
      </w:r>
      <w:r w:rsidRPr="00892B57">
        <w:rPr>
          <w:rFonts w:ascii="Times New Roman" w:hAnsi="Times New Roman"/>
          <w:sz w:val="18"/>
          <w:szCs w:val="18"/>
          <w:lang w:val="en-US"/>
        </w:rPr>
        <w:t>QALY</w:t>
      </w:r>
      <w:r w:rsidRPr="00892B57">
        <w:rPr>
          <w:rFonts w:ascii="Times New Roman" w:hAnsi="Times New Roman"/>
          <w:sz w:val="18"/>
          <w:szCs w:val="18"/>
        </w:rPr>
        <w:t xml:space="preserve"> и </w:t>
      </w:r>
      <w:r w:rsidRPr="00892B57">
        <w:rPr>
          <w:rFonts w:ascii="Times New Roman" w:hAnsi="Times New Roman"/>
          <w:sz w:val="18"/>
          <w:szCs w:val="18"/>
          <w:lang w:val="en-US"/>
        </w:rPr>
        <w:t>DALY</w:t>
      </w:r>
    </w:p>
    <w:p w:rsidR="00862EB1" w:rsidRPr="00892B57" w:rsidRDefault="00862EB1" w:rsidP="00B8097C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2B57">
        <w:rPr>
          <w:rFonts w:ascii="Times New Roman" w:hAnsi="Times New Roman"/>
          <w:sz w:val="18"/>
          <w:szCs w:val="18"/>
        </w:rPr>
        <w:t>Изучать динамику показателей здоровья (заболеваемость, болезненность, смертность, продолжительность жизни)</w:t>
      </w:r>
    </w:p>
    <w:p w:rsidR="00862EB1" w:rsidRPr="00892B57" w:rsidRDefault="00862EB1" w:rsidP="00B8097C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2B57">
        <w:rPr>
          <w:rFonts w:ascii="Times New Roman" w:hAnsi="Times New Roman"/>
          <w:sz w:val="18"/>
          <w:szCs w:val="18"/>
        </w:rPr>
        <w:t xml:space="preserve">Организовывать и проводить </w:t>
      </w:r>
      <w:proofErr w:type="spellStart"/>
      <w:r w:rsidRPr="00892B57">
        <w:rPr>
          <w:rFonts w:ascii="Times New Roman" w:hAnsi="Times New Roman"/>
          <w:sz w:val="18"/>
          <w:szCs w:val="18"/>
        </w:rPr>
        <w:t>фармакоэпидемиологические</w:t>
      </w:r>
      <w:proofErr w:type="spellEnd"/>
      <w:r w:rsidRPr="00892B57">
        <w:rPr>
          <w:rFonts w:ascii="Times New Roman" w:hAnsi="Times New Roman"/>
          <w:sz w:val="18"/>
          <w:szCs w:val="18"/>
        </w:rPr>
        <w:t xml:space="preserve"> исследования ЛС («случай-контроль», </w:t>
      </w:r>
      <w:proofErr w:type="spellStart"/>
      <w:r w:rsidRPr="00892B57">
        <w:rPr>
          <w:rFonts w:ascii="Times New Roman" w:hAnsi="Times New Roman"/>
          <w:sz w:val="18"/>
          <w:szCs w:val="18"/>
        </w:rPr>
        <w:t>когортные</w:t>
      </w:r>
      <w:proofErr w:type="spellEnd"/>
      <w:r w:rsidRPr="00892B57">
        <w:rPr>
          <w:rFonts w:ascii="Times New Roman" w:hAnsi="Times New Roman"/>
          <w:sz w:val="18"/>
          <w:szCs w:val="18"/>
        </w:rPr>
        <w:t xml:space="preserve"> исследования)</w:t>
      </w:r>
    </w:p>
    <w:p w:rsidR="00862EB1" w:rsidRPr="00892B57" w:rsidRDefault="00862EB1" w:rsidP="00302C6A">
      <w:pPr>
        <w:tabs>
          <w:tab w:val="left" w:pos="88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3"/>
          <w:sz w:val="18"/>
          <w:szCs w:val="18"/>
        </w:rPr>
      </w:pPr>
    </w:p>
    <w:p w:rsidR="00862EB1" w:rsidRPr="00892B57" w:rsidRDefault="00862EB1" w:rsidP="00302C6A">
      <w:pPr>
        <w:tabs>
          <w:tab w:val="left" w:pos="88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3"/>
          <w:sz w:val="18"/>
          <w:szCs w:val="18"/>
        </w:rPr>
      </w:pPr>
    </w:p>
    <w:p w:rsidR="00862EB1" w:rsidRPr="00892B57" w:rsidRDefault="00862EB1" w:rsidP="00302C6A">
      <w:pPr>
        <w:tabs>
          <w:tab w:val="left" w:pos="88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3"/>
          <w:sz w:val="18"/>
          <w:szCs w:val="18"/>
        </w:rPr>
      </w:pPr>
    </w:p>
    <w:p w:rsidR="00862EB1" w:rsidRPr="00892B57" w:rsidRDefault="00862EB1" w:rsidP="00302C6A">
      <w:pPr>
        <w:tabs>
          <w:tab w:val="left" w:pos="88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3"/>
          <w:sz w:val="18"/>
          <w:szCs w:val="18"/>
        </w:rPr>
      </w:pPr>
      <w:r>
        <w:rPr>
          <w:rFonts w:ascii="Times New Roman" w:hAnsi="Times New Roman"/>
          <w:b/>
          <w:color w:val="000000"/>
          <w:spacing w:val="-3"/>
          <w:sz w:val="18"/>
          <w:szCs w:val="18"/>
        </w:rPr>
        <w:t>В</w:t>
      </w:r>
      <w:r w:rsidRPr="00892B57">
        <w:rPr>
          <w:rFonts w:ascii="Times New Roman" w:hAnsi="Times New Roman"/>
          <w:b/>
          <w:color w:val="000000"/>
          <w:spacing w:val="-3"/>
          <w:sz w:val="18"/>
          <w:szCs w:val="18"/>
        </w:rPr>
        <w:t>ладеть:</w:t>
      </w:r>
    </w:p>
    <w:p w:rsidR="00862EB1" w:rsidRPr="00892B57" w:rsidRDefault="00862EB1" w:rsidP="00B8097C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2B57">
        <w:rPr>
          <w:rFonts w:ascii="Times New Roman" w:hAnsi="Times New Roman"/>
          <w:color w:val="000000"/>
          <w:spacing w:val="-3"/>
          <w:sz w:val="18"/>
          <w:szCs w:val="18"/>
        </w:rPr>
        <w:t xml:space="preserve">Навыками использования </w:t>
      </w:r>
      <w:r w:rsidRPr="00892B57">
        <w:rPr>
          <w:rFonts w:ascii="Times New Roman" w:hAnsi="Times New Roman"/>
          <w:sz w:val="18"/>
          <w:szCs w:val="18"/>
        </w:rPr>
        <w:t xml:space="preserve">источников </w:t>
      </w:r>
      <w:proofErr w:type="spellStart"/>
      <w:r w:rsidRPr="00892B57">
        <w:rPr>
          <w:rFonts w:ascii="Times New Roman" w:hAnsi="Times New Roman"/>
          <w:sz w:val="18"/>
          <w:szCs w:val="18"/>
        </w:rPr>
        <w:t>фармакоэкономической</w:t>
      </w:r>
      <w:proofErr w:type="spellEnd"/>
      <w:r w:rsidRPr="00892B57">
        <w:rPr>
          <w:rFonts w:ascii="Times New Roman" w:hAnsi="Times New Roman"/>
          <w:sz w:val="18"/>
          <w:szCs w:val="18"/>
        </w:rPr>
        <w:t xml:space="preserve"> информации </w:t>
      </w:r>
      <w:proofErr w:type="spellStart"/>
      <w:r w:rsidRPr="00892B57">
        <w:rPr>
          <w:rFonts w:ascii="Times New Roman" w:hAnsi="Times New Roman"/>
          <w:sz w:val="18"/>
          <w:szCs w:val="18"/>
        </w:rPr>
        <w:t>информации</w:t>
      </w:r>
      <w:proofErr w:type="spellEnd"/>
      <w:r w:rsidRPr="00892B57">
        <w:rPr>
          <w:rFonts w:ascii="Times New Roman" w:hAnsi="Times New Roman"/>
          <w:sz w:val="18"/>
          <w:szCs w:val="18"/>
        </w:rPr>
        <w:t>: руководством по использованию ЛС (формулярной системой), справочниками, электронными базами данных, Интернет-ресурсами.</w:t>
      </w:r>
    </w:p>
    <w:p w:rsidR="00862EB1" w:rsidRPr="00892B57" w:rsidRDefault="00862EB1" w:rsidP="00B8097C">
      <w:pPr>
        <w:numPr>
          <w:ilvl w:val="0"/>
          <w:numId w:val="39"/>
        </w:numPr>
        <w:tabs>
          <w:tab w:val="left" w:pos="883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892B57">
        <w:rPr>
          <w:rFonts w:ascii="Times New Roman" w:hAnsi="Times New Roman"/>
          <w:color w:val="000000"/>
          <w:spacing w:val="-3"/>
          <w:sz w:val="18"/>
          <w:szCs w:val="18"/>
        </w:rPr>
        <w:t>Навыками заполнения официальных документов по уведомлению уполномоченных органов о развитии нежелательных лекарственных реакций.</w:t>
      </w:r>
    </w:p>
    <w:p w:rsidR="00862EB1" w:rsidRPr="00892B57" w:rsidRDefault="00862EB1" w:rsidP="00B8097C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2B57">
        <w:rPr>
          <w:rFonts w:ascii="Times New Roman" w:hAnsi="Times New Roman"/>
          <w:color w:val="000000"/>
          <w:spacing w:val="-3"/>
          <w:sz w:val="18"/>
          <w:szCs w:val="18"/>
        </w:rPr>
        <w:t>Навыками р</w:t>
      </w:r>
      <w:r w:rsidRPr="00892B57">
        <w:rPr>
          <w:rFonts w:ascii="Times New Roman" w:hAnsi="Times New Roman"/>
          <w:sz w:val="18"/>
          <w:szCs w:val="18"/>
        </w:rPr>
        <w:t>азработки программ контроля эффективности лекарственных средств с учетом результатов клинико-экономического анализа.</w:t>
      </w:r>
    </w:p>
    <w:p w:rsidR="00862EB1" w:rsidRPr="00CB0C89" w:rsidRDefault="00862EB1" w:rsidP="00302C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862EB1" w:rsidRPr="00D77601" w:rsidRDefault="00862EB1" w:rsidP="00B22B24">
      <w:pPr>
        <w:pStyle w:val="a7"/>
        <w:rPr>
          <w:rFonts w:ascii="Times New Roman" w:hAnsi="Times New Roman"/>
          <w:b/>
          <w:sz w:val="18"/>
          <w:szCs w:val="18"/>
        </w:rPr>
      </w:pPr>
    </w:p>
    <w:p w:rsidR="00862EB1" w:rsidRPr="00B4036E" w:rsidRDefault="00862EB1" w:rsidP="00F96871">
      <w:pPr>
        <w:pStyle w:val="a7"/>
        <w:rPr>
          <w:rFonts w:ascii="Times New Roman" w:hAnsi="Times New Roman"/>
          <w:b/>
          <w:sz w:val="18"/>
          <w:szCs w:val="18"/>
        </w:rPr>
      </w:pPr>
      <w:r>
        <w:rPr>
          <w:b/>
          <w:sz w:val="18"/>
          <w:szCs w:val="18"/>
        </w:rPr>
        <w:t>3.</w:t>
      </w:r>
      <w:r w:rsidRPr="00F86418">
        <w:rPr>
          <w:b/>
          <w:sz w:val="18"/>
          <w:szCs w:val="18"/>
        </w:rPr>
        <w:t xml:space="preserve">   </w:t>
      </w:r>
      <w:proofErr w:type="spellStart"/>
      <w:r w:rsidRPr="00F86418">
        <w:rPr>
          <w:b/>
          <w:sz w:val="18"/>
          <w:szCs w:val="18"/>
        </w:rPr>
        <w:t>Пререквизиты</w:t>
      </w:r>
      <w:proofErr w:type="spellEnd"/>
      <w:r w:rsidRPr="003A68F3">
        <w:rPr>
          <w:sz w:val="18"/>
          <w:szCs w:val="18"/>
        </w:rPr>
        <w:t>: биохимия,</w:t>
      </w:r>
      <w:r>
        <w:rPr>
          <w:sz w:val="18"/>
          <w:szCs w:val="18"/>
        </w:rPr>
        <w:t xml:space="preserve"> информатика,</w:t>
      </w:r>
      <w:r w:rsidRPr="003A68F3">
        <w:rPr>
          <w:sz w:val="18"/>
          <w:szCs w:val="18"/>
        </w:rPr>
        <w:t xml:space="preserve"> физиология, микробиология, латинский язык</w:t>
      </w:r>
      <w:r>
        <w:rPr>
          <w:rFonts w:ascii="Times New Roman" w:hAnsi="Times New Roman"/>
          <w:sz w:val="18"/>
          <w:szCs w:val="18"/>
        </w:rPr>
        <w:t>, английский язык.</w:t>
      </w:r>
    </w:p>
    <w:p w:rsidR="00862EB1" w:rsidRPr="003A68F3" w:rsidRDefault="00862EB1" w:rsidP="003D3944">
      <w:pPr>
        <w:pStyle w:val="a7"/>
        <w:rPr>
          <w:sz w:val="18"/>
          <w:szCs w:val="18"/>
        </w:rPr>
      </w:pPr>
      <w:r>
        <w:rPr>
          <w:b/>
          <w:sz w:val="18"/>
          <w:szCs w:val="18"/>
        </w:rPr>
        <w:t xml:space="preserve">4 . </w:t>
      </w:r>
      <w:proofErr w:type="spellStart"/>
      <w:r w:rsidRPr="00F86418">
        <w:rPr>
          <w:b/>
          <w:sz w:val="18"/>
          <w:szCs w:val="18"/>
        </w:rPr>
        <w:t>Постреквизиты</w:t>
      </w:r>
      <w:proofErr w:type="spellEnd"/>
      <w:r w:rsidRPr="003A68F3">
        <w:rPr>
          <w:sz w:val="18"/>
          <w:szCs w:val="18"/>
        </w:rPr>
        <w:t xml:space="preserve">: </w:t>
      </w:r>
      <w:r w:rsidRPr="00126774">
        <w:rPr>
          <w:sz w:val="18"/>
          <w:szCs w:val="18"/>
        </w:rPr>
        <w:t xml:space="preserve">клиническая </w:t>
      </w:r>
      <w:r w:rsidRPr="003A68F3">
        <w:rPr>
          <w:sz w:val="18"/>
          <w:szCs w:val="18"/>
        </w:rPr>
        <w:t xml:space="preserve">фармакотерапия, </w:t>
      </w:r>
      <w:r>
        <w:rPr>
          <w:sz w:val="18"/>
          <w:szCs w:val="18"/>
        </w:rPr>
        <w:t xml:space="preserve">фармакология, токсикологическая химия, </w:t>
      </w:r>
      <w:proofErr w:type="spellStart"/>
      <w:r>
        <w:rPr>
          <w:sz w:val="18"/>
          <w:szCs w:val="18"/>
        </w:rPr>
        <w:t>фармменеджмент</w:t>
      </w:r>
      <w:proofErr w:type="spellEnd"/>
      <w:r>
        <w:rPr>
          <w:sz w:val="18"/>
          <w:szCs w:val="18"/>
        </w:rPr>
        <w:t>, маркетинг.</w:t>
      </w:r>
    </w:p>
    <w:p w:rsidR="00862EB1" w:rsidRDefault="00862EB1" w:rsidP="003D3944">
      <w:pPr>
        <w:pStyle w:val="a7"/>
        <w:rPr>
          <w:sz w:val="18"/>
          <w:szCs w:val="18"/>
        </w:rPr>
      </w:pPr>
      <w:r w:rsidRPr="000978C9">
        <w:rPr>
          <w:sz w:val="18"/>
          <w:szCs w:val="18"/>
        </w:rPr>
        <w:t>Время консультаций – по  расписанию кафедры.</w:t>
      </w:r>
    </w:p>
    <w:p w:rsidR="00862EB1" w:rsidRDefault="00862EB1" w:rsidP="003D3944">
      <w:pPr>
        <w:pStyle w:val="a7"/>
        <w:rPr>
          <w:sz w:val="18"/>
          <w:szCs w:val="18"/>
        </w:rPr>
      </w:pPr>
      <w:r w:rsidRPr="000978C9">
        <w:rPr>
          <w:sz w:val="18"/>
          <w:szCs w:val="18"/>
        </w:rPr>
        <w:t>Время рубежного контроля</w:t>
      </w:r>
      <w:r>
        <w:rPr>
          <w:sz w:val="18"/>
          <w:szCs w:val="18"/>
        </w:rPr>
        <w:t xml:space="preserve"> – 9-я, 18</w:t>
      </w:r>
      <w:r w:rsidRPr="000978C9">
        <w:rPr>
          <w:sz w:val="18"/>
          <w:szCs w:val="18"/>
        </w:rPr>
        <w:t>-я неделя  6семестра.</w:t>
      </w:r>
    </w:p>
    <w:p w:rsidR="00862EB1" w:rsidRPr="000978C9" w:rsidRDefault="00862EB1" w:rsidP="003D3944">
      <w:pPr>
        <w:pStyle w:val="a7"/>
        <w:rPr>
          <w:sz w:val="18"/>
          <w:szCs w:val="18"/>
        </w:rPr>
      </w:pPr>
      <w:r w:rsidRPr="000978C9">
        <w:rPr>
          <w:sz w:val="18"/>
          <w:szCs w:val="18"/>
        </w:rPr>
        <w:t xml:space="preserve">Время  </w:t>
      </w:r>
      <w:r>
        <w:rPr>
          <w:sz w:val="18"/>
          <w:szCs w:val="18"/>
        </w:rPr>
        <w:t>итогового контроля –  в конце  5</w:t>
      </w:r>
      <w:r w:rsidRPr="000978C9">
        <w:rPr>
          <w:sz w:val="18"/>
          <w:szCs w:val="18"/>
        </w:rPr>
        <w:t xml:space="preserve"> сем. по расписанию.   </w:t>
      </w:r>
    </w:p>
    <w:p w:rsidR="00862EB1" w:rsidRDefault="00862EB1" w:rsidP="003D3944">
      <w:pPr>
        <w:pStyle w:val="a7"/>
        <w:rPr>
          <w:sz w:val="18"/>
          <w:szCs w:val="18"/>
        </w:rPr>
      </w:pPr>
    </w:p>
    <w:p w:rsidR="00862EB1" w:rsidRPr="00CB0C89" w:rsidRDefault="00862EB1" w:rsidP="00302C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862EB1" w:rsidRPr="00271F72" w:rsidRDefault="00862EB1" w:rsidP="007F0FE7">
      <w:pPr>
        <w:tabs>
          <w:tab w:val="num" w:pos="360"/>
        </w:tabs>
        <w:ind w:right="174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5. </w:t>
      </w:r>
      <w:r w:rsidRPr="00271F72">
        <w:rPr>
          <w:rFonts w:ascii="Times New Roman" w:hAnsi="Times New Roman"/>
          <w:b/>
          <w:sz w:val="16"/>
          <w:szCs w:val="16"/>
        </w:rPr>
        <w:t xml:space="preserve">ТЕХНОЛОГИЧЕСКАЯ КАРТА ДИСЦИПЛИНЫ  </w:t>
      </w:r>
      <w:r w:rsidRPr="000D0DBC">
        <w:rPr>
          <w:rFonts w:ascii="Times New Roman" w:hAnsi="Times New Roman"/>
          <w:b/>
          <w:sz w:val="16"/>
          <w:szCs w:val="16"/>
        </w:rPr>
        <w:t>9</w:t>
      </w:r>
      <w:r w:rsidRPr="00271F72">
        <w:rPr>
          <w:rFonts w:ascii="Times New Roman" w:hAnsi="Times New Roman"/>
          <w:b/>
          <w:sz w:val="16"/>
          <w:szCs w:val="16"/>
        </w:rPr>
        <w:t>- семестр.</w:t>
      </w:r>
    </w:p>
    <w:tbl>
      <w:tblPr>
        <w:tblpPr w:leftFromText="180" w:rightFromText="180" w:vertAnchor="text" w:horzAnchor="margin" w:tblpX="-27" w:tblpY="13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"/>
        <w:gridCol w:w="425"/>
        <w:gridCol w:w="426"/>
        <w:gridCol w:w="425"/>
        <w:gridCol w:w="594"/>
        <w:gridCol w:w="709"/>
        <w:gridCol w:w="425"/>
        <w:gridCol w:w="567"/>
        <w:gridCol w:w="425"/>
        <w:gridCol w:w="709"/>
        <w:gridCol w:w="567"/>
        <w:gridCol w:w="1458"/>
        <w:gridCol w:w="567"/>
        <w:gridCol w:w="1687"/>
      </w:tblGrid>
      <w:tr w:rsidR="00862EB1" w:rsidRPr="00AE6225" w:rsidTr="000513C0">
        <w:trPr>
          <w:cantSplit/>
          <w:trHeight w:val="173"/>
        </w:trPr>
        <w:tc>
          <w:tcPr>
            <w:tcW w:w="817" w:type="dxa"/>
            <w:vMerge w:val="restart"/>
            <w:textDirection w:val="btLr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Всего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Ауд. занятие</w:t>
            </w:r>
          </w:p>
        </w:tc>
        <w:tc>
          <w:tcPr>
            <w:tcW w:w="425" w:type="dxa"/>
            <w:vMerge w:val="restart"/>
            <w:textDirection w:val="btLr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Лекция</w:t>
            </w:r>
          </w:p>
        </w:tc>
        <w:tc>
          <w:tcPr>
            <w:tcW w:w="426" w:type="dxa"/>
            <w:vMerge w:val="restart"/>
            <w:textDirection w:val="btLr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proofErr w:type="spellStart"/>
            <w:r w:rsidRPr="00627637">
              <w:rPr>
                <w:rFonts w:ascii="KZ Times New Roman" w:hAnsi="KZ Times New Roman"/>
                <w:sz w:val="16"/>
                <w:szCs w:val="16"/>
              </w:rPr>
              <w:t>Практ</w:t>
            </w:r>
            <w:proofErr w:type="spellEnd"/>
            <w:r w:rsidRPr="00627637">
              <w:rPr>
                <w:rFonts w:ascii="KZ Times New Roman" w:hAnsi="KZ Times New Roman"/>
                <w:sz w:val="16"/>
                <w:szCs w:val="16"/>
              </w:rPr>
              <w:t>.  (семинар)</w:t>
            </w:r>
          </w:p>
        </w:tc>
        <w:tc>
          <w:tcPr>
            <w:tcW w:w="425" w:type="dxa"/>
            <w:vMerge w:val="restart"/>
            <w:textDirection w:val="btLr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СРС</w:t>
            </w:r>
          </w:p>
        </w:tc>
        <w:tc>
          <w:tcPr>
            <w:tcW w:w="2295" w:type="dxa"/>
            <w:gridSpan w:val="4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b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b/>
                <w:sz w:val="16"/>
                <w:szCs w:val="16"/>
              </w:rPr>
              <w:t xml:space="preserve">1 модуль </w:t>
            </w:r>
          </w:p>
        </w:tc>
        <w:tc>
          <w:tcPr>
            <w:tcW w:w="3159" w:type="dxa"/>
            <w:gridSpan w:val="4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b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b/>
                <w:sz w:val="16"/>
                <w:szCs w:val="16"/>
              </w:rPr>
              <w:t xml:space="preserve">2 модуль </w:t>
            </w:r>
          </w:p>
        </w:tc>
        <w:tc>
          <w:tcPr>
            <w:tcW w:w="567" w:type="dxa"/>
            <w:vMerge w:val="restart"/>
            <w:textDirection w:val="btLr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Итоговый контроль</w:t>
            </w:r>
          </w:p>
        </w:tc>
        <w:tc>
          <w:tcPr>
            <w:tcW w:w="1687" w:type="dxa"/>
            <w:vMerge w:val="restart"/>
            <w:textDirection w:val="btLr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Рейтинг</w:t>
            </w:r>
          </w:p>
        </w:tc>
      </w:tr>
      <w:tr w:rsidR="00862EB1" w:rsidRPr="00AE6225" w:rsidTr="000513C0">
        <w:trPr>
          <w:cantSplit/>
          <w:trHeight w:val="307"/>
        </w:trPr>
        <w:tc>
          <w:tcPr>
            <w:tcW w:w="817" w:type="dxa"/>
            <w:vMerge/>
            <w:vAlign w:val="center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proofErr w:type="spellStart"/>
            <w:r w:rsidRPr="00627637">
              <w:rPr>
                <w:rFonts w:ascii="KZ Times New Roman" w:hAnsi="KZ Times New Roman"/>
                <w:sz w:val="16"/>
                <w:szCs w:val="16"/>
              </w:rPr>
              <w:t>Ауд.часы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СРС</w:t>
            </w:r>
          </w:p>
        </w:tc>
        <w:tc>
          <w:tcPr>
            <w:tcW w:w="567" w:type="dxa"/>
            <w:vMerge w:val="restart"/>
            <w:textDirection w:val="btLr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РК - 1</w:t>
            </w:r>
          </w:p>
        </w:tc>
        <w:tc>
          <w:tcPr>
            <w:tcW w:w="1134" w:type="dxa"/>
            <w:gridSpan w:val="2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proofErr w:type="spellStart"/>
            <w:r w:rsidRPr="00627637">
              <w:rPr>
                <w:rFonts w:ascii="KZ Times New Roman" w:hAnsi="KZ Times New Roman"/>
                <w:sz w:val="16"/>
                <w:szCs w:val="16"/>
              </w:rPr>
              <w:t>Ауд.часы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СРС</w:t>
            </w:r>
          </w:p>
        </w:tc>
        <w:tc>
          <w:tcPr>
            <w:tcW w:w="1458" w:type="dxa"/>
            <w:vMerge w:val="restart"/>
            <w:textDirection w:val="btLr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РК - 2</w:t>
            </w:r>
          </w:p>
        </w:tc>
        <w:tc>
          <w:tcPr>
            <w:tcW w:w="567" w:type="dxa"/>
            <w:vMerge/>
            <w:vAlign w:val="center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  <w:tc>
          <w:tcPr>
            <w:tcW w:w="1687" w:type="dxa"/>
            <w:vMerge/>
            <w:vAlign w:val="center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</w:tr>
      <w:tr w:rsidR="00862EB1" w:rsidRPr="00AE6225" w:rsidTr="000513C0">
        <w:trPr>
          <w:cantSplit/>
          <w:trHeight w:val="486"/>
        </w:trPr>
        <w:tc>
          <w:tcPr>
            <w:tcW w:w="817" w:type="dxa"/>
            <w:vMerge/>
            <w:vAlign w:val="center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  <w:tc>
          <w:tcPr>
            <w:tcW w:w="594" w:type="dxa"/>
            <w:textDirection w:val="btLr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Лек</w:t>
            </w:r>
          </w:p>
        </w:tc>
        <w:tc>
          <w:tcPr>
            <w:tcW w:w="709" w:type="dxa"/>
            <w:textDirection w:val="btLr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proofErr w:type="spellStart"/>
            <w:r w:rsidRPr="00627637">
              <w:rPr>
                <w:rFonts w:ascii="KZ Times New Roman" w:hAnsi="KZ Times New Roman"/>
                <w:sz w:val="16"/>
                <w:szCs w:val="16"/>
              </w:rPr>
              <w:t>Практ</w:t>
            </w:r>
            <w:proofErr w:type="spellEnd"/>
            <w:r w:rsidRPr="00627637">
              <w:rPr>
                <w:rFonts w:ascii="KZ Times New Roman" w:hAnsi="KZ 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vMerge/>
            <w:vAlign w:val="center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Лек</w:t>
            </w:r>
          </w:p>
        </w:tc>
        <w:tc>
          <w:tcPr>
            <w:tcW w:w="709" w:type="dxa"/>
            <w:textDirection w:val="btLr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proofErr w:type="spellStart"/>
            <w:r w:rsidRPr="00627637">
              <w:rPr>
                <w:rFonts w:ascii="KZ Times New Roman" w:hAnsi="KZ Times New Roman"/>
                <w:sz w:val="16"/>
                <w:szCs w:val="16"/>
              </w:rPr>
              <w:t>Прак</w:t>
            </w:r>
            <w:proofErr w:type="spellEnd"/>
            <w:r w:rsidRPr="00627637">
              <w:rPr>
                <w:rFonts w:ascii="KZ Times New Roman" w:hAnsi="KZ 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  <w:tc>
          <w:tcPr>
            <w:tcW w:w="1458" w:type="dxa"/>
            <w:vMerge/>
            <w:vAlign w:val="center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  <w:tc>
          <w:tcPr>
            <w:tcW w:w="1687" w:type="dxa"/>
            <w:vMerge/>
            <w:vAlign w:val="center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</w:tr>
      <w:tr w:rsidR="00862EB1" w:rsidRPr="00AE6225" w:rsidTr="000513C0">
        <w:trPr>
          <w:trHeight w:val="450"/>
        </w:trPr>
        <w:tc>
          <w:tcPr>
            <w:tcW w:w="817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75</w:t>
            </w:r>
          </w:p>
        </w:tc>
        <w:tc>
          <w:tcPr>
            <w:tcW w:w="425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30</w:t>
            </w:r>
          </w:p>
        </w:tc>
        <w:tc>
          <w:tcPr>
            <w:tcW w:w="426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45</w:t>
            </w:r>
          </w:p>
        </w:tc>
        <w:tc>
          <w:tcPr>
            <w:tcW w:w="425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75</w:t>
            </w:r>
          </w:p>
        </w:tc>
        <w:tc>
          <w:tcPr>
            <w:tcW w:w="594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 xml:space="preserve"> 45</w:t>
            </w:r>
          </w:p>
        </w:tc>
        <w:tc>
          <w:tcPr>
            <w:tcW w:w="425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 xml:space="preserve"> 75</w:t>
            </w:r>
          </w:p>
        </w:tc>
        <w:tc>
          <w:tcPr>
            <w:tcW w:w="1458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  <w:tc>
          <w:tcPr>
            <w:tcW w:w="1687" w:type="dxa"/>
            <w:vMerge/>
            <w:vAlign w:val="center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</w:tr>
      <w:tr w:rsidR="00862EB1" w:rsidRPr="00AE6225" w:rsidTr="000513C0">
        <w:trPr>
          <w:cantSplit/>
          <w:trHeight w:val="482"/>
        </w:trPr>
        <w:tc>
          <w:tcPr>
            <w:tcW w:w="2660" w:type="dxa"/>
            <w:gridSpan w:val="5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Баллы</w:t>
            </w:r>
          </w:p>
        </w:tc>
        <w:tc>
          <w:tcPr>
            <w:tcW w:w="594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5</w:t>
            </w:r>
          </w:p>
        </w:tc>
        <w:tc>
          <w:tcPr>
            <w:tcW w:w="1458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Merge/>
            <w:vAlign w:val="center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  <w:tc>
          <w:tcPr>
            <w:tcW w:w="1687" w:type="dxa"/>
            <w:vMerge/>
            <w:vAlign w:val="center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</w:tr>
      <w:tr w:rsidR="00862EB1" w:rsidRPr="00AE6225" w:rsidTr="000513C0">
        <w:trPr>
          <w:trHeight w:val="303"/>
        </w:trPr>
        <w:tc>
          <w:tcPr>
            <w:tcW w:w="2660" w:type="dxa"/>
            <w:gridSpan w:val="5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 xml:space="preserve">Итого модулей </w:t>
            </w:r>
          </w:p>
        </w:tc>
        <w:tc>
          <w:tcPr>
            <w:tcW w:w="2295" w:type="dxa"/>
            <w:gridSpan w:val="4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К1 = 5+10+5+10= 30 б</w:t>
            </w:r>
          </w:p>
        </w:tc>
        <w:tc>
          <w:tcPr>
            <w:tcW w:w="3159" w:type="dxa"/>
            <w:gridSpan w:val="4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К2=5+10+5+10 = 30 б</w:t>
            </w:r>
          </w:p>
        </w:tc>
        <w:tc>
          <w:tcPr>
            <w:tcW w:w="567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40б</w:t>
            </w:r>
          </w:p>
        </w:tc>
        <w:tc>
          <w:tcPr>
            <w:tcW w:w="1687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К=К1+К2+ИК=100 б</w:t>
            </w:r>
          </w:p>
        </w:tc>
      </w:tr>
    </w:tbl>
    <w:p w:rsidR="00862EB1" w:rsidRPr="008E50EA" w:rsidRDefault="00862EB1" w:rsidP="00271F72">
      <w:pPr>
        <w:pStyle w:val="a7"/>
        <w:rPr>
          <w:rFonts w:ascii="Times New Roman" w:hAnsi="Times New Roman"/>
          <w:b/>
        </w:rPr>
      </w:pPr>
    </w:p>
    <w:p w:rsidR="00862EB1" w:rsidRPr="00B54A28" w:rsidRDefault="00862EB1" w:rsidP="00271F72">
      <w:pPr>
        <w:pStyle w:val="a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6.  </w:t>
      </w:r>
      <w:r w:rsidRPr="00B54A28">
        <w:rPr>
          <w:b/>
          <w:sz w:val="18"/>
          <w:szCs w:val="18"/>
        </w:rPr>
        <w:t>Карта  накопления  баллов  по  дисциплине</w:t>
      </w:r>
    </w:p>
    <w:p w:rsidR="00862EB1" w:rsidRPr="00AD7299" w:rsidRDefault="00862EB1" w:rsidP="00B54A28">
      <w:pPr>
        <w:pStyle w:val="a7"/>
        <w:jc w:val="center"/>
        <w:rPr>
          <w:b/>
          <w:sz w:val="22"/>
          <w:szCs w:val="22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"/>
        <w:gridCol w:w="1421"/>
        <w:gridCol w:w="692"/>
        <w:gridCol w:w="692"/>
        <w:gridCol w:w="687"/>
        <w:gridCol w:w="800"/>
        <w:gridCol w:w="748"/>
        <w:gridCol w:w="659"/>
        <w:gridCol w:w="692"/>
        <w:gridCol w:w="687"/>
        <w:gridCol w:w="800"/>
        <w:gridCol w:w="715"/>
        <w:gridCol w:w="1005"/>
      </w:tblGrid>
      <w:tr w:rsidR="00862EB1" w:rsidRPr="00505EDB" w:rsidTr="000513C0">
        <w:trPr>
          <w:trHeight w:val="221"/>
        </w:trPr>
        <w:tc>
          <w:tcPr>
            <w:tcW w:w="288" w:type="dxa"/>
            <w:vMerge w:val="restart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№</w:t>
            </w:r>
          </w:p>
        </w:tc>
        <w:tc>
          <w:tcPr>
            <w:tcW w:w="1421" w:type="dxa"/>
            <w:vMerge w:val="restart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Форма и характер проведения контроля знаний</w:t>
            </w:r>
          </w:p>
        </w:tc>
        <w:tc>
          <w:tcPr>
            <w:tcW w:w="3619" w:type="dxa"/>
            <w:gridSpan w:val="5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Модуль 1</w:t>
            </w:r>
          </w:p>
        </w:tc>
        <w:tc>
          <w:tcPr>
            <w:tcW w:w="3553" w:type="dxa"/>
            <w:gridSpan w:val="5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Модуль 2</w:t>
            </w:r>
          </w:p>
        </w:tc>
        <w:tc>
          <w:tcPr>
            <w:tcW w:w="1005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экзамен</w:t>
            </w:r>
          </w:p>
        </w:tc>
      </w:tr>
      <w:tr w:rsidR="00862EB1" w:rsidRPr="00505EDB" w:rsidTr="000513C0">
        <w:trPr>
          <w:trHeight w:val="291"/>
        </w:trPr>
        <w:tc>
          <w:tcPr>
            <w:tcW w:w="288" w:type="dxa"/>
            <w:vMerge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ТК</w:t>
            </w:r>
            <w:r w:rsidRPr="00627637">
              <w:rPr>
                <w:rFonts w:ascii="KZ Times New Roman" w:hAnsi="KZ 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692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ТК</w:t>
            </w:r>
            <w:r w:rsidRPr="00627637">
              <w:rPr>
                <w:rFonts w:ascii="KZ Times New Roman" w:hAnsi="KZ 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87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РК</w:t>
            </w:r>
            <w:r w:rsidRPr="00627637">
              <w:rPr>
                <w:rFonts w:ascii="KZ Times New Roman" w:hAnsi="KZ 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800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лекция</w:t>
            </w:r>
          </w:p>
        </w:tc>
        <w:tc>
          <w:tcPr>
            <w:tcW w:w="748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СРС</w:t>
            </w:r>
          </w:p>
        </w:tc>
        <w:tc>
          <w:tcPr>
            <w:tcW w:w="659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ТК</w:t>
            </w:r>
            <w:r w:rsidRPr="00627637">
              <w:rPr>
                <w:rFonts w:ascii="KZ Times New Roman" w:hAnsi="KZ 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92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ТК</w:t>
            </w:r>
            <w:r w:rsidRPr="00627637">
              <w:rPr>
                <w:rFonts w:ascii="KZ Times New Roman" w:hAnsi="KZ Times New Roman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687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РК</w:t>
            </w:r>
            <w:r w:rsidRPr="00627637">
              <w:rPr>
                <w:rFonts w:ascii="KZ Times New Roman" w:hAnsi="KZ 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00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лекция</w:t>
            </w:r>
          </w:p>
        </w:tc>
        <w:tc>
          <w:tcPr>
            <w:tcW w:w="715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СРС</w:t>
            </w:r>
          </w:p>
        </w:tc>
        <w:tc>
          <w:tcPr>
            <w:tcW w:w="1005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ИК</w:t>
            </w:r>
          </w:p>
        </w:tc>
      </w:tr>
      <w:tr w:rsidR="00862EB1" w:rsidRPr="00505EDB" w:rsidTr="000513C0">
        <w:tc>
          <w:tcPr>
            <w:tcW w:w="288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1</w:t>
            </w:r>
          </w:p>
        </w:tc>
        <w:tc>
          <w:tcPr>
            <w:tcW w:w="1421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Устный опрос</w:t>
            </w:r>
          </w:p>
        </w:tc>
        <w:tc>
          <w:tcPr>
            <w:tcW w:w="692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2 б</w:t>
            </w:r>
          </w:p>
        </w:tc>
        <w:tc>
          <w:tcPr>
            <w:tcW w:w="692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2 б</w:t>
            </w:r>
          </w:p>
        </w:tc>
        <w:tc>
          <w:tcPr>
            <w:tcW w:w="687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4б</w:t>
            </w:r>
          </w:p>
        </w:tc>
        <w:tc>
          <w:tcPr>
            <w:tcW w:w="800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1б</w:t>
            </w:r>
          </w:p>
        </w:tc>
        <w:tc>
          <w:tcPr>
            <w:tcW w:w="748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2 б</w:t>
            </w:r>
          </w:p>
        </w:tc>
        <w:tc>
          <w:tcPr>
            <w:tcW w:w="659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2б</w:t>
            </w:r>
          </w:p>
        </w:tc>
        <w:tc>
          <w:tcPr>
            <w:tcW w:w="692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2 б</w:t>
            </w:r>
          </w:p>
        </w:tc>
        <w:tc>
          <w:tcPr>
            <w:tcW w:w="687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4б</w:t>
            </w:r>
          </w:p>
        </w:tc>
        <w:tc>
          <w:tcPr>
            <w:tcW w:w="800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1б</w:t>
            </w:r>
          </w:p>
        </w:tc>
        <w:tc>
          <w:tcPr>
            <w:tcW w:w="715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2 б</w:t>
            </w:r>
          </w:p>
        </w:tc>
        <w:tc>
          <w:tcPr>
            <w:tcW w:w="1005" w:type="dxa"/>
            <w:vMerge w:val="restart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40 б</w:t>
            </w:r>
          </w:p>
        </w:tc>
      </w:tr>
      <w:tr w:rsidR="00862EB1" w:rsidRPr="00505EDB" w:rsidTr="000513C0">
        <w:tc>
          <w:tcPr>
            <w:tcW w:w="288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2</w:t>
            </w:r>
          </w:p>
        </w:tc>
        <w:tc>
          <w:tcPr>
            <w:tcW w:w="1421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 xml:space="preserve">Наличие конспектов </w:t>
            </w:r>
          </w:p>
        </w:tc>
        <w:tc>
          <w:tcPr>
            <w:tcW w:w="692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-</w:t>
            </w:r>
          </w:p>
        </w:tc>
        <w:tc>
          <w:tcPr>
            <w:tcW w:w="692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-</w:t>
            </w:r>
          </w:p>
        </w:tc>
        <w:tc>
          <w:tcPr>
            <w:tcW w:w="687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2б</w:t>
            </w:r>
          </w:p>
        </w:tc>
        <w:tc>
          <w:tcPr>
            <w:tcW w:w="748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1б</w:t>
            </w:r>
          </w:p>
        </w:tc>
        <w:tc>
          <w:tcPr>
            <w:tcW w:w="659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-</w:t>
            </w:r>
          </w:p>
        </w:tc>
        <w:tc>
          <w:tcPr>
            <w:tcW w:w="692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-</w:t>
            </w:r>
          </w:p>
        </w:tc>
        <w:tc>
          <w:tcPr>
            <w:tcW w:w="687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2б</w:t>
            </w:r>
          </w:p>
        </w:tc>
        <w:tc>
          <w:tcPr>
            <w:tcW w:w="715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1б</w:t>
            </w:r>
          </w:p>
        </w:tc>
        <w:tc>
          <w:tcPr>
            <w:tcW w:w="1005" w:type="dxa"/>
            <w:vMerge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</w:tr>
      <w:tr w:rsidR="00862EB1" w:rsidRPr="00505EDB" w:rsidTr="000513C0">
        <w:tc>
          <w:tcPr>
            <w:tcW w:w="288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3</w:t>
            </w:r>
          </w:p>
        </w:tc>
        <w:tc>
          <w:tcPr>
            <w:tcW w:w="1421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Тесты</w:t>
            </w:r>
          </w:p>
        </w:tc>
        <w:tc>
          <w:tcPr>
            <w:tcW w:w="692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1б</w:t>
            </w:r>
          </w:p>
        </w:tc>
        <w:tc>
          <w:tcPr>
            <w:tcW w:w="692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1б</w:t>
            </w:r>
          </w:p>
        </w:tc>
        <w:tc>
          <w:tcPr>
            <w:tcW w:w="687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2б</w:t>
            </w:r>
          </w:p>
        </w:tc>
        <w:tc>
          <w:tcPr>
            <w:tcW w:w="800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1б</w:t>
            </w:r>
          </w:p>
        </w:tc>
        <w:tc>
          <w:tcPr>
            <w:tcW w:w="748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-</w:t>
            </w:r>
          </w:p>
        </w:tc>
        <w:tc>
          <w:tcPr>
            <w:tcW w:w="659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1б</w:t>
            </w:r>
          </w:p>
        </w:tc>
        <w:tc>
          <w:tcPr>
            <w:tcW w:w="692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1б</w:t>
            </w:r>
          </w:p>
        </w:tc>
        <w:tc>
          <w:tcPr>
            <w:tcW w:w="687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2 б</w:t>
            </w:r>
          </w:p>
        </w:tc>
        <w:tc>
          <w:tcPr>
            <w:tcW w:w="800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1 б</w:t>
            </w:r>
          </w:p>
        </w:tc>
        <w:tc>
          <w:tcPr>
            <w:tcW w:w="715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-</w:t>
            </w:r>
          </w:p>
        </w:tc>
        <w:tc>
          <w:tcPr>
            <w:tcW w:w="1005" w:type="dxa"/>
            <w:vMerge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</w:tr>
      <w:tr w:rsidR="00862EB1" w:rsidRPr="00505EDB" w:rsidTr="000513C0">
        <w:tc>
          <w:tcPr>
            <w:tcW w:w="288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4</w:t>
            </w:r>
          </w:p>
        </w:tc>
        <w:tc>
          <w:tcPr>
            <w:tcW w:w="1421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Сит. задачи</w:t>
            </w:r>
          </w:p>
        </w:tc>
        <w:tc>
          <w:tcPr>
            <w:tcW w:w="692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1б</w:t>
            </w:r>
          </w:p>
        </w:tc>
        <w:tc>
          <w:tcPr>
            <w:tcW w:w="692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1б</w:t>
            </w:r>
          </w:p>
        </w:tc>
        <w:tc>
          <w:tcPr>
            <w:tcW w:w="687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2б</w:t>
            </w:r>
          </w:p>
        </w:tc>
        <w:tc>
          <w:tcPr>
            <w:tcW w:w="800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-</w:t>
            </w:r>
          </w:p>
        </w:tc>
        <w:tc>
          <w:tcPr>
            <w:tcW w:w="748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-</w:t>
            </w:r>
          </w:p>
        </w:tc>
        <w:tc>
          <w:tcPr>
            <w:tcW w:w="659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1б</w:t>
            </w:r>
          </w:p>
        </w:tc>
        <w:tc>
          <w:tcPr>
            <w:tcW w:w="692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1б</w:t>
            </w:r>
          </w:p>
        </w:tc>
        <w:tc>
          <w:tcPr>
            <w:tcW w:w="687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2б</w:t>
            </w:r>
          </w:p>
        </w:tc>
        <w:tc>
          <w:tcPr>
            <w:tcW w:w="800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-</w:t>
            </w:r>
          </w:p>
        </w:tc>
        <w:tc>
          <w:tcPr>
            <w:tcW w:w="1005" w:type="dxa"/>
            <w:vMerge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</w:tr>
      <w:tr w:rsidR="00862EB1" w:rsidRPr="00505EDB" w:rsidTr="000513C0">
        <w:tc>
          <w:tcPr>
            <w:tcW w:w="288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5</w:t>
            </w:r>
          </w:p>
        </w:tc>
        <w:tc>
          <w:tcPr>
            <w:tcW w:w="1421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 xml:space="preserve">Реферат </w:t>
            </w:r>
          </w:p>
        </w:tc>
        <w:tc>
          <w:tcPr>
            <w:tcW w:w="692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-</w:t>
            </w:r>
          </w:p>
        </w:tc>
        <w:tc>
          <w:tcPr>
            <w:tcW w:w="692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-</w:t>
            </w:r>
          </w:p>
        </w:tc>
        <w:tc>
          <w:tcPr>
            <w:tcW w:w="687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1б</w:t>
            </w:r>
          </w:p>
        </w:tc>
        <w:tc>
          <w:tcPr>
            <w:tcW w:w="748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1б</w:t>
            </w:r>
          </w:p>
        </w:tc>
        <w:tc>
          <w:tcPr>
            <w:tcW w:w="659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-</w:t>
            </w:r>
          </w:p>
        </w:tc>
        <w:tc>
          <w:tcPr>
            <w:tcW w:w="692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-</w:t>
            </w:r>
          </w:p>
        </w:tc>
        <w:tc>
          <w:tcPr>
            <w:tcW w:w="687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1б</w:t>
            </w:r>
          </w:p>
        </w:tc>
        <w:tc>
          <w:tcPr>
            <w:tcW w:w="715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1б</w:t>
            </w:r>
          </w:p>
        </w:tc>
        <w:tc>
          <w:tcPr>
            <w:tcW w:w="1005" w:type="dxa"/>
            <w:vMerge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</w:tr>
      <w:tr w:rsidR="00862EB1" w:rsidRPr="00505EDB" w:rsidTr="000513C0">
        <w:tc>
          <w:tcPr>
            <w:tcW w:w="288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6</w:t>
            </w:r>
          </w:p>
        </w:tc>
        <w:tc>
          <w:tcPr>
            <w:tcW w:w="1421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Презентация</w:t>
            </w:r>
          </w:p>
        </w:tc>
        <w:tc>
          <w:tcPr>
            <w:tcW w:w="692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1б</w:t>
            </w:r>
          </w:p>
        </w:tc>
        <w:tc>
          <w:tcPr>
            <w:tcW w:w="692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1б</w:t>
            </w:r>
          </w:p>
        </w:tc>
        <w:tc>
          <w:tcPr>
            <w:tcW w:w="687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2б</w:t>
            </w:r>
          </w:p>
        </w:tc>
        <w:tc>
          <w:tcPr>
            <w:tcW w:w="800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-</w:t>
            </w:r>
          </w:p>
        </w:tc>
        <w:tc>
          <w:tcPr>
            <w:tcW w:w="748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1б</w:t>
            </w:r>
          </w:p>
        </w:tc>
        <w:tc>
          <w:tcPr>
            <w:tcW w:w="659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1б</w:t>
            </w:r>
          </w:p>
        </w:tc>
        <w:tc>
          <w:tcPr>
            <w:tcW w:w="692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1б</w:t>
            </w:r>
          </w:p>
        </w:tc>
        <w:tc>
          <w:tcPr>
            <w:tcW w:w="687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2б</w:t>
            </w:r>
          </w:p>
        </w:tc>
        <w:tc>
          <w:tcPr>
            <w:tcW w:w="800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1б</w:t>
            </w:r>
          </w:p>
        </w:tc>
        <w:tc>
          <w:tcPr>
            <w:tcW w:w="1005" w:type="dxa"/>
            <w:vMerge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</w:tr>
      <w:tr w:rsidR="00862EB1" w:rsidRPr="00505EDB" w:rsidTr="000513C0">
        <w:tc>
          <w:tcPr>
            <w:tcW w:w="288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Итого:</w:t>
            </w:r>
          </w:p>
        </w:tc>
        <w:tc>
          <w:tcPr>
            <w:tcW w:w="692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5б</w:t>
            </w:r>
          </w:p>
        </w:tc>
        <w:tc>
          <w:tcPr>
            <w:tcW w:w="692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5б</w:t>
            </w:r>
          </w:p>
        </w:tc>
        <w:tc>
          <w:tcPr>
            <w:tcW w:w="687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10б</w:t>
            </w:r>
          </w:p>
        </w:tc>
        <w:tc>
          <w:tcPr>
            <w:tcW w:w="800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5б</w:t>
            </w:r>
          </w:p>
        </w:tc>
        <w:tc>
          <w:tcPr>
            <w:tcW w:w="748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5б</w:t>
            </w:r>
          </w:p>
        </w:tc>
        <w:tc>
          <w:tcPr>
            <w:tcW w:w="659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5б</w:t>
            </w:r>
          </w:p>
        </w:tc>
        <w:tc>
          <w:tcPr>
            <w:tcW w:w="692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5б</w:t>
            </w:r>
          </w:p>
        </w:tc>
        <w:tc>
          <w:tcPr>
            <w:tcW w:w="687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  <w:tc>
          <w:tcPr>
            <w:tcW w:w="800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5б</w:t>
            </w:r>
          </w:p>
        </w:tc>
        <w:tc>
          <w:tcPr>
            <w:tcW w:w="715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5б</w:t>
            </w:r>
          </w:p>
        </w:tc>
        <w:tc>
          <w:tcPr>
            <w:tcW w:w="1005" w:type="dxa"/>
            <w:vMerge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</w:tr>
      <w:tr w:rsidR="00862EB1" w:rsidRPr="00505EDB" w:rsidTr="000513C0">
        <w:tc>
          <w:tcPr>
            <w:tcW w:w="1709" w:type="dxa"/>
            <w:gridSpan w:val="2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Итоговый показатель</w:t>
            </w:r>
          </w:p>
        </w:tc>
        <w:tc>
          <w:tcPr>
            <w:tcW w:w="3619" w:type="dxa"/>
            <w:gridSpan w:val="5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30б</w:t>
            </w:r>
          </w:p>
        </w:tc>
        <w:tc>
          <w:tcPr>
            <w:tcW w:w="3553" w:type="dxa"/>
            <w:gridSpan w:val="5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30б</w:t>
            </w:r>
          </w:p>
        </w:tc>
        <w:tc>
          <w:tcPr>
            <w:tcW w:w="1005" w:type="dxa"/>
          </w:tcPr>
          <w:p w:rsidR="00862EB1" w:rsidRPr="00627637" w:rsidRDefault="00862EB1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40 б</w:t>
            </w:r>
          </w:p>
        </w:tc>
      </w:tr>
    </w:tbl>
    <w:p w:rsidR="00862EB1" w:rsidRDefault="00862EB1" w:rsidP="004B0C2D">
      <w:pPr>
        <w:pStyle w:val="a7"/>
        <w:rPr>
          <w:rFonts w:ascii="Times New Roman" w:hAnsi="Times New Roman"/>
          <w:b/>
          <w:bCs/>
          <w:sz w:val="18"/>
          <w:szCs w:val="18"/>
          <w:lang w:val="kk-KZ"/>
        </w:rPr>
      </w:pPr>
    </w:p>
    <w:p w:rsidR="00862EB1" w:rsidRDefault="00862EB1" w:rsidP="004B0C2D">
      <w:pPr>
        <w:pStyle w:val="a7"/>
        <w:rPr>
          <w:rFonts w:ascii="Times New Roman" w:hAnsi="Times New Roman"/>
          <w:b/>
          <w:bCs/>
          <w:sz w:val="18"/>
          <w:szCs w:val="18"/>
          <w:lang w:val="kk-KZ"/>
        </w:rPr>
      </w:pPr>
    </w:p>
    <w:p w:rsidR="00862EB1" w:rsidRDefault="00862EB1" w:rsidP="004871B9">
      <w:pPr>
        <w:ind w:left="1080" w:hanging="1080"/>
        <w:rPr>
          <w:sz w:val="18"/>
          <w:szCs w:val="18"/>
        </w:rPr>
      </w:pPr>
    </w:p>
    <w:p w:rsidR="00862EB1" w:rsidRDefault="00862EB1" w:rsidP="004871B9">
      <w:pPr>
        <w:ind w:left="1080" w:hanging="1080"/>
        <w:rPr>
          <w:sz w:val="18"/>
          <w:szCs w:val="18"/>
        </w:rPr>
      </w:pPr>
    </w:p>
    <w:p w:rsidR="00862EB1" w:rsidRDefault="00862EB1" w:rsidP="004871B9">
      <w:pPr>
        <w:ind w:left="1080" w:hanging="1080"/>
        <w:rPr>
          <w:sz w:val="18"/>
          <w:szCs w:val="18"/>
        </w:rPr>
      </w:pPr>
    </w:p>
    <w:p w:rsidR="00862EB1" w:rsidRDefault="00862EB1" w:rsidP="004871B9">
      <w:pPr>
        <w:ind w:left="1080" w:hanging="1080"/>
        <w:rPr>
          <w:sz w:val="18"/>
          <w:szCs w:val="18"/>
        </w:rPr>
      </w:pPr>
    </w:p>
    <w:p w:rsidR="00E84367" w:rsidRDefault="00E84367" w:rsidP="004871B9">
      <w:pPr>
        <w:ind w:left="1080" w:hanging="1080"/>
        <w:rPr>
          <w:b/>
          <w:sz w:val="18"/>
          <w:szCs w:val="18"/>
        </w:rPr>
      </w:pPr>
    </w:p>
    <w:p w:rsidR="00E84367" w:rsidRDefault="00E84367" w:rsidP="004871B9">
      <w:pPr>
        <w:ind w:left="1080" w:hanging="1080"/>
        <w:rPr>
          <w:b/>
          <w:sz w:val="18"/>
          <w:szCs w:val="18"/>
        </w:rPr>
      </w:pPr>
    </w:p>
    <w:p w:rsidR="00862EB1" w:rsidRPr="00B60A5D" w:rsidRDefault="00862EB1" w:rsidP="004871B9">
      <w:pPr>
        <w:ind w:left="1080" w:hanging="1080"/>
        <w:rPr>
          <w:b/>
          <w:sz w:val="18"/>
          <w:szCs w:val="18"/>
        </w:rPr>
      </w:pPr>
      <w:r w:rsidRPr="00B60A5D">
        <w:rPr>
          <w:b/>
          <w:sz w:val="18"/>
          <w:szCs w:val="18"/>
        </w:rPr>
        <w:lastRenderedPageBreak/>
        <w:t>7.Содержание дисциплины:</w:t>
      </w:r>
    </w:p>
    <w:p w:rsidR="00862EB1" w:rsidRPr="00B60A5D" w:rsidRDefault="00862EB1" w:rsidP="0032057B">
      <w:pPr>
        <w:rPr>
          <w:rFonts w:ascii="Times New Roman" w:hAnsi="Times New Roman"/>
          <w:sz w:val="18"/>
          <w:szCs w:val="18"/>
        </w:rPr>
      </w:pPr>
      <w:r w:rsidRPr="00B60A5D">
        <w:rPr>
          <w:rFonts w:ascii="Times New Roman" w:hAnsi="Times New Roman"/>
          <w:bCs/>
          <w:sz w:val="18"/>
          <w:szCs w:val="18"/>
        </w:rPr>
        <w:t xml:space="preserve">ТЕМА 1. </w:t>
      </w:r>
      <w:r w:rsidRPr="00B60A5D">
        <w:rPr>
          <w:rFonts w:ascii="Times New Roman" w:hAnsi="Times New Roman"/>
          <w:sz w:val="18"/>
          <w:szCs w:val="18"/>
        </w:rPr>
        <w:t xml:space="preserve">Введение в </w:t>
      </w:r>
      <w:proofErr w:type="spellStart"/>
      <w:r w:rsidRPr="00B60A5D">
        <w:rPr>
          <w:rFonts w:ascii="Times New Roman" w:hAnsi="Times New Roman"/>
          <w:sz w:val="18"/>
          <w:szCs w:val="18"/>
        </w:rPr>
        <w:t>фармакоэпидемиологию</w:t>
      </w:r>
      <w:proofErr w:type="spellEnd"/>
      <w:r w:rsidRPr="00B60A5D">
        <w:rPr>
          <w:rFonts w:ascii="Times New Roman" w:hAnsi="Times New Roman"/>
          <w:sz w:val="18"/>
          <w:szCs w:val="18"/>
        </w:rPr>
        <w:t xml:space="preserve">, историческая справка, цели и задачи предмета. Основные категории </w:t>
      </w:r>
      <w:proofErr w:type="spellStart"/>
      <w:r w:rsidRPr="00B60A5D">
        <w:rPr>
          <w:rFonts w:ascii="Times New Roman" w:hAnsi="Times New Roman"/>
          <w:sz w:val="18"/>
          <w:szCs w:val="18"/>
        </w:rPr>
        <w:t>фармакоэпидемиологии</w:t>
      </w:r>
      <w:proofErr w:type="spellEnd"/>
      <w:r w:rsidRPr="00B60A5D">
        <w:rPr>
          <w:rFonts w:ascii="Times New Roman" w:hAnsi="Times New Roman"/>
          <w:sz w:val="18"/>
          <w:szCs w:val="18"/>
        </w:rPr>
        <w:t xml:space="preserve">, определение, критерии оценки </w:t>
      </w:r>
      <w:r>
        <w:rPr>
          <w:rFonts w:ascii="Times New Roman" w:hAnsi="Times New Roman"/>
          <w:sz w:val="18"/>
          <w:szCs w:val="18"/>
        </w:rPr>
        <w:t xml:space="preserve"> </w:t>
      </w:r>
      <w:r w:rsidRPr="00B60A5D">
        <w:rPr>
          <w:rFonts w:ascii="Times New Roman" w:hAnsi="Times New Roman"/>
          <w:sz w:val="18"/>
          <w:szCs w:val="18"/>
        </w:rPr>
        <w:t xml:space="preserve">История ФЭ Особенности ФЭ-исследований: Методы ФЭ-исследований:   Задачи ФЭ </w:t>
      </w:r>
      <w:proofErr w:type="spellStart"/>
      <w:r w:rsidRPr="00B60A5D">
        <w:rPr>
          <w:rFonts w:ascii="Times New Roman" w:hAnsi="Times New Roman"/>
          <w:sz w:val="18"/>
          <w:szCs w:val="18"/>
        </w:rPr>
        <w:t>исследований.Проблемы</w:t>
      </w:r>
      <w:proofErr w:type="spellEnd"/>
      <w:r w:rsidRPr="00B60A5D">
        <w:rPr>
          <w:rFonts w:ascii="Times New Roman" w:hAnsi="Times New Roman"/>
          <w:sz w:val="18"/>
          <w:szCs w:val="18"/>
        </w:rPr>
        <w:t xml:space="preserve"> проведения </w:t>
      </w:r>
      <w:proofErr w:type="spellStart"/>
      <w:r w:rsidRPr="00B60A5D">
        <w:rPr>
          <w:rFonts w:ascii="Times New Roman" w:hAnsi="Times New Roman"/>
          <w:sz w:val="18"/>
          <w:szCs w:val="18"/>
        </w:rPr>
        <w:t>ФЭ.Преимущества</w:t>
      </w:r>
      <w:proofErr w:type="spellEnd"/>
      <w:r w:rsidRPr="00B60A5D">
        <w:rPr>
          <w:rFonts w:ascii="Times New Roman" w:hAnsi="Times New Roman"/>
          <w:sz w:val="18"/>
          <w:szCs w:val="18"/>
        </w:rPr>
        <w:t xml:space="preserve"> и недостатки методов ФЭ исследований </w:t>
      </w:r>
    </w:p>
    <w:p w:rsidR="00862EB1" w:rsidRPr="00B60A5D" w:rsidRDefault="00862EB1" w:rsidP="0032057B">
      <w:pPr>
        <w:rPr>
          <w:rFonts w:ascii="Times New Roman" w:hAnsi="Times New Roman"/>
          <w:sz w:val="18"/>
          <w:szCs w:val="18"/>
        </w:rPr>
      </w:pPr>
      <w:r w:rsidRPr="00B60A5D">
        <w:rPr>
          <w:rFonts w:ascii="Times New Roman" w:hAnsi="Times New Roman"/>
          <w:bCs/>
          <w:sz w:val="18"/>
          <w:szCs w:val="18"/>
        </w:rPr>
        <w:t xml:space="preserve">ТЕМА 2. </w:t>
      </w:r>
      <w:r w:rsidRPr="00B60A5D">
        <w:rPr>
          <w:rFonts w:ascii="Times New Roman" w:hAnsi="Times New Roman"/>
          <w:sz w:val="18"/>
          <w:szCs w:val="18"/>
        </w:rPr>
        <w:t xml:space="preserve">Место и значение  </w:t>
      </w:r>
      <w:proofErr w:type="spellStart"/>
      <w:r w:rsidRPr="00B60A5D">
        <w:rPr>
          <w:rFonts w:ascii="Times New Roman" w:hAnsi="Times New Roman"/>
          <w:sz w:val="18"/>
          <w:szCs w:val="18"/>
        </w:rPr>
        <w:t>фармакоэпидемиологии</w:t>
      </w:r>
      <w:proofErr w:type="spellEnd"/>
      <w:r w:rsidRPr="00B60A5D">
        <w:rPr>
          <w:rFonts w:ascii="Times New Roman" w:hAnsi="Times New Roman"/>
          <w:sz w:val="18"/>
          <w:szCs w:val="18"/>
        </w:rPr>
        <w:t xml:space="preserve"> в надлежащей реализации НАП. Использование методов </w:t>
      </w:r>
      <w:proofErr w:type="spellStart"/>
      <w:r w:rsidRPr="00B60A5D">
        <w:rPr>
          <w:rFonts w:ascii="Times New Roman" w:hAnsi="Times New Roman"/>
          <w:sz w:val="18"/>
          <w:szCs w:val="18"/>
        </w:rPr>
        <w:t>биостатистики</w:t>
      </w:r>
      <w:proofErr w:type="spellEnd"/>
      <w:r w:rsidRPr="00B60A5D">
        <w:rPr>
          <w:rFonts w:ascii="Times New Roman" w:hAnsi="Times New Roman"/>
          <w:sz w:val="18"/>
          <w:szCs w:val="18"/>
        </w:rPr>
        <w:t xml:space="preserve"> при изучении эффективности и безопасности ЛС. Систематические обзоры, мета-анализ. </w:t>
      </w:r>
    </w:p>
    <w:p w:rsidR="00862EB1" w:rsidRPr="00B60A5D" w:rsidRDefault="00862EB1" w:rsidP="0032057B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Тема 3  </w:t>
      </w:r>
      <w:r w:rsidRPr="00B60A5D">
        <w:rPr>
          <w:rFonts w:ascii="Times New Roman" w:hAnsi="Times New Roman"/>
          <w:sz w:val="18"/>
          <w:szCs w:val="18"/>
        </w:rPr>
        <w:t xml:space="preserve">Значение </w:t>
      </w:r>
      <w:proofErr w:type="spellStart"/>
      <w:r w:rsidRPr="00B60A5D">
        <w:rPr>
          <w:rFonts w:ascii="Times New Roman" w:hAnsi="Times New Roman"/>
          <w:sz w:val="18"/>
          <w:szCs w:val="18"/>
        </w:rPr>
        <w:t>биостатистики</w:t>
      </w:r>
      <w:proofErr w:type="spellEnd"/>
      <w:r w:rsidRPr="00B60A5D">
        <w:rPr>
          <w:rFonts w:ascii="Times New Roman" w:hAnsi="Times New Roman"/>
          <w:sz w:val="18"/>
          <w:szCs w:val="18"/>
        </w:rPr>
        <w:t xml:space="preserve"> и информационно-консультативной работе </w:t>
      </w:r>
      <w:proofErr w:type="spellStart"/>
      <w:r w:rsidRPr="00B60A5D">
        <w:rPr>
          <w:rFonts w:ascii="Times New Roman" w:hAnsi="Times New Roman"/>
          <w:sz w:val="18"/>
          <w:szCs w:val="18"/>
        </w:rPr>
        <w:t>фармацевта.</w:t>
      </w:r>
      <w:r w:rsidRPr="00B60A5D">
        <w:rPr>
          <w:rFonts w:ascii="Times New Roman" w:hAnsi="Times New Roman"/>
          <w:bCs/>
          <w:color w:val="000000"/>
          <w:sz w:val="18"/>
          <w:szCs w:val="18"/>
        </w:rPr>
        <w:t>Описательные</w:t>
      </w:r>
      <w:proofErr w:type="spellEnd"/>
      <w:r w:rsidRPr="00B60A5D">
        <w:rPr>
          <w:rFonts w:ascii="Times New Roman" w:hAnsi="Times New Roman"/>
          <w:bCs/>
          <w:color w:val="000000"/>
          <w:sz w:val="18"/>
          <w:szCs w:val="18"/>
        </w:rPr>
        <w:t xml:space="preserve"> исследования (качественные)</w:t>
      </w:r>
      <w:r w:rsidRPr="00B60A5D">
        <w:rPr>
          <w:rFonts w:ascii="Times New Roman" w:hAnsi="Times New Roman"/>
          <w:color w:val="000000"/>
          <w:sz w:val="18"/>
          <w:szCs w:val="18"/>
        </w:rPr>
        <w:t> </w:t>
      </w:r>
      <w:r w:rsidRPr="00B60A5D">
        <w:rPr>
          <w:rFonts w:ascii="Times New Roman" w:hAnsi="Times New Roman"/>
          <w:bCs/>
          <w:color w:val="000000"/>
          <w:sz w:val="18"/>
          <w:szCs w:val="18"/>
        </w:rPr>
        <w:t>Описательные исследования (количественные)</w:t>
      </w:r>
      <w:r w:rsidRPr="00B60A5D">
        <w:rPr>
          <w:rFonts w:ascii="Times New Roman" w:hAnsi="Times New Roman"/>
          <w:color w:val="000000"/>
          <w:sz w:val="18"/>
          <w:szCs w:val="18"/>
        </w:rPr>
        <w:t xml:space="preserve">Классификация </w:t>
      </w:r>
      <w:proofErr w:type="spellStart"/>
      <w:r w:rsidRPr="00B60A5D">
        <w:rPr>
          <w:rFonts w:ascii="Times New Roman" w:hAnsi="Times New Roman"/>
          <w:color w:val="000000"/>
          <w:sz w:val="18"/>
          <w:szCs w:val="18"/>
        </w:rPr>
        <w:t>фармакоэпидемиологических</w:t>
      </w:r>
      <w:proofErr w:type="spellEnd"/>
      <w:r w:rsidRPr="00B60A5D">
        <w:rPr>
          <w:rFonts w:ascii="Times New Roman" w:hAnsi="Times New Roman"/>
          <w:color w:val="000000"/>
          <w:sz w:val="18"/>
          <w:szCs w:val="18"/>
        </w:rPr>
        <w:t xml:space="preserve"> исследований по цели </w:t>
      </w:r>
      <w:proofErr w:type="spellStart"/>
      <w:r w:rsidRPr="00B60A5D">
        <w:rPr>
          <w:rFonts w:ascii="Times New Roman" w:hAnsi="Times New Roman"/>
          <w:color w:val="000000"/>
          <w:sz w:val="18"/>
          <w:szCs w:val="18"/>
        </w:rPr>
        <w:t>исследованияКлассификация</w:t>
      </w:r>
      <w:proofErr w:type="spellEnd"/>
      <w:r w:rsidRPr="00B60A5D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B60A5D">
        <w:rPr>
          <w:rFonts w:ascii="Times New Roman" w:hAnsi="Times New Roman"/>
          <w:color w:val="000000"/>
          <w:sz w:val="18"/>
          <w:szCs w:val="18"/>
        </w:rPr>
        <w:t>фармакоэпидемиологических</w:t>
      </w:r>
      <w:proofErr w:type="spellEnd"/>
      <w:r w:rsidRPr="00B60A5D">
        <w:rPr>
          <w:rFonts w:ascii="Times New Roman" w:hAnsi="Times New Roman"/>
          <w:color w:val="000000"/>
          <w:sz w:val="18"/>
          <w:szCs w:val="18"/>
        </w:rPr>
        <w:t xml:space="preserve"> исследований по времени изучения </w:t>
      </w:r>
      <w:proofErr w:type="spellStart"/>
      <w:r w:rsidRPr="00B60A5D">
        <w:rPr>
          <w:rFonts w:ascii="Times New Roman" w:hAnsi="Times New Roman"/>
          <w:color w:val="000000"/>
          <w:sz w:val="18"/>
          <w:szCs w:val="18"/>
        </w:rPr>
        <w:t>явленийКлассификация</w:t>
      </w:r>
      <w:proofErr w:type="spellEnd"/>
      <w:r w:rsidRPr="00B60A5D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B60A5D">
        <w:rPr>
          <w:rFonts w:ascii="Times New Roman" w:hAnsi="Times New Roman"/>
          <w:color w:val="000000"/>
          <w:sz w:val="18"/>
          <w:szCs w:val="18"/>
        </w:rPr>
        <w:t>фармакоэпидемиологических</w:t>
      </w:r>
      <w:proofErr w:type="spellEnd"/>
      <w:r w:rsidRPr="00B60A5D">
        <w:rPr>
          <w:rFonts w:ascii="Times New Roman" w:hAnsi="Times New Roman"/>
          <w:color w:val="000000"/>
          <w:sz w:val="18"/>
          <w:szCs w:val="18"/>
        </w:rPr>
        <w:t xml:space="preserve"> исследований по кратности обследования участников </w:t>
      </w:r>
      <w:proofErr w:type="spellStart"/>
      <w:r w:rsidRPr="00B60A5D">
        <w:rPr>
          <w:rFonts w:ascii="Times New Roman" w:hAnsi="Times New Roman"/>
          <w:color w:val="000000"/>
          <w:sz w:val="18"/>
          <w:szCs w:val="18"/>
        </w:rPr>
        <w:t>исследованияОбзоры</w:t>
      </w:r>
      <w:proofErr w:type="spellEnd"/>
      <w:r w:rsidRPr="00B60A5D">
        <w:rPr>
          <w:rFonts w:ascii="Times New Roman" w:hAnsi="Times New Roman"/>
          <w:color w:val="000000"/>
          <w:sz w:val="18"/>
          <w:szCs w:val="18"/>
        </w:rPr>
        <w:t xml:space="preserve"> потребления ЛС (</w:t>
      </w:r>
      <w:proofErr w:type="spellStart"/>
      <w:r w:rsidRPr="00B60A5D">
        <w:rPr>
          <w:rFonts w:ascii="Times New Roman" w:hAnsi="Times New Roman"/>
          <w:color w:val="000000"/>
          <w:sz w:val="18"/>
          <w:szCs w:val="18"/>
        </w:rPr>
        <w:t>surveys</w:t>
      </w:r>
      <w:proofErr w:type="spellEnd"/>
      <w:r w:rsidRPr="00B60A5D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B60A5D">
        <w:rPr>
          <w:rFonts w:ascii="Times New Roman" w:hAnsi="Times New Roman"/>
          <w:color w:val="000000"/>
          <w:sz w:val="18"/>
          <w:szCs w:val="18"/>
        </w:rPr>
        <w:t>of</w:t>
      </w:r>
      <w:proofErr w:type="spellEnd"/>
      <w:r w:rsidRPr="00B60A5D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B60A5D">
        <w:rPr>
          <w:rFonts w:ascii="Times New Roman" w:hAnsi="Times New Roman"/>
          <w:color w:val="000000"/>
          <w:sz w:val="18"/>
          <w:szCs w:val="18"/>
        </w:rPr>
        <w:t>drug</w:t>
      </w:r>
      <w:proofErr w:type="spellEnd"/>
      <w:r w:rsidRPr="00B60A5D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B60A5D">
        <w:rPr>
          <w:rFonts w:ascii="Times New Roman" w:hAnsi="Times New Roman"/>
          <w:color w:val="000000"/>
          <w:sz w:val="18"/>
          <w:szCs w:val="18"/>
        </w:rPr>
        <w:t>use</w:t>
      </w:r>
      <w:proofErr w:type="spellEnd"/>
      <w:r w:rsidRPr="00B60A5D">
        <w:rPr>
          <w:rFonts w:ascii="Times New Roman" w:hAnsi="Times New Roman"/>
          <w:color w:val="000000"/>
          <w:sz w:val="18"/>
          <w:szCs w:val="18"/>
        </w:rPr>
        <w:t xml:space="preserve">) </w:t>
      </w:r>
      <w:r w:rsidRPr="00B60A5D">
        <w:rPr>
          <w:rFonts w:ascii="Times New Roman" w:hAnsi="Times New Roman"/>
          <w:bCs/>
          <w:color w:val="000000"/>
          <w:sz w:val="18"/>
          <w:szCs w:val="18"/>
        </w:rPr>
        <w:t>Основные этапы исследования «случай-контроль» АВС/VЕ</w:t>
      </w:r>
      <w:r w:rsidRPr="00B60A5D">
        <w:rPr>
          <w:rFonts w:ascii="Times New Roman" w:hAnsi="Times New Roman"/>
          <w:color w:val="000000"/>
          <w:sz w:val="18"/>
          <w:szCs w:val="18"/>
        </w:rPr>
        <w:t>N</w:t>
      </w:r>
      <w:r w:rsidRPr="00B60A5D">
        <w:rPr>
          <w:rFonts w:ascii="Times New Roman" w:hAnsi="Times New Roman"/>
          <w:bCs/>
          <w:color w:val="000000"/>
          <w:sz w:val="18"/>
          <w:szCs w:val="18"/>
        </w:rPr>
        <w:t xml:space="preserve"> анализ </w:t>
      </w:r>
    </w:p>
    <w:p w:rsidR="00862EB1" w:rsidRPr="00B60A5D" w:rsidRDefault="00862EB1" w:rsidP="0032057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ТЕМА 4</w:t>
      </w:r>
      <w:r w:rsidRPr="00B60A5D">
        <w:rPr>
          <w:rFonts w:ascii="Times New Roman" w:hAnsi="Times New Roman"/>
          <w:bCs/>
          <w:sz w:val="18"/>
          <w:szCs w:val="18"/>
        </w:rPr>
        <w:t xml:space="preserve">. </w:t>
      </w:r>
      <w:r w:rsidRPr="00B60A5D">
        <w:rPr>
          <w:rFonts w:ascii="Times New Roman" w:hAnsi="Times New Roman"/>
          <w:sz w:val="18"/>
          <w:szCs w:val="18"/>
        </w:rPr>
        <w:t xml:space="preserve">Источники информации о ЛС, использование при составлении ПЖВЛС, формулярных списков, инструкции по применению ЛС. Анализ отбор необходимой информации для составления ИМП и ЛВ </w:t>
      </w:r>
    </w:p>
    <w:p w:rsidR="00862EB1" w:rsidRPr="00B60A5D" w:rsidRDefault="00862EB1" w:rsidP="0032057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Тема 5. </w:t>
      </w:r>
      <w:r w:rsidRPr="00B60A5D">
        <w:rPr>
          <w:rFonts w:ascii="Times New Roman" w:hAnsi="Times New Roman"/>
          <w:sz w:val="20"/>
          <w:szCs w:val="20"/>
        </w:rPr>
        <w:t>Международное непатентованное название .</w:t>
      </w:r>
      <w:r w:rsidRPr="00B60A5D">
        <w:rPr>
          <w:sz w:val="20"/>
          <w:szCs w:val="20"/>
        </w:rPr>
        <w:t xml:space="preserve">Рекомендации Всемирной Организации </w:t>
      </w:r>
      <w:proofErr w:type="spellStart"/>
      <w:r w:rsidRPr="00B60A5D">
        <w:rPr>
          <w:sz w:val="20"/>
          <w:szCs w:val="20"/>
        </w:rPr>
        <w:t>Здравоохранения.</w:t>
      </w:r>
      <w:r w:rsidRPr="00B60A5D">
        <w:rPr>
          <w:rFonts w:ascii="Times New Roman" w:hAnsi="Times New Roman"/>
          <w:sz w:val="20"/>
          <w:szCs w:val="20"/>
        </w:rPr>
        <w:t>Ф</w:t>
      </w:r>
      <w:r w:rsidRPr="00B60A5D">
        <w:rPr>
          <w:rFonts w:ascii="Times New Roman" w:hAnsi="Times New Roman"/>
          <w:sz w:val="20"/>
          <w:szCs w:val="20"/>
          <w:u w:val="single"/>
        </w:rPr>
        <w:t>ормуляр</w:t>
      </w:r>
      <w:proofErr w:type="spellEnd"/>
      <w:r w:rsidRPr="00B60A5D">
        <w:rPr>
          <w:rFonts w:ascii="Times New Roman" w:hAnsi="Times New Roman"/>
          <w:sz w:val="20"/>
          <w:szCs w:val="20"/>
        </w:rPr>
        <w:t xml:space="preserve"> основных ЛС КР МНН </w:t>
      </w:r>
      <w:proofErr w:type="spellStart"/>
      <w:r w:rsidRPr="00B60A5D">
        <w:rPr>
          <w:rFonts w:ascii="Times New Roman" w:hAnsi="Times New Roman"/>
          <w:sz w:val="20"/>
          <w:szCs w:val="20"/>
          <w:u w:val="single"/>
        </w:rPr>
        <w:t>Генерик</w:t>
      </w:r>
      <w:proofErr w:type="spellEnd"/>
      <w:r w:rsidRPr="00B60A5D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B60A5D">
        <w:rPr>
          <w:rFonts w:ascii="Times New Roman" w:hAnsi="Times New Roman"/>
          <w:sz w:val="20"/>
          <w:szCs w:val="20"/>
        </w:rPr>
        <w:t>(</w:t>
      </w:r>
      <w:proofErr w:type="spellStart"/>
      <w:r w:rsidRPr="00B60A5D">
        <w:rPr>
          <w:rFonts w:ascii="Times New Roman" w:hAnsi="Times New Roman"/>
          <w:sz w:val="20"/>
          <w:szCs w:val="20"/>
        </w:rPr>
        <w:t>воспризведенный</w:t>
      </w:r>
      <w:proofErr w:type="spellEnd"/>
      <w:r w:rsidRPr="00B60A5D">
        <w:rPr>
          <w:rFonts w:ascii="Times New Roman" w:hAnsi="Times New Roman"/>
          <w:sz w:val="20"/>
          <w:szCs w:val="20"/>
        </w:rPr>
        <w:t xml:space="preserve">) ЛС, </w:t>
      </w:r>
      <w:proofErr w:type="spellStart"/>
      <w:r w:rsidRPr="00B60A5D">
        <w:rPr>
          <w:rFonts w:ascii="Times New Roman" w:hAnsi="Times New Roman"/>
          <w:sz w:val="20"/>
          <w:szCs w:val="20"/>
          <w:u w:val="single"/>
        </w:rPr>
        <w:t>Биодоступность</w:t>
      </w:r>
      <w:proofErr w:type="spellEnd"/>
      <w:r w:rsidRPr="00B60A5D">
        <w:rPr>
          <w:rFonts w:ascii="Times New Roman" w:hAnsi="Times New Roman"/>
          <w:sz w:val="20"/>
          <w:szCs w:val="20"/>
          <w:u w:val="single"/>
        </w:rPr>
        <w:t xml:space="preserve"> Биоэквивалентность </w:t>
      </w:r>
      <w:r w:rsidRPr="00B60A5D">
        <w:rPr>
          <w:rFonts w:ascii="Times New Roman" w:hAnsi="Times New Roman"/>
          <w:sz w:val="20"/>
          <w:szCs w:val="20"/>
        </w:rPr>
        <w:t>РИЛС МЕТОД формулярной системы:</w:t>
      </w:r>
    </w:p>
    <w:p w:rsidR="00862EB1" w:rsidRPr="00B60A5D" w:rsidRDefault="00862EB1" w:rsidP="0032057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ТЕМА 6</w:t>
      </w:r>
      <w:r w:rsidRPr="00B60A5D">
        <w:rPr>
          <w:rFonts w:ascii="Times New Roman" w:hAnsi="Times New Roman"/>
          <w:bCs/>
          <w:sz w:val="18"/>
          <w:szCs w:val="18"/>
        </w:rPr>
        <w:t xml:space="preserve">. </w:t>
      </w:r>
      <w:r w:rsidRPr="00B60A5D">
        <w:rPr>
          <w:rFonts w:ascii="Times New Roman" w:hAnsi="Times New Roman"/>
          <w:sz w:val="18"/>
          <w:szCs w:val="18"/>
        </w:rPr>
        <w:t xml:space="preserve">Ретроспективный анализ результатов использования ЛС на этапе </w:t>
      </w:r>
      <w:proofErr w:type="spellStart"/>
      <w:r w:rsidRPr="00B60A5D">
        <w:rPr>
          <w:rFonts w:ascii="Times New Roman" w:hAnsi="Times New Roman"/>
          <w:sz w:val="18"/>
          <w:szCs w:val="18"/>
        </w:rPr>
        <w:t>постмаркетингового</w:t>
      </w:r>
      <w:proofErr w:type="spellEnd"/>
      <w:r w:rsidRPr="00B60A5D">
        <w:rPr>
          <w:rFonts w:ascii="Times New Roman" w:hAnsi="Times New Roman"/>
          <w:sz w:val="18"/>
          <w:szCs w:val="18"/>
        </w:rPr>
        <w:t xml:space="preserve"> наблюдения. Значение  </w:t>
      </w:r>
      <w:proofErr w:type="spellStart"/>
      <w:r w:rsidRPr="00B60A5D">
        <w:rPr>
          <w:rFonts w:ascii="Times New Roman" w:hAnsi="Times New Roman"/>
          <w:sz w:val="18"/>
          <w:szCs w:val="18"/>
        </w:rPr>
        <w:t>фармакоэпидемиологических</w:t>
      </w:r>
      <w:proofErr w:type="spellEnd"/>
      <w:r w:rsidRPr="00B60A5D">
        <w:rPr>
          <w:rFonts w:ascii="Times New Roman" w:hAnsi="Times New Roman"/>
          <w:sz w:val="18"/>
          <w:szCs w:val="18"/>
        </w:rPr>
        <w:t xml:space="preserve"> исследований для оптимизации РИЛС . УИРС</w:t>
      </w:r>
    </w:p>
    <w:p w:rsidR="00862EB1" w:rsidRPr="00B60A5D" w:rsidRDefault="00862EB1" w:rsidP="0032057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ТЕМА 7</w:t>
      </w:r>
      <w:r w:rsidRPr="00B60A5D">
        <w:rPr>
          <w:rFonts w:ascii="Times New Roman" w:hAnsi="Times New Roman"/>
          <w:bCs/>
          <w:sz w:val="18"/>
          <w:szCs w:val="18"/>
        </w:rPr>
        <w:t xml:space="preserve">. </w:t>
      </w:r>
      <w:r w:rsidRPr="00B60A5D">
        <w:rPr>
          <w:rFonts w:ascii="Times New Roman" w:hAnsi="Times New Roman"/>
          <w:color w:val="000000"/>
          <w:spacing w:val="-4"/>
          <w:sz w:val="18"/>
          <w:szCs w:val="18"/>
        </w:rPr>
        <w:t xml:space="preserve">Нежелательные лекарственные реакции. Классификация ВОЗ. Факторы риска. </w:t>
      </w:r>
      <w:proofErr w:type="spellStart"/>
      <w:r w:rsidRPr="00B60A5D">
        <w:rPr>
          <w:rFonts w:ascii="Times New Roman" w:hAnsi="Times New Roman"/>
          <w:color w:val="000000"/>
          <w:spacing w:val="-4"/>
          <w:sz w:val="18"/>
          <w:szCs w:val="18"/>
        </w:rPr>
        <w:t>Фармнадзор</w:t>
      </w:r>
      <w:proofErr w:type="spellEnd"/>
      <w:r w:rsidRPr="00B60A5D">
        <w:rPr>
          <w:rFonts w:ascii="Times New Roman" w:hAnsi="Times New Roman"/>
          <w:color w:val="000000"/>
          <w:spacing w:val="-4"/>
          <w:sz w:val="18"/>
          <w:szCs w:val="18"/>
        </w:rPr>
        <w:t xml:space="preserve">. </w:t>
      </w:r>
      <w:r w:rsidRPr="00B60A5D">
        <w:rPr>
          <w:rFonts w:ascii="Times New Roman" w:hAnsi="Times New Roman"/>
          <w:sz w:val="18"/>
          <w:szCs w:val="18"/>
        </w:rPr>
        <w:t xml:space="preserve">Методы </w:t>
      </w:r>
      <w:proofErr w:type="spellStart"/>
      <w:r w:rsidRPr="00B60A5D">
        <w:rPr>
          <w:rFonts w:ascii="Times New Roman" w:hAnsi="Times New Roman"/>
          <w:sz w:val="18"/>
          <w:szCs w:val="18"/>
        </w:rPr>
        <w:t>постмаркетингового</w:t>
      </w:r>
      <w:proofErr w:type="spellEnd"/>
      <w:r w:rsidRPr="00B60A5D">
        <w:rPr>
          <w:rFonts w:ascii="Times New Roman" w:hAnsi="Times New Roman"/>
          <w:sz w:val="18"/>
          <w:szCs w:val="18"/>
        </w:rPr>
        <w:t xml:space="preserve"> наблюдения ЛС. Основные понятия и принципы реализации надлежащей системы фармаконадзора</w:t>
      </w:r>
    </w:p>
    <w:p w:rsidR="00862EB1" w:rsidRPr="00B60A5D" w:rsidRDefault="00862EB1" w:rsidP="0032057B">
      <w:pPr>
        <w:rPr>
          <w:rFonts w:ascii="Times New Roman" w:hAnsi="Times New Roman"/>
          <w:bCs/>
          <w:sz w:val="18"/>
          <w:szCs w:val="18"/>
        </w:rPr>
      </w:pPr>
      <w:r w:rsidRPr="00B60A5D">
        <w:rPr>
          <w:rFonts w:ascii="Times New Roman" w:hAnsi="Times New Roman"/>
          <w:sz w:val="18"/>
          <w:szCs w:val="18"/>
        </w:rPr>
        <w:t xml:space="preserve">ПОЛИПРАГМАЗИЯ Рекомендации A, B, C, D. РКИ </w:t>
      </w:r>
    </w:p>
    <w:p w:rsidR="00862EB1" w:rsidRPr="00B60A5D" w:rsidRDefault="00862EB1" w:rsidP="0032057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ТЕМА 8</w:t>
      </w:r>
      <w:r w:rsidRPr="00B60A5D">
        <w:rPr>
          <w:rFonts w:ascii="Times New Roman" w:hAnsi="Times New Roman"/>
          <w:bCs/>
          <w:sz w:val="18"/>
          <w:szCs w:val="18"/>
        </w:rPr>
        <w:t xml:space="preserve">. </w:t>
      </w:r>
      <w:proofErr w:type="spellStart"/>
      <w:r w:rsidRPr="00B60A5D">
        <w:rPr>
          <w:rFonts w:ascii="Times New Roman" w:hAnsi="Times New Roman"/>
          <w:sz w:val="18"/>
          <w:szCs w:val="18"/>
        </w:rPr>
        <w:t>Фармакоэпидемиологические</w:t>
      </w:r>
      <w:proofErr w:type="spellEnd"/>
      <w:r w:rsidRPr="00B60A5D">
        <w:rPr>
          <w:rFonts w:ascii="Times New Roman" w:hAnsi="Times New Roman"/>
          <w:sz w:val="18"/>
          <w:szCs w:val="18"/>
        </w:rPr>
        <w:t xml:space="preserve"> исследования приверженности пациентов и врачей к фармакотерапии </w:t>
      </w:r>
    </w:p>
    <w:p w:rsidR="00862EB1" w:rsidRPr="00B60A5D" w:rsidRDefault="00862EB1" w:rsidP="0032057B">
      <w:pPr>
        <w:rPr>
          <w:rFonts w:ascii="Times New Roman" w:hAnsi="Times New Roman"/>
          <w:bCs/>
          <w:sz w:val="18"/>
          <w:szCs w:val="18"/>
        </w:rPr>
      </w:pPr>
      <w:r w:rsidRPr="00B60A5D">
        <w:rPr>
          <w:rFonts w:ascii="Times New Roman" w:hAnsi="Times New Roman"/>
          <w:bCs/>
          <w:sz w:val="18"/>
          <w:szCs w:val="18"/>
        </w:rPr>
        <w:t xml:space="preserve">ТЕМА </w:t>
      </w:r>
      <w:r>
        <w:rPr>
          <w:rFonts w:ascii="Times New Roman" w:hAnsi="Times New Roman"/>
          <w:bCs/>
          <w:sz w:val="18"/>
          <w:szCs w:val="18"/>
        </w:rPr>
        <w:t>9</w:t>
      </w:r>
      <w:r w:rsidRPr="00B60A5D">
        <w:rPr>
          <w:rFonts w:ascii="Times New Roman" w:hAnsi="Times New Roman"/>
          <w:bCs/>
          <w:sz w:val="18"/>
          <w:szCs w:val="18"/>
        </w:rPr>
        <w:t xml:space="preserve">. </w:t>
      </w:r>
      <w:r w:rsidRPr="00B60A5D">
        <w:rPr>
          <w:rFonts w:ascii="Times New Roman" w:hAnsi="Times New Roman"/>
          <w:sz w:val="18"/>
          <w:szCs w:val="18"/>
        </w:rPr>
        <w:t>Значение приверженности к лечению для фармацевта в реализации НАП. ФЭ аспекты самолечения</w:t>
      </w:r>
    </w:p>
    <w:p w:rsidR="00862EB1" w:rsidRPr="00B60A5D" w:rsidRDefault="00862EB1" w:rsidP="00B60A5D">
      <w:pPr>
        <w:rPr>
          <w:rFonts w:ascii="Times New Roman" w:hAnsi="Times New Roman"/>
          <w:color w:val="000000"/>
          <w:sz w:val="18"/>
          <w:szCs w:val="18"/>
        </w:rPr>
      </w:pPr>
      <w:r w:rsidRPr="00B60A5D">
        <w:rPr>
          <w:rFonts w:ascii="Times New Roman" w:hAnsi="Times New Roman"/>
          <w:bCs/>
          <w:sz w:val="18"/>
          <w:szCs w:val="18"/>
        </w:rPr>
        <w:t xml:space="preserve">Тема </w:t>
      </w:r>
      <w:r>
        <w:rPr>
          <w:rFonts w:ascii="Times New Roman" w:hAnsi="Times New Roman"/>
          <w:bCs/>
          <w:sz w:val="18"/>
          <w:szCs w:val="18"/>
        </w:rPr>
        <w:t>10</w:t>
      </w:r>
      <w:r w:rsidRPr="00B60A5D">
        <w:rPr>
          <w:rFonts w:ascii="Times New Roman" w:hAnsi="Times New Roman"/>
          <w:bCs/>
          <w:sz w:val="18"/>
          <w:szCs w:val="18"/>
        </w:rPr>
        <w:t>.</w:t>
      </w:r>
      <w:r w:rsidRPr="00B60A5D">
        <w:rPr>
          <w:rFonts w:ascii="Times New Roman" w:hAnsi="Times New Roman"/>
          <w:sz w:val="18"/>
          <w:szCs w:val="18"/>
        </w:rPr>
        <w:t xml:space="preserve"> Введение в </w:t>
      </w:r>
      <w:proofErr w:type="spellStart"/>
      <w:r w:rsidRPr="00B60A5D">
        <w:rPr>
          <w:rFonts w:ascii="Times New Roman" w:hAnsi="Times New Roman"/>
          <w:sz w:val="18"/>
          <w:szCs w:val="18"/>
        </w:rPr>
        <w:t>фармакоэкономику</w:t>
      </w:r>
      <w:proofErr w:type="spellEnd"/>
      <w:r w:rsidRPr="00B60A5D">
        <w:rPr>
          <w:rFonts w:ascii="Times New Roman" w:hAnsi="Times New Roman"/>
          <w:sz w:val="18"/>
          <w:szCs w:val="18"/>
        </w:rPr>
        <w:t xml:space="preserve">.  Основные   критерии оценки. Роль  </w:t>
      </w:r>
      <w:proofErr w:type="spellStart"/>
      <w:r w:rsidRPr="00B60A5D">
        <w:rPr>
          <w:rFonts w:ascii="Times New Roman" w:hAnsi="Times New Roman"/>
          <w:sz w:val="18"/>
          <w:szCs w:val="18"/>
        </w:rPr>
        <w:t>фармакоэкономических</w:t>
      </w:r>
      <w:proofErr w:type="spellEnd"/>
      <w:r w:rsidRPr="00B60A5D">
        <w:rPr>
          <w:rFonts w:ascii="Times New Roman" w:hAnsi="Times New Roman"/>
          <w:sz w:val="18"/>
          <w:szCs w:val="18"/>
        </w:rPr>
        <w:t xml:space="preserve"> исследований в управлении качеством медицинской помощи. Основные понятия, направления и методы </w:t>
      </w:r>
      <w:proofErr w:type="spellStart"/>
      <w:r w:rsidRPr="00B60A5D">
        <w:rPr>
          <w:rFonts w:ascii="Times New Roman" w:hAnsi="Times New Roman"/>
          <w:sz w:val="18"/>
          <w:szCs w:val="18"/>
        </w:rPr>
        <w:t>фармакоэкономического</w:t>
      </w:r>
      <w:proofErr w:type="spellEnd"/>
      <w:r w:rsidRPr="00B60A5D">
        <w:rPr>
          <w:rFonts w:ascii="Times New Roman" w:hAnsi="Times New Roman"/>
          <w:sz w:val="18"/>
          <w:szCs w:val="18"/>
        </w:rPr>
        <w:t xml:space="preserve"> анализа, их использование,  прикладное </w:t>
      </w:r>
      <w:proofErr w:type="spellStart"/>
      <w:r w:rsidRPr="00B60A5D">
        <w:rPr>
          <w:rFonts w:ascii="Times New Roman" w:hAnsi="Times New Roman"/>
          <w:sz w:val="18"/>
          <w:szCs w:val="18"/>
        </w:rPr>
        <w:t>значение.</w:t>
      </w:r>
      <w:r w:rsidRPr="00B60A5D">
        <w:rPr>
          <w:rFonts w:ascii="Times New Roman" w:hAnsi="Times New Roman"/>
          <w:color w:val="000000"/>
          <w:sz w:val="18"/>
          <w:szCs w:val="18"/>
        </w:rPr>
        <w:t>Примеры</w:t>
      </w:r>
      <w:proofErr w:type="spellEnd"/>
      <w:r w:rsidRPr="00B60A5D">
        <w:rPr>
          <w:rFonts w:ascii="Times New Roman" w:hAnsi="Times New Roman"/>
          <w:color w:val="000000"/>
          <w:sz w:val="18"/>
          <w:szCs w:val="18"/>
        </w:rPr>
        <w:t xml:space="preserve"> использования </w:t>
      </w:r>
      <w:proofErr w:type="spellStart"/>
      <w:r w:rsidRPr="00B60A5D">
        <w:rPr>
          <w:rFonts w:ascii="Times New Roman" w:hAnsi="Times New Roman"/>
          <w:color w:val="000000"/>
          <w:sz w:val="18"/>
          <w:szCs w:val="18"/>
        </w:rPr>
        <w:t>фармакоэкономического</w:t>
      </w:r>
      <w:proofErr w:type="spellEnd"/>
      <w:r w:rsidRPr="00B60A5D">
        <w:rPr>
          <w:rFonts w:ascii="Times New Roman" w:hAnsi="Times New Roman"/>
          <w:color w:val="000000"/>
          <w:sz w:val="18"/>
          <w:szCs w:val="18"/>
        </w:rPr>
        <w:t xml:space="preserve"> подхода за рубежом </w:t>
      </w:r>
    </w:p>
    <w:p w:rsidR="00862EB1" w:rsidRDefault="00862EB1" w:rsidP="005E157D">
      <w:pPr>
        <w:rPr>
          <w:bCs/>
          <w:color w:val="000000"/>
          <w:sz w:val="18"/>
          <w:szCs w:val="18"/>
        </w:rPr>
      </w:pPr>
      <w:r w:rsidRPr="00B60A5D">
        <w:rPr>
          <w:rFonts w:ascii="Times New Roman" w:hAnsi="Times New Roman"/>
          <w:bCs/>
          <w:sz w:val="18"/>
          <w:szCs w:val="18"/>
        </w:rPr>
        <w:t xml:space="preserve">Тема </w:t>
      </w:r>
      <w:r>
        <w:rPr>
          <w:rFonts w:ascii="Times New Roman" w:hAnsi="Times New Roman"/>
          <w:bCs/>
          <w:sz w:val="18"/>
          <w:szCs w:val="18"/>
        </w:rPr>
        <w:t>11</w:t>
      </w:r>
      <w:r w:rsidRPr="00B60A5D">
        <w:rPr>
          <w:rFonts w:ascii="Times New Roman" w:hAnsi="Times New Roman"/>
          <w:bCs/>
          <w:sz w:val="18"/>
          <w:szCs w:val="18"/>
        </w:rPr>
        <w:t>.</w:t>
      </w:r>
      <w:r w:rsidRPr="00B60A5D">
        <w:rPr>
          <w:rFonts w:ascii="Times New Roman" w:hAnsi="Times New Roman"/>
          <w:sz w:val="18"/>
          <w:szCs w:val="18"/>
        </w:rPr>
        <w:t xml:space="preserve"> Затраты как  </w:t>
      </w:r>
      <w:proofErr w:type="spellStart"/>
      <w:r w:rsidRPr="00B60A5D">
        <w:rPr>
          <w:rFonts w:ascii="Times New Roman" w:hAnsi="Times New Roman"/>
          <w:sz w:val="18"/>
          <w:szCs w:val="18"/>
        </w:rPr>
        <w:t>фармакоэкономическая</w:t>
      </w:r>
      <w:proofErr w:type="spellEnd"/>
      <w:r w:rsidRPr="00B60A5D">
        <w:rPr>
          <w:rFonts w:ascii="Times New Roman" w:hAnsi="Times New Roman"/>
          <w:sz w:val="18"/>
          <w:szCs w:val="18"/>
        </w:rPr>
        <w:t xml:space="preserve"> категория. Классификация  затрат. Прикладное значение Потребители результатов </w:t>
      </w:r>
      <w:proofErr w:type="spellStart"/>
      <w:r w:rsidRPr="00B60A5D">
        <w:rPr>
          <w:rFonts w:ascii="Times New Roman" w:hAnsi="Times New Roman"/>
          <w:sz w:val="18"/>
          <w:szCs w:val="18"/>
        </w:rPr>
        <w:t>фармакоэкономических</w:t>
      </w:r>
      <w:proofErr w:type="spellEnd"/>
      <w:r w:rsidRPr="00B60A5D">
        <w:rPr>
          <w:rFonts w:ascii="Times New Roman" w:hAnsi="Times New Roman"/>
          <w:sz w:val="18"/>
          <w:szCs w:val="18"/>
        </w:rPr>
        <w:t xml:space="preserve"> исследований</w:t>
      </w:r>
      <w:r w:rsidRPr="00B60A5D">
        <w:rPr>
          <w:bCs/>
          <w:color w:val="000000"/>
          <w:sz w:val="18"/>
          <w:szCs w:val="18"/>
        </w:rPr>
        <w:t xml:space="preserve"> </w:t>
      </w:r>
    </w:p>
    <w:p w:rsidR="00862EB1" w:rsidRPr="006F11C1" w:rsidRDefault="00862EB1" w:rsidP="005E157D">
      <w:pPr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Тема 12 </w:t>
      </w:r>
      <w:r w:rsidRPr="006F11C1">
        <w:rPr>
          <w:rFonts w:ascii="Times New Roman" w:hAnsi="Times New Roman"/>
          <w:bCs/>
          <w:color w:val="000000"/>
          <w:sz w:val="18"/>
          <w:szCs w:val="18"/>
        </w:rPr>
        <w:t xml:space="preserve">Классификация затрат в </w:t>
      </w:r>
      <w:proofErr w:type="spellStart"/>
      <w:r w:rsidRPr="006F11C1">
        <w:rPr>
          <w:rFonts w:ascii="Times New Roman" w:hAnsi="Times New Roman"/>
          <w:bCs/>
          <w:color w:val="000000"/>
          <w:sz w:val="18"/>
          <w:szCs w:val="18"/>
        </w:rPr>
        <w:t>фармакоэкономике</w:t>
      </w:r>
      <w:proofErr w:type="spellEnd"/>
      <w:r w:rsidRPr="006F11C1">
        <w:rPr>
          <w:rFonts w:ascii="Times New Roman" w:hAnsi="Times New Roman"/>
          <w:bCs/>
          <w:color w:val="000000"/>
          <w:sz w:val="18"/>
          <w:szCs w:val="18"/>
        </w:rPr>
        <w:t xml:space="preserve"> Прямые затраты на оказание медицинской </w:t>
      </w:r>
      <w:proofErr w:type="spellStart"/>
      <w:r w:rsidRPr="006F11C1">
        <w:rPr>
          <w:rFonts w:ascii="Times New Roman" w:hAnsi="Times New Roman"/>
          <w:bCs/>
          <w:color w:val="000000"/>
          <w:sz w:val="18"/>
          <w:szCs w:val="18"/>
        </w:rPr>
        <w:t>помощиПрямые</w:t>
      </w:r>
      <w:proofErr w:type="spellEnd"/>
      <w:r w:rsidRPr="006F11C1">
        <w:rPr>
          <w:rFonts w:ascii="Times New Roman" w:hAnsi="Times New Roman"/>
          <w:bCs/>
          <w:color w:val="000000"/>
          <w:sz w:val="18"/>
          <w:szCs w:val="18"/>
        </w:rPr>
        <w:t xml:space="preserve"> медицинские затраты,</w:t>
      </w:r>
      <w:r w:rsidRPr="006F11C1">
        <w:rPr>
          <w:rStyle w:val="apple-converted-space"/>
          <w:rFonts w:ascii="Times New Roman" w:hAnsi="Times New Roman"/>
          <w:bCs/>
          <w:color w:val="000000"/>
          <w:sz w:val="18"/>
          <w:szCs w:val="18"/>
        </w:rPr>
        <w:t> </w:t>
      </w:r>
      <w:r w:rsidRPr="006F11C1">
        <w:rPr>
          <w:rFonts w:ascii="Times New Roman" w:hAnsi="Times New Roman"/>
          <w:bCs/>
          <w:color w:val="000000"/>
          <w:sz w:val="18"/>
          <w:szCs w:val="18"/>
        </w:rPr>
        <w:t>Прямые немедицинские затраты</w:t>
      </w:r>
      <w:r w:rsidRPr="006F11C1">
        <w:rPr>
          <w:rStyle w:val="apple-converted-space"/>
          <w:rFonts w:ascii="Times New Roman" w:hAnsi="Times New Roman"/>
          <w:bCs/>
          <w:color w:val="000000"/>
          <w:sz w:val="18"/>
          <w:szCs w:val="18"/>
        </w:rPr>
        <w:t> </w:t>
      </w:r>
      <w:r w:rsidRPr="006F11C1">
        <w:rPr>
          <w:rFonts w:ascii="Times New Roman" w:hAnsi="Times New Roman"/>
          <w:bCs/>
          <w:color w:val="000000"/>
          <w:sz w:val="18"/>
          <w:szCs w:val="18"/>
        </w:rPr>
        <w:t>Нематериальные затраты</w:t>
      </w:r>
      <w:r w:rsidRPr="006F11C1">
        <w:rPr>
          <w:rStyle w:val="apple-converted-space"/>
          <w:rFonts w:ascii="Times New Roman" w:hAnsi="Times New Roman"/>
          <w:bCs/>
          <w:color w:val="000000"/>
          <w:sz w:val="18"/>
          <w:szCs w:val="18"/>
        </w:rPr>
        <w:t> </w:t>
      </w:r>
      <w:r w:rsidRPr="006F11C1">
        <w:rPr>
          <w:rFonts w:ascii="Times New Roman" w:hAnsi="Times New Roman"/>
          <w:bCs/>
          <w:color w:val="000000"/>
          <w:sz w:val="18"/>
          <w:szCs w:val="18"/>
        </w:rPr>
        <w:t>Экономические исходы</w:t>
      </w:r>
      <w:r w:rsidRPr="006F11C1">
        <w:rPr>
          <w:rStyle w:val="apple-converted-space"/>
          <w:rFonts w:ascii="Times New Roman" w:hAnsi="Times New Roman"/>
          <w:bCs/>
          <w:color w:val="000000"/>
          <w:sz w:val="18"/>
          <w:szCs w:val="18"/>
        </w:rPr>
        <w:t> </w:t>
      </w:r>
      <w:r w:rsidRPr="006F11C1">
        <w:rPr>
          <w:rFonts w:ascii="Times New Roman" w:hAnsi="Times New Roman"/>
          <w:bCs/>
          <w:color w:val="000000"/>
          <w:sz w:val="18"/>
          <w:szCs w:val="18"/>
        </w:rPr>
        <w:t xml:space="preserve"> Клинические исходы</w:t>
      </w:r>
      <w:r w:rsidRPr="006F11C1">
        <w:rPr>
          <w:rStyle w:val="apple-converted-space"/>
          <w:rFonts w:ascii="Times New Roman" w:hAnsi="Times New Roman"/>
          <w:bCs/>
          <w:color w:val="000000"/>
          <w:sz w:val="18"/>
          <w:szCs w:val="18"/>
        </w:rPr>
        <w:t> </w:t>
      </w:r>
      <w:r w:rsidRPr="006F11C1">
        <w:rPr>
          <w:rFonts w:ascii="Times New Roman" w:hAnsi="Times New Roman"/>
          <w:color w:val="000000"/>
          <w:sz w:val="18"/>
          <w:szCs w:val="18"/>
        </w:rPr>
        <w:t xml:space="preserve">- </w:t>
      </w:r>
      <w:r w:rsidRPr="006F11C1">
        <w:rPr>
          <w:rFonts w:ascii="Times New Roman" w:hAnsi="Times New Roman"/>
          <w:bCs/>
          <w:color w:val="000000"/>
          <w:sz w:val="18"/>
          <w:szCs w:val="18"/>
        </w:rPr>
        <w:t>Гуманистические исходы</w:t>
      </w:r>
      <w:r w:rsidRPr="006F11C1">
        <w:rPr>
          <w:rStyle w:val="apple-converted-space"/>
          <w:rFonts w:ascii="Times New Roman" w:hAnsi="Times New Roman"/>
          <w:bCs/>
          <w:color w:val="000000"/>
          <w:sz w:val="18"/>
          <w:szCs w:val="18"/>
        </w:rPr>
        <w:t> </w:t>
      </w:r>
      <w:r w:rsidRPr="006F11C1">
        <w:rPr>
          <w:rFonts w:ascii="Times New Roman" w:hAnsi="Times New Roman"/>
          <w:bCs/>
          <w:color w:val="000000"/>
          <w:sz w:val="18"/>
          <w:szCs w:val="18"/>
        </w:rPr>
        <w:t xml:space="preserve">Косвенные (непрямые) затраты на оказание медицинской помощи </w:t>
      </w:r>
    </w:p>
    <w:p w:rsidR="00862EB1" w:rsidRDefault="00862EB1" w:rsidP="0032057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Тема 13</w:t>
      </w:r>
      <w:r w:rsidRPr="00B60A5D">
        <w:rPr>
          <w:rFonts w:ascii="Times New Roman" w:hAnsi="Times New Roman"/>
          <w:bCs/>
          <w:sz w:val="18"/>
          <w:szCs w:val="18"/>
        </w:rPr>
        <w:t>.</w:t>
      </w:r>
      <w:r w:rsidRPr="00B60A5D">
        <w:rPr>
          <w:rFonts w:ascii="Times New Roman" w:hAnsi="Times New Roman"/>
          <w:sz w:val="18"/>
          <w:szCs w:val="18"/>
        </w:rPr>
        <w:t xml:space="preserve"> Принцип АТС/</w:t>
      </w:r>
      <w:r w:rsidRPr="00B60A5D">
        <w:rPr>
          <w:rFonts w:ascii="Times New Roman" w:hAnsi="Times New Roman"/>
          <w:sz w:val="18"/>
          <w:szCs w:val="18"/>
          <w:lang w:val="en-US"/>
        </w:rPr>
        <w:t>DDD</w:t>
      </w:r>
      <w:r w:rsidRPr="00B60A5D">
        <w:rPr>
          <w:rFonts w:ascii="Times New Roman" w:hAnsi="Times New Roman"/>
          <w:sz w:val="18"/>
          <w:szCs w:val="18"/>
        </w:rPr>
        <w:t xml:space="preserve"> - международная техническая единица для измерения потребления ЛС в популяции. Анализ потребления ЛС в популяции регионах, отдельных лечебных учреждениях. </w:t>
      </w:r>
    </w:p>
    <w:p w:rsidR="00862EB1" w:rsidRPr="00B60A5D" w:rsidRDefault="00862EB1" w:rsidP="0032057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Тема 14 </w:t>
      </w:r>
      <w:r w:rsidRPr="00B60A5D">
        <w:rPr>
          <w:rFonts w:ascii="Times New Roman" w:hAnsi="Times New Roman"/>
          <w:sz w:val="18"/>
          <w:szCs w:val="18"/>
        </w:rPr>
        <w:t xml:space="preserve">Этапы проведения, преимущества и недостатки интерпретации результатов АТС/ </w:t>
      </w:r>
      <w:r w:rsidRPr="00B60A5D">
        <w:rPr>
          <w:rFonts w:ascii="Times New Roman" w:hAnsi="Times New Roman"/>
          <w:sz w:val="18"/>
          <w:szCs w:val="18"/>
          <w:lang w:val="en-US"/>
        </w:rPr>
        <w:t>DDD</w:t>
      </w:r>
      <w:r w:rsidRPr="00B60A5D">
        <w:rPr>
          <w:rFonts w:ascii="Times New Roman" w:hAnsi="Times New Roman"/>
          <w:sz w:val="18"/>
          <w:szCs w:val="18"/>
        </w:rPr>
        <w:t xml:space="preserve"> анализа, сфера применения </w:t>
      </w:r>
    </w:p>
    <w:p w:rsidR="00862EB1" w:rsidRPr="00B60A5D" w:rsidRDefault="00862EB1" w:rsidP="0032057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Тема 15</w:t>
      </w:r>
      <w:r w:rsidRPr="00B60A5D">
        <w:rPr>
          <w:rFonts w:ascii="Times New Roman" w:hAnsi="Times New Roman"/>
          <w:bCs/>
          <w:sz w:val="18"/>
          <w:szCs w:val="18"/>
        </w:rPr>
        <w:t>.</w:t>
      </w:r>
      <w:r w:rsidRPr="00B60A5D">
        <w:rPr>
          <w:rFonts w:ascii="Times New Roman" w:hAnsi="Times New Roman"/>
          <w:sz w:val="18"/>
          <w:szCs w:val="18"/>
        </w:rPr>
        <w:t xml:space="preserve"> ФЭ анализ «Стоимость заболевания» и «Стоимость -эффективность» определение, этапы проведения, преимущества и недостатки, сфера применения.</w:t>
      </w:r>
    </w:p>
    <w:p w:rsidR="00862EB1" w:rsidRPr="00B60A5D" w:rsidRDefault="00862EB1" w:rsidP="0032057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Тема 16</w:t>
      </w:r>
      <w:r w:rsidRPr="00B60A5D">
        <w:rPr>
          <w:rFonts w:ascii="Times New Roman" w:hAnsi="Times New Roman"/>
          <w:bCs/>
          <w:sz w:val="18"/>
          <w:szCs w:val="18"/>
        </w:rPr>
        <w:t>.</w:t>
      </w:r>
      <w:r w:rsidRPr="00B60A5D">
        <w:rPr>
          <w:rFonts w:ascii="Times New Roman" w:hAnsi="Times New Roman"/>
          <w:sz w:val="18"/>
          <w:szCs w:val="18"/>
        </w:rPr>
        <w:t xml:space="preserve"> ФЭ анализ «Стоимость-минимизация» и «Стоимость- польза»  определение,  этапы проведения,  преимущества и недостатки, сфера применения.</w:t>
      </w:r>
    </w:p>
    <w:p w:rsidR="00862EB1" w:rsidRPr="00B60A5D" w:rsidRDefault="00862EB1" w:rsidP="0032057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Тема 17</w:t>
      </w:r>
      <w:r w:rsidRPr="00B60A5D">
        <w:rPr>
          <w:rFonts w:ascii="Times New Roman" w:hAnsi="Times New Roman"/>
          <w:bCs/>
          <w:sz w:val="18"/>
          <w:szCs w:val="18"/>
        </w:rPr>
        <w:t>.</w:t>
      </w:r>
      <w:r w:rsidRPr="00B60A5D">
        <w:rPr>
          <w:rFonts w:ascii="Times New Roman" w:hAnsi="Times New Roman"/>
          <w:sz w:val="18"/>
          <w:szCs w:val="18"/>
        </w:rPr>
        <w:t xml:space="preserve"> Качество жизни. Определение и значение для </w:t>
      </w:r>
      <w:proofErr w:type="spellStart"/>
      <w:r w:rsidRPr="00B60A5D">
        <w:rPr>
          <w:rFonts w:ascii="Times New Roman" w:hAnsi="Times New Roman"/>
          <w:sz w:val="18"/>
          <w:szCs w:val="18"/>
        </w:rPr>
        <w:t>фэ</w:t>
      </w:r>
      <w:proofErr w:type="spellEnd"/>
      <w:r w:rsidRPr="00B60A5D">
        <w:rPr>
          <w:rFonts w:ascii="Times New Roman" w:hAnsi="Times New Roman"/>
          <w:sz w:val="18"/>
          <w:szCs w:val="18"/>
        </w:rPr>
        <w:t xml:space="preserve"> исследований. Концептуальные модели качества жизни. Общая характеристика опросников для оценки качества жизни.</w:t>
      </w:r>
    </w:p>
    <w:p w:rsidR="00862EB1" w:rsidRPr="00B60A5D" w:rsidRDefault="00862EB1" w:rsidP="0032057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Тема 18</w:t>
      </w:r>
      <w:r w:rsidRPr="00B60A5D">
        <w:rPr>
          <w:rFonts w:ascii="Times New Roman" w:hAnsi="Times New Roman"/>
          <w:bCs/>
          <w:sz w:val="18"/>
          <w:szCs w:val="18"/>
        </w:rPr>
        <w:t xml:space="preserve"> </w:t>
      </w:r>
      <w:r w:rsidRPr="00B60A5D">
        <w:rPr>
          <w:rFonts w:ascii="Times New Roman" w:hAnsi="Times New Roman"/>
          <w:sz w:val="18"/>
          <w:szCs w:val="18"/>
        </w:rPr>
        <w:t xml:space="preserve">УИРС. Взаимосвязь  </w:t>
      </w:r>
      <w:proofErr w:type="spellStart"/>
      <w:r w:rsidRPr="00B60A5D">
        <w:rPr>
          <w:rFonts w:ascii="Times New Roman" w:hAnsi="Times New Roman"/>
          <w:sz w:val="18"/>
          <w:szCs w:val="18"/>
        </w:rPr>
        <w:t>ФЭкономики</w:t>
      </w:r>
      <w:proofErr w:type="spellEnd"/>
      <w:r w:rsidRPr="00B60A5D">
        <w:rPr>
          <w:rFonts w:ascii="Times New Roman" w:hAnsi="Times New Roman"/>
          <w:sz w:val="18"/>
          <w:szCs w:val="18"/>
        </w:rPr>
        <w:t xml:space="preserve">,  </w:t>
      </w:r>
      <w:proofErr w:type="spellStart"/>
      <w:r w:rsidRPr="00B60A5D">
        <w:rPr>
          <w:rFonts w:ascii="Times New Roman" w:hAnsi="Times New Roman"/>
          <w:sz w:val="18"/>
          <w:szCs w:val="18"/>
        </w:rPr>
        <w:t>ФЭпидемиологии</w:t>
      </w:r>
      <w:proofErr w:type="spellEnd"/>
      <w:r w:rsidRPr="00B60A5D">
        <w:rPr>
          <w:rFonts w:ascii="Times New Roman" w:hAnsi="Times New Roman"/>
          <w:sz w:val="18"/>
          <w:szCs w:val="18"/>
        </w:rPr>
        <w:t xml:space="preserve"> и социальной фармации</w:t>
      </w:r>
    </w:p>
    <w:p w:rsidR="00862EB1" w:rsidRDefault="00862EB1" w:rsidP="004B0C2D">
      <w:pPr>
        <w:pStyle w:val="a7"/>
        <w:rPr>
          <w:rFonts w:ascii="Times New Roman" w:hAnsi="Times New Roman"/>
          <w:bCs/>
          <w:sz w:val="18"/>
          <w:szCs w:val="18"/>
          <w:lang w:val="kk-KZ"/>
        </w:rPr>
      </w:pPr>
    </w:p>
    <w:p w:rsidR="00E84367" w:rsidRDefault="00E84367" w:rsidP="00861661">
      <w:pPr>
        <w:pStyle w:val="a7"/>
        <w:rPr>
          <w:rFonts w:ascii="Times New Roman" w:hAnsi="Times New Roman"/>
        </w:rPr>
      </w:pPr>
    </w:p>
    <w:p w:rsidR="00E84367" w:rsidRDefault="00E84367" w:rsidP="00861661">
      <w:pPr>
        <w:pStyle w:val="a7"/>
        <w:rPr>
          <w:rFonts w:ascii="Times New Roman" w:hAnsi="Times New Roman"/>
        </w:rPr>
      </w:pPr>
    </w:p>
    <w:p w:rsidR="00862EB1" w:rsidRPr="00861661" w:rsidRDefault="00862EB1" w:rsidP="00861661">
      <w:pPr>
        <w:pStyle w:val="a7"/>
        <w:rPr>
          <w:rFonts w:ascii="Times New Roman" w:hAnsi="Times New Roman"/>
        </w:rPr>
      </w:pPr>
      <w:r w:rsidRPr="00861661">
        <w:rPr>
          <w:rFonts w:ascii="Times New Roman" w:hAnsi="Times New Roman"/>
        </w:rPr>
        <w:t>8. Распределение часов по дисциплине:</w:t>
      </w:r>
    </w:p>
    <w:tbl>
      <w:tblPr>
        <w:tblW w:w="10604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6461"/>
        <w:gridCol w:w="720"/>
        <w:gridCol w:w="855"/>
        <w:gridCol w:w="513"/>
        <w:gridCol w:w="640"/>
        <w:gridCol w:w="1036"/>
      </w:tblGrid>
      <w:tr w:rsidR="000A64CD" w:rsidRPr="00B164D9" w:rsidTr="000A64CD">
        <w:trPr>
          <w:cantSplit/>
          <w:trHeight w:val="614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5D499A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6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5D499A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Наименование разделов и тем.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5D499A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аудит.</w:t>
            </w:r>
          </w:p>
          <w:p w:rsidR="000A64CD" w:rsidRPr="005D499A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5D499A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СРС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5D499A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  <w:p w:rsidR="000A64CD" w:rsidRPr="005D499A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5D499A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образ.</w:t>
            </w:r>
          </w:p>
          <w:p w:rsidR="000A64CD" w:rsidRPr="005D499A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5D499A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оцен</w:t>
            </w:r>
            <w:proofErr w:type="spellEnd"/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. средства</w:t>
            </w:r>
          </w:p>
        </w:tc>
      </w:tr>
      <w:tr w:rsidR="000A64CD" w:rsidRPr="00B164D9" w:rsidTr="00E84367">
        <w:trPr>
          <w:cantSplit/>
          <w:trHeight w:val="58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5D499A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5D499A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лекции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5D499A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прак</w:t>
            </w:r>
            <w:proofErr w:type="spellEnd"/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зан</w:t>
            </w:r>
            <w:proofErr w:type="spellEnd"/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5D499A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5D499A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5D499A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A64CD" w:rsidRPr="00B164D9" w:rsidTr="000A64CD">
        <w:trPr>
          <w:cantSplit/>
          <w:trHeight w:val="614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0A64CD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 xml:space="preserve">Введение в </w:t>
            </w:r>
            <w:proofErr w:type="spellStart"/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Фармакоэпидемиология</w:t>
            </w:r>
            <w:proofErr w:type="spellEnd"/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 xml:space="preserve"> и </w:t>
            </w:r>
            <w:proofErr w:type="spellStart"/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фармакоэкономика</w:t>
            </w:r>
            <w:proofErr w:type="spellEnd"/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 xml:space="preserve">, историческая справка, цели и задачи предмета. Основные категории </w:t>
            </w:r>
            <w:proofErr w:type="spellStart"/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фармакоэпидемиологии</w:t>
            </w:r>
            <w:proofErr w:type="spellEnd"/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, определение, критерии оценки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5D499A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5D499A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5D499A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ЛВ, МГ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5D499A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тест</w:t>
            </w:r>
          </w:p>
        </w:tc>
      </w:tr>
      <w:tr w:rsidR="000A64CD" w:rsidRPr="00B164D9" w:rsidTr="000A64CD">
        <w:trPr>
          <w:cantSplit/>
          <w:trHeight w:val="614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6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 xml:space="preserve">Систематические обзоры, мета-анализ. Место и значение  </w:t>
            </w:r>
            <w:proofErr w:type="spellStart"/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фармакоэпидемиологии</w:t>
            </w:r>
            <w:proofErr w:type="spellEnd"/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 xml:space="preserve"> в надлежащей реализации НАП. Использование методов </w:t>
            </w:r>
            <w:proofErr w:type="spellStart"/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биостатистики</w:t>
            </w:r>
            <w:proofErr w:type="spellEnd"/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 xml:space="preserve"> при изучении эффективности и безопасности ЛС. Значение </w:t>
            </w:r>
            <w:proofErr w:type="spellStart"/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биостатистики</w:t>
            </w:r>
            <w:proofErr w:type="spellEnd"/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 xml:space="preserve"> и информационно-консультативной работе фармацевта.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0A64CD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B88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5D499A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5D499A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ПЛ, 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5D499A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опрос</w:t>
            </w:r>
          </w:p>
        </w:tc>
      </w:tr>
      <w:tr w:rsidR="000A64CD" w:rsidRPr="00B164D9" w:rsidTr="000A64CD">
        <w:trPr>
          <w:cantSplit/>
          <w:trHeight w:val="614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6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 xml:space="preserve">Источники информации о ЛС, использование при составлении ПЖВЛС, формулярных списков, инструкции по применению ЛС. Анализ отбор необходимой информации для составления ИМП и ЛВ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0A64CD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B88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0A64CD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47671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0A64CD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ЛВ, 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билеты</w:t>
            </w:r>
          </w:p>
        </w:tc>
      </w:tr>
      <w:tr w:rsidR="000A64CD" w:rsidRPr="00B164D9" w:rsidTr="000A64CD">
        <w:trPr>
          <w:cantSplit/>
          <w:trHeight w:val="614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6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 xml:space="preserve">Значение  </w:t>
            </w:r>
            <w:proofErr w:type="spellStart"/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фармакоэпидемиологических</w:t>
            </w:r>
            <w:proofErr w:type="spellEnd"/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 xml:space="preserve"> исследований для оптимизации РИЛС Ретроспективный анализ результатов использования ЛС на этапе </w:t>
            </w:r>
            <w:proofErr w:type="spellStart"/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постмаркетингового</w:t>
            </w:r>
            <w:proofErr w:type="spellEnd"/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 xml:space="preserve"> наблюдения.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0A64CD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B88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0A64CD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47671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0A64CD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1F7464">
              <w:rPr>
                <w:rFonts w:ascii="Times New Roman" w:hAnsi="Times New Roman"/>
                <w:bCs/>
                <w:sz w:val="18"/>
                <w:szCs w:val="18"/>
              </w:rPr>
              <w:t xml:space="preserve">ЛВ,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РИ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5D499A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тест</w:t>
            </w:r>
          </w:p>
        </w:tc>
      </w:tr>
      <w:tr w:rsidR="000A64CD" w:rsidRPr="00B164D9" w:rsidTr="000A64CD">
        <w:trPr>
          <w:cantSplit/>
          <w:trHeight w:val="614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6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0A64CD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Фармакоэпидемиологические</w:t>
            </w:r>
            <w:proofErr w:type="spellEnd"/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 xml:space="preserve"> и </w:t>
            </w:r>
            <w:proofErr w:type="spellStart"/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фармакоэкономические</w:t>
            </w:r>
            <w:proofErr w:type="spellEnd"/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 xml:space="preserve"> аспекты нежелательных реакций лекарственных препаратов Методы </w:t>
            </w:r>
            <w:proofErr w:type="spellStart"/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постмаркетингового</w:t>
            </w:r>
            <w:proofErr w:type="spellEnd"/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 xml:space="preserve"> наблюдения ЛС. Основные понятия и принципы реализации надлежащей системы фармаконадзора (</w:t>
            </w:r>
            <w:proofErr w:type="spellStart"/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GoodpharmaceuticalviginalPractice</w:t>
            </w:r>
            <w:proofErr w:type="spellEnd"/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  <w:proofErr w:type="spellStart"/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GPvP</w:t>
            </w:r>
            <w:proofErr w:type="spellEnd"/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0A64CD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B88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0A64CD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47671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0A64CD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1F7464">
              <w:rPr>
                <w:rFonts w:ascii="Times New Roman" w:hAnsi="Times New Roman"/>
                <w:bCs/>
                <w:sz w:val="18"/>
                <w:szCs w:val="18"/>
              </w:rPr>
              <w:t xml:space="preserve">ЛВ,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5D499A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опрос</w:t>
            </w:r>
          </w:p>
        </w:tc>
      </w:tr>
      <w:tr w:rsidR="000A64CD" w:rsidRPr="00B164D9" w:rsidTr="000A64CD">
        <w:trPr>
          <w:cantSplit/>
          <w:trHeight w:val="614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6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 xml:space="preserve">Этические вопросы </w:t>
            </w:r>
            <w:proofErr w:type="spellStart"/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фармакоэпидемиологических</w:t>
            </w:r>
            <w:proofErr w:type="spellEnd"/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 xml:space="preserve"> исследований </w:t>
            </w:r>
            <w:proofErr w:type="spellStart"/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Фармакоэпидемиологические</w:t>
            </w:r>
            <w:proofErr w:type="spellEnd"/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 xml:space="preserve"> исследования приверженности пациентов и врачей к фармакотерапии..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0A64CD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B88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0A64CD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47671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0A64CD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ЛВ, П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билеты</w:t>
            </w:r>
          </w:p>
        </w:tc>
      </w:tr>
      <w:tr w:rsidR="000A64CD" w:rsidRPr="00B164D9" w:rsidTr="000A64CD">
        <w:trPr>
          <w:cantSplit/>
          <w:trHeight w:val="614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0A64CD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6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Принципы НАП Значение приверженности к лечению для фармацевта в реализации НАП. ФЭ аспекты самолечения Модуль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0A64CD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B88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0A64CD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47671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0A64CD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1F7464">
              <w:rPr>
                <w:rFonts w:ascii="Times New Roman" w:hAnsi="Times New Roman"/>
                <w:bCs/>
                <w:sz w:val="18"/>
                <w:szCs w:val="18"/>
              </w:rPr>
              <w:t xml:space="preserve">ЛВ,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СЗ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5D499A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тест</w:t>
            </w:r>
          </w:p>
        </w:tc>
      </w:tr>
      <w:tr w:rsidR="000A64CD" w:rsidRPr="00B164D9" w:rsidTr="000A64CD">
        <w:trPr>
          <w:cantSplit/>
          <w:trHeight w:val="614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0A64CD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 xml:space="preserve"> 9</w:t>
            </w:r>
          </w:p>
        </w:tc>
        <w:tc>
          <w:tcPr>
            <w:tcW w:w="6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 xml:space="preserve">Введение в </w:t>
            </w:r>
            <w:proofErr w:type="spellStart"/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фармакоэкономику</w:t>
            </w:r>
            <w:proofErr w:type="spellEnd"/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 xml:space="preserve">.  Основные   критерии оценки. Роль  </w:t>
            </w:r>
            <w:proofErr w:type="spellStart"/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фармакоэкономических</w:t>
            </w:r>
            <w:proofErr w:type="spellEnd"/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 xml:space="preserve"> исследований в управлении качеством медицинской помощи. Основные понятия, направления и методы </w:t>
            </w:r>
            <w:proofErr w:type="spellStart"/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фармакоэкономического</w:t>
            </w:r>
            <w:proofErr w:type="spellEnd"/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 xml:space="preserve"> анализа, их использование,  прикладное значение.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0A64CD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B88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0A64CD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47671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5D499A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ЛВ, МГ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5D499A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опрос</w:t>
            </w:r>
          </w:p>
        </w:tc>
      </w:tr>
      <w:tr w:rsidR="000A64CD" w:rsidRPr="00B164D9" w:rsidTr="000A64CD">
        <w:trPr>
          <w:cantSplit/>
          <w:trHeight w:val="614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6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 xml:space="preserve">Затраты как  </w:t>
            </w:r>
            <w:proofErr w:type="spellStart"/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фармакоэкономическая</w:t>
            </w:r>
            <w:proofErr w:type="spellEnd"/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 xml:space="preserve"> категория. Классификация  затрат. Прикладное значение Потребители результатов </w:t>
            </w:r>
            <w:proofErr w:type="spellStart"/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фармакоэкономических</w:t>
            </w:r>
            <w:proofErr w:type="spellEnd"/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 xml:space="preserve"> исследований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0A64CD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B88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0A64CD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47671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5D499A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ПЛ, 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билеты</w:t>
            </w:r>
          </w:p>
        </w:tc>
      </w:tr>
      <w:tr w:rsidR="000A64CD" w:rsidRPr="00B164D9" w:rsidTr="000A64CD">
        <w:trPr>
          <w:cantSplit/>
          <w:trHeight w:val="614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6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ФЭК АГ. Принцип АТС/DDD - международная техническая единица для измерения потребления ЛС в популяции. Анализ потребления ЛС в популяции регионах, отдельных лечебных учреждениях. Этапы проведения, преимущества и недостатки интерпретации результатов АТС/ DDD анализа, сфера применения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0A64CD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B88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0A64CD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47671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0A64CD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ЛВ, 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5D499A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тест</w:t>
            </w:r>
          </w:p>
        </w:tc>
      </w:tr>
      <w:tr w:rsidR="000A64CD" w:rsidRPr="00B164D9" w:rsidTr="000A64CD">
        <w:trPr>
          <w:cantSplit/>
          <w:trHeight w:val="614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6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ФЭ исследования . ФЭ анализ «Стоимость заболевания» и «Стоимость -эффективность» определение, этапы проведения, преимущества и недостатки, сфера применения.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0A64CD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B88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0A64CD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47671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0A64CD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1F7464">
              <w:rPr>
                <w:rFonts w:ascii="Times New Roman" w:hAnsi="Times New Roman"/>
                <w:bCs/>
                <w:sz w:val="18"/>
                <w:szCs w:val="18"/>
              </w:rPr>
              <w:t xml:space="preserve">ЛВ,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РИ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5D499A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опрос</w:t>
            </w:r>
          </w:p>
        </w:tc>
      </w:tr>
      <w:tr w:rsidR="000A64CD" w:rsidRPr="00B164D9" w:rsidTr="000A64CD">
        <w:trPr>
          <w:cantSplit/>
          <w:trHeight w:val="614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</w:p>
        </w:tc>
        <w:tc>
          <w:tcPr>
            <w:tcW w:w="6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Автоматизация учета в здравоохранении.  ФЭ анализ «Стоимость-минимизация» и «Стоимость- польза»  определение,  этапы проведения,  преимущества и недостатки, сфера применения.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0A64CD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B88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0A64CD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47671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0A64CD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1F7464">
              <w:rPr>
                <w:rFonts w:ascii="Times New Roman" w:hAnsi="Times New Roman"/>
                <w:bCs/>
                <w:sz w:val="18"/>
                <w:szCs w:val="18"/>
              </w:rPr>
              <w:t xml:space="preserve">ЛВ,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билеты</w:t>
            </w:r>
          </w:p>
        </w:tc>
      </w:tr>
      <w:tr w:rsidR="000A64CD" w:rsidRPr="00B164D9" w:rsidTr="000A64CD">
        <w:trPr>
          <w:cantSplit/>
          <w:trHeight w:val="614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6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Примеры ФЭ анализа ИП .ФЭ анализ «Стоимость -выгода» и «Затраты последствия»  определение,  этапы проведения,  преимущества и недостатки, сфера применения.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0A64CD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B88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0A64CD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47671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0A64CD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ЛВ, П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5D499A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тест</w:t>
            </w:r>
          </w:p>
        </w:tc>
      </w:tr>
      <w:tr w:rsidR="000A64CD" w:rsidRPr="00B164D9" w:rsidTr="000A64CD">
        <w:trPr>
          <w:cantSplit/>
          <w:trHeight w:val="614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6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 xml:space="preserve">Качество жизни. Определение и значение для </w:t>
            </w:r>
            <w:proofErr w:type="spellStart"/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фэ</w:t>
            </w:r>
            <w:proofErr w:type="spellEnd"/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 xml:space="preserve"> исследований. Концептуальные модели качества жизни. Общая характеристика опросников для оценки качества жизни.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0A64CD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B88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0A64CD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47671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0A64CD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1F7464">
              <w:rPr>
                <w:rFonts w:ascii="Times New Roman" w:hAnsi="Times New Roman"/>
                <w:bCs/>
                <w:sz w:val="18"/>
                <w:szCs w:val="18"/>
              </w:rPr>
              <w:t xml:space="preserve">ЛВ,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СЗ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5D499A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опрос</w:t>
            </w:r>
          </w:p>
        </w:tc>
      </w:tr>
      <w:tr w:rsidR="000A64CD" w:rsidRPr="00B164D9" w:rsidTr="000A64CD">
        <w:trPr>
          <w:cantSplit/>
          <w:trHeight w:val="314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6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 xml:space="preserve">Взаимосвязь  </w:t>
            </w:r>
            <w:proofErr w:type="spellStart"/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ФЭкономики</w:t>
            </w:r>
            <w:proofErr w:type="spellEnd"/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 xml:space="preserve">,  </w:t>
            </w:r>
            <w:proofErr w:type="spellStart"/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ФЭпидемиологии</w:t>
            </w:r>
            <w:proofErr w:type="spellEnd"/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 xml:space="preserve"> и социальной фармации Модуль №2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0A64CD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B88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0A64CD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47671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5D499A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ЛВ, МГ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билеты</w:t>
            </w:r>
          </w:p>
        </w:tc>
      </w:tr>
      <w:tr w:rsidR="000A64CD" w:rsidRPr="00B164D9" w:rsidTr="000A64CD">
        <w:trPr>
          <w:cantSplit/>
          <w:trHeight w:val="133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75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4CD">
              <w:rPr>
                <w:rFonts w:ascii="Times New Roman" w:hAnsi="Times New Roman"/>
                <w:bCs/>
                <w:sz w:val="18"/>
                <w:szCs w:val="18"/>
              </w:rPr>
              <w:t>150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D" w:rsidRPr="000A64CD" w:rsidRDefault="000A64CD" w:rsidP="00370F74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862EB1" w:rsidRPr="00861661" w:rsidRDefault="00862EB1" w:rsidP="00861661">
      <w:pPr>
        <w:pStyle w:val="a7"/>
        <w:rPr>
          <w:rFonts w:ascii="Times New Roman" w:hAnsi="Times New Roman"/>
        </w:rPr>
      </w:pPr>
    </w:p>
    <w:p w:rsidR="00862EB1" w:rsidRPr="00623AAA" w:rsidRDefault="00862EB1" w:rsidP="0015554E">
      <w:pPr>
        <w:pStyle w:val="a7"/>
        <w:ind w:hanging="36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8"/>
          <w:szCs w:val="18"/>
        </w:rPr>
        <w:t xml:space="preserve">2.11. </w:t>
      </w:r>
      <w:r w:rsidRPr="00623AAA">
        <w:rPr>
          <w:rFonts w:ascii="Times New Roman" w:hAnsi="Times New Roman"/>
          <w:b/>
          <w:sz w:val="18"/>
          <w:szCs w:val="18"/>
        </w:rPr>
        <w:t xml:space="preserve">Задания для </w:t>
      </w:r>
      <w:r w:rsidRPr="00623AAA">
        <w:rPr>
          <w:rFonts w:ascii="Times New Roman" w:hAnsi="Times New Roman"/>
          <w:b/>
          <w:sz w:val="18"/>
          <w:szCs w:val="18"/>
          <w:lang w:val="kk-KZ"/>
        </w:rPr>
        <w:t xml:space="preserve">внеаудиторной </w:t>
      </w:r>
      <w:r w:rsidRPr="00623AAA">
        <w:rPr>
          <w:rFonts w:ascii="Times New Roman" w:hAnsi="Times New Roman"/>
          <w:b/>
          <w:sz w:val="18"/>
          <w:szCs w:val="18"/>
        </w:rPr>
        <w:t>самостоятельной работы студентов (СРС)</w:t>
      </w:r>
    </w:p>
    <w:p w:rsidR="00862EB1" w:rsidRDefault="00862EB1" w:rsidP="00524A53">
      <w:pPr>
        <w:pStyle w:val="a7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6907"/>
        <w:gridCol w:w="734"/>
        <w:gridCol w:w="525"/>
        <w:gridCol w:w="1389"/>
      </w:tblGrid>
      <w:tr w:rsidR="00862EB1" w:rsidRPr="00FB4A86" w:rsidTr="00E21787">
        <w:trPr>
          <w:cantSplit/>
          <w:trHeight w:val="723"/>
        </w:trPr>
        <w:tc>
          <w:tcPr>
            <w:tcW w:w="2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2EB1" w:rsidRPr="00FB4A86" w:rsidRDefault="00862EB1" w:rsidP="00F71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</w:rPr>
            </w:pPr>
            <w:r w:rsidRPr="00FB4A86"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</w:rPr>
              <w:t>№ п/п</w:t>
            </w:r>
          </w:p>
        </w:tc>
        <w:tc>
          <w:tcPr>
            <w:tcW w:w="3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2EB1" w:rsidRPr="00FB4A86" w:rsidRDefault="00862EB1" w:rsidP="00F71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</w:rPr>
            </w:pPr>
            <w:r w:rsidRPr="00FB4A86"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</w:rPr>
              <w:t xml:space="preserve">Название тем 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</w:rPr>
              <w:t xml:space="preserve"> СРС </w:t>
            </w:r>
            <w:r w:rsidRPr="00FB4A86"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</w:rPr>
              <w:t>и формы контроля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2EB1" w:rsidRPr="00FB4A86" w:rsidRDefault="00862EB1" w:rsidP="00F71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</w:rPr>
            </w:pPr>
            <w:r w:rsidRPr="00FB4A86"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</w:rPr>
              <w:t xml:space="preserve">Объем </w:t>
            </w:r>
          </w:p>
        </w:tc>
        <w:tc>
          <w:tcPr>
            <w:tcW w:w="259" w:type="pct"/>
            <w:tcBorders>
              <w:top w:val="double" w:sz="4" w:space="0" w:color="auto"/>
              <w:left w:val="double" w:sz="4" w:space="0" w:color="auto"/>
            </w:tcBorders>
          </w:tcPr>
          <w:p w:rsidR="00862EB1" w:rsidRDefault="00862EB1" w:rsidP="00F71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</w:rPr>
            </w:pPr>
          </w:p>
          <w:p w:rsidR="00862EB1" w:rsidRDefault="00862EB1" w:rsidP="00F71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</w:rPr>
            </w:pPr>
          </w:p>
          <w:p w:rsidR="00862EB1" w:rsidRPr="00FB4A86" w:rsidRDefault="00862EB1" w:rsidP="00F71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</w:rPr>
              <w:t>б</w:t>
            </w:r>
          </w:p>
        </w:tc>
        <w:tc>
          <w:tcPr>
            <w:tcW w:w="685" w:type="pct"/>
            <w:tcBorders>
              <w:top w:val="double" w:sz="4" w:space="0" w:color="auto"/>
            </w:tcBorders>
          </w:tcPr>
          <w:p w:rsidR="00862EB1" w:rsidRDefault="00862EB1" w:rsidP="00F71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</w:rPr>
            </w:pPr>
          </w:p>
          <w:p w:rsidR="00862EB1" w:rsidRPr="00FB4A86" w:rsidRDefault="00862EB1" w:rsidP="00F71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</w:rPr>
            </w:pPr>
            <w:proofErr w:type="spellStart"/>
            <w:r w:rsidRPr="00FB4A86"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</w:rPr>
              <w:t>Образова</w:t>
            </w:r>
            <w:proofErr w:type="spellEnd"/>
            <w:r w:rsidRPr="00FB4A86"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</w:rPr>
              <w:t>-тельные технологии</w:t>
            </w:r>
          </w:p>
        </w:tc>
      </w:tr>
      <w:tr w:rsidR="00862EB1" w:rsidRPr="00FB4A86" w:rsidTr="00D20986">
        <w:trPr>
          <w:trHeight w:val="321"/>
        </w:trPr>
        <w:tc>
          <w:tcPr>
            <w:tcW w:w="287" w:type="pct"/>
            <w:tcBorders>
              <w:top w:val="double" w:sz="4" w:space="0" w:color="auto"/>
            </w:tcBorders>
          </w:tcPr>
          <w:p w:rsidR="00862EB1" w:rsidRPr="00FB4A86" w:rsidRDefault="00862EB1" w:rsidP="00F71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FB4A8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1.</w:t>
            </w:r>
          </w:p>
        </w:tc>
        <w:tc>
          <w:tcPr>
            <w:tcW w:w="3407" w:type="pct"/>
            <w:tcBorders>
              <w:top w:val="double" w:sz="4" w:space="0" w:color="auto"/>
            </w:tcBorders>
          </w:tcPr>
          <w:p w:rsidR="00862EB1" w:rsidRPr="00FB4A86" w:rsidRDefault="00862EB1" w:rsidP="00F71E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FB4A8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Стано</w:t>
            </w:r>
            <w:r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вление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фармакоэкономики</w:t>
            </w:r>
            <w:proofErr w:type="spellEnd"/>
            <w:r w:rsidRPr="00FB4A8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. Перспективы развития. Основные завершенные </w:t>
            </w:r>
            <w:proofErr w:type="spellStart"/>
            <w:r w:rsidRPr="00FB4A8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фармакоэкономические</w:t>
            </w:r>
            <w:proofErr w:type="spellEnd"/>
            <w:r w:rsidRPr="00FB4A8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исследования.</w:t>
            </w:r>
          </w:p>
        </w:tc>
        <w:tc>
          <w:tcPr>
            <w:tcW w:w="362" w:type="pct"/>
            <w:tcBorders>
              <w:top w:val="double" w:sz="4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3</w:t>
            </w:r>
          </w:p>
        </w:tc>
        <w:tc>
          <w:tcPr>
            <w:tcW w:w="259" w:type="pct"/>
            <w:tcBorders>
              <w:top w:val="double" w:sz="4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0.5</w:t>
            </w:r>
          </w:p>
        </w:tc>
        <w:tc>
          <w:tcPr>
            <w:tcW w:w="685" w:type="pct"/>
            <w:tcBorders>
              <w:top w:val="double" w:sz="4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Эссе</w:t>
            </w:r>
          </w:p>
        </w:tc>
      </w:tr>
      <w:tr w:rsidR="00862EB1" w:rsidRPr="00FB4A86" w:rsidTr="00D20986">
        <w:trPr>
          <w:trHeight w:val="321"/>
        </w:trPr>
        <w:tc>
          <w:tcPr>
            <w:tcW w:w="287" w:type="pct"/>
            <w:tcBorders>
              <w:top w:val="double" w:sz="4" w:space="0" w:color="auto"/>
            </w:tcBorders>
          </w:tcPr>
          <w:p w:rsidR="00862EB1" w:rsidRPr="00FB4A86" w:rsidRDefault="00862EB1" w:rsidP="00F71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FB4A8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2. </w:t>
            </w:r>
          </w:p>
        </w:tc>
        <w:tc>
          <w:tcPr>
            <w:tcW w:w="3407" w:type="pct"/>
            <w:tcBorders>
              <w:top w:val="double" w:sz="4" w:space="0" w:color="auto"/>
            </w:tcBorders>
          </w:tcPr>
          <w:p w:rsidR="00862EB1" w:rsidRPr="00FB4A86" w:rsidRDefault="00862EB1" w:rsidP="00F71E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FB4A8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Алгоритм проведения комплексной экономической оценки уровня качества медицинской помощи. </w:t>
            </w:r>
          </w:p>
        </w:tc>
        <w:tc>
          <w:tcPr>
            <w:tcW w:w="362" w:type="pct"/>
            <w:tcBorders>
              <w:top w:val="double" w:sz="4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3</w:t>
            </w:r>
          </w:p>
        </w:tc>
        <w:tc>
          <w:tcPr>
            <w:tcW w:w="259" w:type="pct"/>
            <w:tcBorders>
              <w:top w:val="double" w:sz="4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0.5</w:t>
            </w:r>
          </w:p>
        </w:tc>
        <w:tc>
          <w:tcPr>
            <w:tcW w:w="685" w:type="pct"/>
            <w:tcBorders>
              <w:top w:val="double" w:sz="4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Схема</w:t>
            </w:r>
          </w:p>
        </w:tc>
      </w:tr>
      <w:tr w:rsidR="00862EB1" w:rsidRPr="00FB4A86" w:rsidTr="00D20986">
        <w:trPr>
          <w:trHeight w:val="321"/>
        </w:trPr>
        <w:tc>
          <w:tcPr>
            <w:tcW w:w="287" w:type="pct"/>
            <w:tcBorders>
              <w:top w:val="double" w:sz="4" w:space="0" w:color="auto"/>
            </w:tcBorders>
          </w:tcPr>
          <w:p w:rsidR="00862EB1" w:rsidRPr="00FB4A86" w:rsidRDefault="00862EB1" w:rsidP="00F71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FB4A8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3</w:t>
            </w:r>
          </w:p>
        </w:tc>
        <w:tc>
          <w:tcPr>
            <w:tcW w:w="3407" w:type="pct"/>
            <w:tcBorders>
              <w:top w:val="double" w:sz="4" w:space="0" w:color="auto"/>
            </w:tcBorders>
          </w:tcPr>
          <w:p w:rsidR="00862EB1" w:rsidRPr="00FB4A86" w:rsidRDefault="00862EB1" w:rsidP="00F71E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FB4A8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Формулярная система. Принципы построения. Зарубежные модели формулярных систем. Методы выбора лекарственного средства. Стандарты диагностики и лечения. Клинические </w:t>
            </w:r>
            <w:r w:rsidRPr="00FB4A8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lastRenderedPageBreak/>
              <w:t>рекомендации.</w:t>
            </w:r>
          </w:p>
        </w:tc>
        <w:tc>
          <w:tcPr>
            <w:tcW w:w="362" w:type="pct"/>
            <w:tcBorders>
              <w:top w:val="double" w:sz="4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59" w:type="pct"/>
            <w:tcBorders>
              <w:top w:val="double" w:sz="4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0.5</w:t>
            </w:r>
          </w:p>
        </w:tc>
        <w:tc>
          <w:tcPr>
            <w:tcW w:w="685" w:type="pct"/>
            <w:tcBorders>
              <w:top w:val="double" w:sz="4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реферат</w:t>
            </w:r>
          </w:p>
        </w:tc>
      </w:tr>
      <w:tr w:rsidR="00862EB1" w:rsidRPr="00FB4A86" w:rsidTr="00D20986">
        <w:trPr>
          <w:trHeight w:val="20"/>
        </w:trPr>
        <w:tc>
          <w:tcPr>
            <w:tcW w:w="2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EB1" w:rsidRPr="00FB4A86" w:rsidRDefault="00862EB1" w:rsidP="00F71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FB4A8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lastRenderedPageBreak/>
              <w:t>4.</w:t>
            </w:r>
          </w:p>
        </w:tc>
        <w:tc>
          <w:tcPr>
            <w:tcW w:w="340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EB1" w:rsidRPr="00FB4A86" w:rsidRDefault="00862EB1" w:rsidP="00F71E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FB4A8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Система рационального использования лекарственных средств</w:t>
            </w:r>
            <w:r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в КР</w:t>
            </w:r>
            <w:r w:rsidRPr="00FB4A8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. Перечень жизненно необходимых и важнейших лекарственных препаратов. Формуляр стационара. Протоколы ведения больных. </w:t>
            </w:r>
          </w:p>
        </w:tc>
        <w:tc>
          <w:tcPr>
            <w:tcW w:w="362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3</w:t>
            </w:r>
          </w:p>
        </w:tc>
        <w:tc>
          <w:tcPr>
            <w:tcW w:w="259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0.5</w:t>
            </w:r>
          </w:p>
        </w:tc>
        <w:tc>
          <w:tcPr>
            <w:tcW w:w="685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ТТН</w:t>
            </w:r>
          </w:p>
        </w:tc>
      </w:tr>
      <w:tr w:rsidR="00862EB1" w:rsidRPr="00FB4A86" w:rsidTr="00D20986">
        <w:trPr>
          <w:trHeight w:val="20"/>
        </w:trPr>
        <w:tc>
          <w:tcPr>
            <w:tcW w:w="2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EB1" w:rsidRPr="00FB4A86" w:rsidRDefault="00862EB1" w:rsidP="00F71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FB4A8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5</w:t>
            </w:r>
          </w:p>
        </w:tc>
        <w:tc>
          <w:tcPr>
            <w:tcW w:w="340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EB1" w:rsidRPr="00FB4A86" w:rsidRDefault="00862EB1" w:rsidP="00F71E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FB4A8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Виды нематериальных затрат. Расчет затрат.</w:t>
            </w:r>
          </w:p>
        </w:tc>
        <w:tc>
          <w:tcPr>
            <w:tcW w:w="362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3</w:t>
            </w:r>
          </w:p>
        </w:tc>
        <w:tc>
          <w:tcPr>
            <w:tcW w:w="259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0.5</w:t>
            </w:r>
          </w:p>
        </w:tc>
        <w:tc>
          <w:tcPr>
            <w:tcW w:w="685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реферат</w:t>
            </w:r>
          </w:p>
        </w:tc>
      </w:tr>
      <w:tr w:rsidR="00862EB1" w:rsidRPr="00FB4A86" w:rsidTr="00D20986">
        <w:trPr>
          <w:trHeight w:val="20"/>
        </w:trPr>
        <w:tc>
          <w:tcPr>
            <w:tcW w:w="2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EB1" w:rsidRPr="00FB4A86" w:rsidRDefault="00862EB1" w:rsidP="00F71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FB4A8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6</w:t>
            </w:r>
          </w:p>
        </w:tc>
        <w:tc>
          <w:tcPr>
            <w:tcW w:w="340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EB1" w:rsidRPr="00FB4A86" w:rsidRDefault="00862EB1" w:rsidP="00F71E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FB4A8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Анализ стоимости болезни. Практикум.</w:t>
            </w:r>
          </w:p>
        </w:tc>
        <w:tc>
          <w:tcPr>
            <w:tcW w:w="362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3</w:t>
            </w:r>
          </w:p>
        </w:tc>
        <w:tc>
          <w:tcPr>
            <w:tcW w:w="259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0.5</w:t>
            </w:r>
          </w:p>
        </w:tc>
        <w:tc>
          <w:tcPr>
            <w:tcW w:w="685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реферат</w:t>
            </w:r>
          </w:p>
        </w:tc>
      </w:tr>
      <w:tr w:rsidR="00862EB1" w:rsidRPr="00FB4A86" w:rsidTr="00D20986">
        <w:trPr>
          <w:trHeight w:val="20"/>
        </w:trPr>
        <w:tc>
          <w:tcPr>
            <w:tcW w:w="2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EB1" w:rsidRPr="00FB4A86" w:rsidRDefault="00862EB1" w:rsidP="00F71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FB4A8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7</w:t>
            </w:r>
          </w:p>
        </w:tc>
        <w:tc>
          <w:tcPr>
            <w:tcW w:w="340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EB1" w:rsidRPr="00FB4A86" w:rsidRDefault="00862EB1" w:rsidP="00F71E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FB4A8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Анализ минимизации затрат. Практикум.</w:t>
            </w:r>
          </w:p>
        </w:tc>
        <w:tc>
          <w:tcPr>
            <w:tcW w:w="362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3</w:t>
            </w:r>
          </w:p>
        </w:tc>
        <w:tc>
          <w:tcPr>
            <w:tcW w:w="259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0.5</w:t>
            </w:r>
          </w:p>
        </w:tc>
        <w:tc>
          <w:tcPr>
            <w:tcW w:w="685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proofErr w:type="spellStart"/>
            <w:r w:rsidRPr="00627637">
              <w:rPr>
                <w:rFonts w:ascii="KZ Times New Roman" w:hAnsi="KZ Times New Roman"/>
                <w:sz w:val="16"/>
                <w:szCs w:val="16"/>
              </w:rPr>
              <w:t>Инвент</w:t>
            </w:r>
            <w:proofErr w:type="spellEnd"/>
          </w:p>
        </w:tc>
      </w:tr>
      <w:tr w:rsidR="00862EB1" w:rsidRPr="00FB4A86" w:rsidTr="00D20986">
        <w:trPr>
          <w:trHeight w:val="20"/>
        </w:trPr>
        <w:tc>
          <w:tcPr>
            <w:tcW w:w="2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EB1" w:rsidRPr="00FB4A86" w:rsidRDefault="00862EB1" w:rsidP="00F71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FB4A8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8</w:t>
            </w:r>
          </w:p>
        </w:tc>
        <w:tc>
          <w:tcPr>
            <w:tcW w:w="340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EB1" w:rsidRPr="00FB4A86" w:rsidRDefault="00862EB1" w:rsidP="00F71E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FB4A8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Анализ «затраты-эффективность». Практикум. </w:t>
            </w:r>
          </w:p>
        </w:tc>
        <w:tc>
          <w:tcPr>
            <w:tcW w:w="362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3</w:t>
            </w:r>
          </w:p>
        </w:tc>
        <w:tc>
          <w:tcPr>
            <w:tcW w:w="259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0.5</w:t>
            </w:r>
          </w:p>
        </w:tc>
        <w:tc>
          <w:tcPr>
            <w:tcW w:w="685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реферат</w:t>
            </w:r>
          </w:p>
        </w:tc>
      </w:tr>
      <w:tr w:rsidR="00862EB1" w:rsidRPr="00FB4A86" w:rsidTr="00D20986">
        <w:trPr>
          <w:trHeight w:val="20"/>
        </w:trPr>
        <w:tc>
          <w:tcPr>
            <w:tcW w:w="2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EB1" w:rsidRPr="00FB4A86" w:rsidRDefault="00862EB1" w:rsidP="00F71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FB4A8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9</w:t>
            </w:r>
          </w:p>
        </w:tc>
        <w:tc>
          <w:tcPr>
            <w:tcW w:w="340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EB1" w:rsidRPr="00FB4A86" w:rsidRDefault="00862EB1" w:rsidP="00F71E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FB4A8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Анализ «затраты-полезность». Методы </w:t>
            </w:r>
            <w:proofErr w:type="spellStart"/>
            <w:r w:rsidRPr="00FB4A8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фармакоэкономического</w:t>
            </w:r>
            <w:proofErr w:type="spellEnd"/>
            <w:r w:rsidRPr="00FB4A8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моделирования: модель «дерево решений»</w:t>
            </w:r>
          </w:p>
        </w:tc>
        <w:tc>
          <w:tcPr>
            <w:tcW w:w="362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3</w:t>
            </w:r>
          </w:p>
        </w:tc>
        <w:tc>
          <w:tcPr>
            <w:tcW w:w="259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0.5</w:t>
            </w:r>
          </w:p>
        </w:tc>
        <w:tc>
          <w:tcPr>
            <w:tcW w:w="685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реферат</w:t>
            </w:r>
          </w:p>
        </w:tc>
      </w:tr>
      <w:tr w:rsidR="00862EB1" w:rsidRPr="00FB4A86" w:rsidTr="00D20986">
        <w:trPr>
          <w:trHeight w:val="20"/>
        </w:trPr>
        <w:tc>
          <w:tcPr>
            <w:tcW w:w="2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EB1" w:rsidRPr="00FB4A86" w:rsidRDefault="00862EB1" w:rsidP="00F71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FB4A8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10</w:t>
            </w:r>
          </w:p>
        </w:tc>
        <w:tc>
          <w:tcPr>
            <w:tcW w:w="340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EB1" w:rsidRPr="00FB4A86" w:rsidRDefault="00862EB1" w:rsidP="00F71E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FB4A8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Основы законодательства, порядок проведения и виды клинических исследований лекарственных средств.</w:t>
            </w:r>
          </w:p>
        </w:tc>
        <w:tc>
          <w:tcPr>
            <w:tcW w:w="362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3</w:t>
            </w:r>
          </w:p>
        </w:tc>
        <w:tc>
          <w:tcPr>
            <w:tcW w:w="259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0.5</w:t>
            </w:r>
          </w:p>
        </w:tc>
        <w:tc>
          <w:tcPr>
            <w:tcW w:w="685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proofErr w:type="spellStart"/>
            <w:r w:rsidRPr="00627637">
              <w:rPr>
                <w:rFonts w:ascii="KZ Times New Roman" w:hAnsi="KZ Times New Roman"/>
                <w:sz w:val="16"/>
                <w:szCs w:val="16"/>
              </w:rPr>
              <w:t>Анал</w:t>
            </w:r>
            <w:proofErr w:type="spellEnd"/>
            <w:r w:rsidRPr="00627637">
              <w:rPr>
                <w:rFonts w:ascii="KZ Times New Roman" w:hAnsi="KZ Times New Roman"/>
                <w:sz w:val="16"/>
                <w:szCs w:val="16"/>
              </w:rPr>
              <w:t xml:space="preserve"> </w:t>
            </w:r>
            <w:proofErr w:type="spellStart"/>
            <w:r w:rsidRPr="00627637">
              <w:rPr>
                <w:rFonts w:ascii="KZ Times New Roman" w:hAnsi="KZ Times New Roman"/>
                <w:sz w:val="16"/>
                <w:szCs w:val="16"/>
              </w:rPr>
              <w:t>спр</w:t>
            </w:r>
            <w:proofErr w:type="spellEnd"/>
          </w:p>
        </w:tc>
      </w:tr>
      <w:tr w:rsidR="00862EB1" w:rsidRPr="00FB4A86" w:rsidTr="00D20986">
        <w:trPr>
          <w:trHeight w:val="20"/>
        </w:trPr>
        <w:tc>
          <w:tcPr>
            <w:tcW w:w="2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EB1" w:rsidRPr="00FB4A86" w:rsidRDefault="00862EB1" w:rsidP="00F71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FB4A8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11</w:t>
            </w:r>
          </w:p>
        </w:tc>
        <w:tc>
          <w:tcPr>
            <w:tcW w:w="340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EB1" w:rsidRPr="00FB4A86" w:rsidRDefault="00862EB1" w:rsidP="00F71E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FB4A8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Изучение частоты использования лекарственных средств (</w:t>
            </w:r>
            <w:r w:rsidRPr="00FB4A86">
              <w:rPr>
                <w:rFonts w:ascii="Times New Roman" w:hAnsi="Times New Roman"/>
                <w:color w:val="000000"/>
                <w:spacing w:val="-4"/>
                <w:sz w:val="18"/>
                <w:szCs w:val="18"/>
                <w:lang w:val="en-US"/>
              </w:rPr>
              <w:t>DDD</w:t>
            </w:r>
            <w:r w:rsidRPr="00FB4A8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). Клинические примеры. Практикум.</w:t>
            </w:r>
          </w:p>
        </w:tc>
        <w:tc>
          <w:tcPr>
            <w:tcW w:w="362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5</w:t>
            </w:r>
          </w:p>
        </w:tc>
        <w:tc>
          <w:tcPr>
            <w:tcW w:w="259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0.5</w:t>
            </w:r>
          </w:p>
        </w:tc>
        <w:tc>
          <w:tcPr>
            <w:tcW w:w="685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реферат</w:t>
            </w:r>
          </w:p>
        </w:tc>
      </w:tr>
      <w:tr w:rsidR="00862EB1" w:rsidRPr="00FB4A86" w:rsidTr="00D20986">
        <w:trPr>
          <w:trHeight w:val="20"/>
        </w:trPr>
        <w:tc>
          <w:tcPr>
            <w:tcW w:w="2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EB1" w:rsidRPr="00FB4A86" w:rsidRDefault="00862EB1" w:rsidP="00F71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FB4A8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12</w:t>
            </w:r>
          </w:p>
        </w:tc>
        <w:tc>
          <w:tcPr>
            <w:tcW w:w="340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EB1" w:rsidRPr="00FB4A86" w:rsidRDefault="00862EB1" w:rsidP="00F71E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FB4A8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Оценка рациональности и эффективности лекарственного обеспечения. </w:t>
            </w:r>
            <w:r w:rsidRPr="00FB4A86">
              <w:rPr>
                <w:rFonts w:ascii="Times New Roman" w:hAnsi="Times New Roman"/>
                <w:color w:val="000000"/>
                <w:spacing w:val="-4"/>
                <w:sz w:val="18"/>
                <w:szCs w:val="18"/>
                <w:lang w:val="en-US"/>
              </w:rPr>
              <w:t>ABC/VEN</w:t>
            </w:r>
            <w:r w:rsidRPr="00FB4A8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анализ.</w:t>
            </w:r>
          </w:p>
        </w:tc>
        <w:tc>
          <w:tcPr>
            <w:tcW w:w="362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5</w:t>
            </w:r>
          </w:p>
        </w:tc>
        <w:tc>
          <w:tcPr>
            <w:tcW w:w="259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0.5</w:t>
            </w:r>
          </w:p>
        </w:tc>
        <w:tc>
          <w:tcPr>
            <w:tcW w:w="685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Доклад</w:t>
            </w:r>
          </w:p>
        </w:tc>
      </w:tr>
      <w:tr w:rsidR="00862EB1" w:rsidRPr="00FB4A86" w:rsidTr="00D20986">
        <w:trPr>
          <w:trHeight w:val="20"/>
        </w:trPr>
        <w:tc>
          <w:tcPr>
            <w:tcW w:w="2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EB1" w:rsidRPr="00FB4A86" w:rsidRDefault="00862EB1" w:rsidP="00F71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FB4A8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13</w:t>
            </w:r>
          </w:p>
        </w:tc>
        <w:tc>
          <w:tcPr>
            <w:tcW w:w="340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EB1" w:rsidRPr="00FB4A86" w:rsidRDefault="00862EB1" w:rsidP="00F71E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FB4A8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Хельсинская декларация Всемирной медицинской ассоциации «Этические принципы проведения медицинских исследований с участием человека в качестве субъекта» (Принята на 18-ой Генеральной Ассамблее ВМА, Хельсинки, Финляндия, июнь 1964)</w:t>
            </w:r>
          </w:p>
        </w:tc>
        <w:tc>
          <w:tcPr>
            <w:tcW w:w="362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5</w:t>
            </w:r>
          </w:p>
        </w:tc>
        <w:tc>
          <w:tcPr>
            <w:tcW w:w="259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0.5</w:t>
            </w:r>
          </w:p>
        </w:tc>
        <w:tc>
          <w:tcPr>
            <w:tcW w:w="685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реферат</w:t>
            </w:r>
          </w:p>
        </w:tc>
      </w:tr>
      <w:tr w:rsidR="00862EB1" w:rsidRPr="00FB4A86" w:rsidTr="00D20986">
        <w:trPr>
          <w:trHeight w:val="20"/>
        </w:trPr>
        <w:tc>
          <w:tcPr>
            <w:tcW w:w="2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EB1" w:rsidRPr="00FB4A86" w:rsidRDefault="00862EB1" w:rsidP="00F71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FB4A8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14</w:t>
            </w:r>
          </w:p>
        </w:tc>
        <w:tc>
          <w:tcPr>
            <w:tcW w:w="340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EB1" w:rsidRPr="00FB4A86" w:rsidRDefault="00862EB1" w:rsidP="00F71E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FB4A8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Программа дополнительного лекарственного обеспечения. Этические аспекты работы с представителями фармацевтических компаний.</w:t>
            </w:r>
          </w:p>
        </w:tc>
        <w:tc>
          <w:tcPr>
            <w:tcW w:w="362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5</w:t>
            </w:r>
          </w:p>
        </w:tc>
        <w:tc>
          <w:tcPr>
            <w:tcW w:w="259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0.5</w:t>
            </w:r>
          </w:p>
        </w:tc>
        <w:tc>
          <w:tcPr>
            <w:tcW w:w="685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Схема</w:t>
            </w:r>
          </w:p>
        </w:tc>
      </w:tr>
      <w:tr w:rsidR="00862EB1" w:rsidRPr="00FB4A86" w:rsidTr="00D20986">
        <w:trPr>
          <w:trHeight w:val="20"/>
        </w:trPr>
        <w:tc>
          <w:tcPr>
            <w:tcW w:w="2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EB1" w:rsidRPr="00FB4A86" w:rsidRDefault="00862EB1" w:rsidP="00F71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FB4A8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15</w:t>
            </w:r>
          </w:p>
        </w:tc>
        <w:tc>
          <w:tcPr>
            <w:tcW w:w="340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EB1" w:rsidRDefault="00862EB1" w:rsidP="00F71E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FB4A8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Передозировка лекарственных средств. Первая доврачебная помощь. </w:t>
            </w:r>
          </w:p>
          <w:p w:rsidR="00862EB1" w:rsidRPr="00FB4A86" w:rsidRDefault="00862EB1" w:rsidP="00F71E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5</w:t>
            </w:r>
          </w:p>
        </w:tc>
        <w:tc>
          <w:tcPr>
            <w:tcW w:w="259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0.5</w:t>
            </w:r>
          </w:p>
        </w:tc>
        <w:tc>
          <w:tcPr>
            <w:tcW w:w="685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Отчет</w:t>
            </w:r>
          </w:p>
        </w:tc>
      </w:tr>
      <w:tr w:rsidR="00862EB1" w:rsidRPr="00FB4A86" w:rsidTr="00D20986">
        <w:trPr>
          <w:trHeight w:val="20"/>
        </w:trPr>
        <w:tc>
          <w:tcPr>
            <w:tcW w:w="2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EB1" w:rsidRPr="00FB4A86" w:rsidRDefault="00862EB1" w:rsidP="00F71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FB4A8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16</w:t>
            </w:r>
          </w:p>
        </w:tc>
        <w:tc>
          <w:tcPr>
            <w:tcW w:w="340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EB1" w:rsidRPr="00FB4A86" w:rsidRDefault="00862EB1" w:rsidP="00F71E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FB4A8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Первая доврачебная помощь при отравлении суррогатами алкоголя и при аллергических реакциях.</w:t>
            </w:r>
          </w:p>
        </w:tc>
        <w:tc>
          <w:tcPr>
            <w:tcW w:w="362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5</w:t>
            </w:r>
          </w:p>
        </w:tc>
        <w:tc>
          <w:tcPr>
            <w:tcW w:w="259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0.5</w:t>
            </w:r>
          </w:p>
        </w:tc>
        <w:tc>
          <w:tcPr>
            <w:tcW w:w="685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реферат</w:t>
            </w:r>
          </w:p>
        </w:tc>
      </w:tr>
      <w:tr w:rsidR="00862EB1" w:rsidRPr="00FB4A86" w:rsidTr="00D20986">
        <w:trPr>
          <w:trHeight w:val="20"/>
        </w:trPr>
        <w:tc>
          <w:tcPr>
            <w:tcW w:w="2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EB1" w:rsidRPr="00FB4A86" w:rsidRDefault="00862EB1" w:rsidP="00F71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17</w:t>
            </w:r>
          </w:p>
        </w:tc>
        <w:tc>
          <w:tcPr>
            <w:tcW w:w="3407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Организация лекарственного обеспечения ЛПУ</w:t>
            </w:r>
            <w:r w:rsidRPr="00627637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Система закупки лекарственных средств в стационаре. Система учета использования лекарственных средств.</w:t>
            </w:r>
          </w:p>
        </w:tc>
        <w:tc>
          <w:tcPr>
            <w:tcW w:w="362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5</w:t>
            </w:r>
          </w:p>
        </w:tc>
        <w:tc>
          <w:tcPr>
            <w:tcW w:w="259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0.5</w:t>
            </w:r>
          </w:p>
        </w:tc>
        <w:tc>
          <w:tcPr>
            <w:tcW w:w="685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Эссе</w:t>
            </w:r>
          </w:p>
        </w:tc>
      </w:tr>
      <w:tr w:rsidR="00862EB1" w:rsidRPr="00FB4A86" w:rsidTr="00D20986">
        <w:trPr>
          <w:trHeight w:val="20"/>
        </w:trPr>
        <w:tc>
          <w:tcPr>
            <w:tcW w:w="2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EB1" w:rsidRPr="00FB4A86" w:rsidRDefault="00862EB1" w:rsidP="00F71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18</w:t>
            </w:r>
          </w:p>
        </w:tc>
        <w:tc>
          <w:tcPr>
            <w:tcW w:w="3407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Побочные эффекты терапии Желтая карта</w:t>
            </w:r>
          </w:p>
        </w:tc>
        <w:tc>
          <w:tcPr>
            <w:tcW w:w="362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4</w:t>
            </w:r>
          </w:p>
        </w:tc>
        <w:tc>
          <w:tcPr>
            <w:tcW w:w="259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0.5</w:t>
            </w:r>
          </w:p>
        </w:tc>
        <w:tc>
          <w:tcPr>
            <w:tcW w:w="685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РКИ</w:t>
            </w:r>
          </w:p>
        </w:tc>
      </w:tr>
      <w:tr w:rsidR="00862EB1" w:rsidRPr="00FB4A86" w:rsidTr="00D20986">
        <w:trPr>
          <w:trHeight w:val="20"/>
        </w:trPr>
        <w:tc>
          <w:tcPr>
            <w:tcW w:w="2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EB1" w:rsidRDefault="00862EB1" w:rsidP="00F71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19</w:t>
            </w:r>
          </w:p>
        </w:tc>
        <w:tc>
          <w:tcPr>
            <w:tcW w:w="3407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Бесплатный и льготный отпуск лекарств. Правовые и социальные аспекты</w:t>
            </w:r>
          </w:p>
        </w:tc>
        <w:tc>
          <w:tcPr>
            <w:tcW w:w="362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3</w:t>
            </w:r>
          </w:p>
        </w:tc>
        <w:tc>
          <w:tcPr>
            <w:tcW w:w="259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0.5</w:t>
            </w:r>
          </w:p>
        </w:tc>
        <w:tc>
          <w:tcPr>
            <w:tcW w:w="685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реферат</w:t>
            </w:r>
          </w:p>
        </w:tc>
      </w:tr>
      <w:tr w:rsidR="00862EB1" w:rsidRPr="00FB4A86" w:rsidTr="00D20986">
        <w:trPr>
          <w:trHeight w:val="20"/>
        </w:trPr>
        <w:tc>
          <w:tcPr>
            <w:tcW w:w="2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EB1" w:rsidRDefault="00862EB1" w:rsidP="00F71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20</w:t>
            </w:r>
          </w:p>
        </w:tc>
        <w:tc>
          <w:tcPr>
            <w:tcW w:w="3407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 xml:space="preserve"> Лекарственный комитет КР ПЖВЛС , РИЛС, МНН, АТХ</w:t>
            </w:r>
          </w:p>
        </w:tc>
        <w:tc>
          <w:tcPr>
            <w:tcW w:w="362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5</w:t>
            </w:r>
          </w:p>
        </w:tc>
        <w:tc>
          <w:tcPr>
            <w:tcW w:w="259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0.5</w:t>
            </w:r>
          </w:p>
        </w:tc>
        <w:tc>
          <w:tcPr>
            <w:tcW w:w="685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sz w:val="16"/>
                <w:szCs w:val="16"/>
              </w:rPr>
              <w:t>Перечень</w:t>
            </w:r>
          </w:p>
        </w:tc>
      </w:tr>
      <w:tr w:rsidR="00862EB1" w:rsidRPr="00FB4A86" w:rsidTr="00D20986">
        <w:trPr>
          <w:trHeight w:val="20"/>
        </w:trPr>
        <w:tc>
          <w:tcPr>
            <w:tcW w:w="2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EB1" w:rsidRPr="00FB4A86" w:rsidRDefault="00862EB1" w:rsidP="00F71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3407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rPr>
                <w:rFonts w:ascii="KZ Times New Roman" w:hAnsi="KZ Times New Roman"/>
                <w:b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b/>
                <w:sz w:val="16"/>
                <w:szCs w:val="16"/>
              </w:rPr>
              <w:t>75 ч</w:t>
            </w:r>
          </w:p>
        </w:tc>
        <w:tc>
          <w:tcPr>
            <w:tcW w:w="259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D20986">
            <w:pPr>
              <w:pStyle w:val="a7"/>
              <w:jc w:val="center"/>
              <w:rPr>
                <w:rFonts w:ascii="KZ Times New Roman" w:hAnsi="KZ Times New Roman"/>
                <w:b/>
                <w:i/>
                <w:sz w:val="16"/>
                <w:szCs w:val="16"/>
              </w:rPr>
            </w:pPr>
            <w:r w:rsidRPr="00627637">
              <w:rPr>
                <w:rFonts w:ascii="KZ Times New Roman" w:hAnsi="KZ Times New Roman"/>
                <w:b/>
                <w:i/>
                <w:sz w:val="16"/>
                <w:szCs w:val="16"/>
              </w:rPr>
              <w:t>10б</w:t>
            </w:r>
          </w:p>
        </w:tc>
        <w:tc>
          <w:tcPr>
            <w:tcW w:w="685" w:type="pct"/>
            <w:tcBorders>
              <w:top w:val="single" w:sz="2" w:space="0" w:color="auto"/>
              <w:bottom w:val="single" w:sz="2" w:space="0" w:color="auto"/>
            </w:tcBorders>
          </w:tcPr>
          <w:p w:rsidR="00862EB1" w:rsidRPr="00627637" w:rsidRDefault="00862EB1" w:rsidP="00F71E15">
            <w:pPr>
              <w:pStyle w:val="a7"/>
              <w:jc w:val="center"/>
              <w:rPr>
                <w:rFonts w:ascii="KZ Times New Roman" w:hAnsi="KZ Times New Roman"/>
                <w:b/>
                <w:i/>
                <w:sz w:val="16"/>
                <w:szCs w:val="16"/>
              </w:rPr>
            </w:pPr>
          </w:p>
        </w:tc>
      </w:tr>
    </w:tbl>
    <w:p w:rsidR="00862EB1" w:rsidRDefault="00862EB1" w:rsidP="00524A53">
      <w:pPr>
        <w:pStyle w:val="a7"/>
        <w:rPr>
          <w:b/>
          <w:sz w:val="16"/>
          <w:szCs w:val="16"/>
        </w:rPr>
      </w:pPr>
    </w:p>
    <w:p w:rsidR="00862EB1" w:rsidRPr="00F7530E" w:rsidRDefault="00862EB1" w:rsidP="00524A53">
      <w:pPr>
        <w:pStyle w:val="a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2.12. </w:t>
      </w:r>
      <w:r w:rsidRPr="00F7530E">
        <w:rPr>
          <w:b/>
          <w:sz w:val="16"/>
          <w:szCs w:val="16"/>
        </w:rPr>
        <w:t>Политика выставления баллов.</w:t>
      </w:r>
    </w:p>
    <w:p w:rsidR="00862EB1" w:rsidRPr="00F7530E" w:rsidRDefault="00862EB1" w:rsidP="00524A53">
      <w:pPr>
        <w:pStyle w:val="a7"/>
        <w:rPr>
          <w:sz w:val="16"/>
          <w:szCs w:val="16"/>
        </w:rPr>
      </w:pPr>
      <w:r w:rsidRPr="00F7530E">
        <w:rPr>
          <w:sz w:val="16"/>
          <w:szCs w:val="16"/>
        </w:rPr>
        <w:t xml:space="preserve">Студент может набирать баллы  по всем видам занятий.  </w:t>
      </w:r>
    </w:p>
    <w:p w:rsidR="00862EB1" w:rsidRPr="00F7530E" w:rsidRDefault="00862EB1" w:rsidP="00524A53">
      <w:pPr>
        <w:pStyle w:val="a7"/>
        <w:rPr>
          <w:bCs/>
          <w:sz w:val="16"/>
          <w:szCs w:val="16"/>
        </w:rPr>
      </w:pPr>
      <w:r w:rsidRPr="00F7530E">
        <w:rPr>
          <w:bCs/>
          <w:sz w:val="16"/>
          <w:szCs w:val="16"/>
        </w:rPr>
        <w:t xml:space="preserve">Модуль1: активность  на  1 </w:t>
      </w:r>
      <w:proofErr w:type="spellStart"/>
      <w:r w:rsidRPr="00F7530E">
        <w:rPr>
          <w:bCs/>
          <w:sz w:val="16"/>
          <w:szCs w:val="16"/>
        </w:rPr>
        <w:t>лекц</w:t>
      </w:r>
      <w:proofErr w:type="spellEnd"/>
      <w:r w:rsidRPr="00F7530E">
        <w:rPr>
          <w:bCs/>
          <w:sz w:val="16"/>
          <w:szCs w:val="16"/>
        </w:rPr>
        <w:t xml:space="preserve">. – 0,5б,  на 1сем – 1б.  Модуль2: активность на 1 </w:t>
      </w:r>
      <w:proofErr w:type="spellStart"/>
      <w:r w:rsidRPr="00F7530E">
        <w:rPr>
          <w:bCs/>
          <w:sz w:val="16"/>
          <w:szCs w:val="16"/>
        </w:rPr>
        <w:t>лекц</w:t>
      </w:r>
      <w:proofErr w:type="spellEnd"/>
      <w:r w:rsidRPr="00F7530E">
        <w:rPr>
          <w:bCs/>
          <w:sz w:val="16"/>
          <w:szCs w:val="16"/>
        </w:rPr>
        <w:t xml:space="preserve">.- 0,5б, на 1сем.-  1б.  </w:t>
      </w:r>
    </w:p>
    <w:p w:rsidR="00862EB1" w:rsidRPr="00F7530E" w:rsidRDefault="00862EB1" w:rsidP="00524A53">
      <w:pPr>
        <w:pStyle w:val="a7"/>
        <w:rPr>
          <w:sz w:val="16"/>
          <w:szCs w:val="16"/>
        </w:rPr>
      </w:pPr>
      <w:r w:rsidRPr="00F7530E">
        <w:rPr>
          <w:bCs/>
          <w:sz w:val="16"/>
          <w:szCs w:val="16"/>
        </w:rPr>
        <w:t>Рубежный контроль максимум 10б: наличие конспектов – 2б, тест или письменный ответ- 8б.   Выполнение СРС  - баллы отдельно  по  плану.</w:t>
      </w:r>
    </w:p>
    <w:p w:rsidR="00862EB1" w:rsidRPr="007F1C7A" w:rsidRDefault="00862EB1" w:rsidP="007F1C7A">
      <w:pPr>
        <w:pStyle w:val="structureotstup"/>
        <w:ind w:left="60" w:right="60"/>
        <w:jc w:val="both"/>
        <w:rPr>
          <w:color w:val="000000"/>
          <w:sz w:val="16"/>
          <w:szCs w:val="16"/>
        </w:rPr>
      </w:pPr>
      <w:r>
        <w:rPr>
          <w:b/>
          <w:sz w:val="16"/>
          <w:szCs w:val="16"/>
          <w:lang w:val="kk-KZ"/>
        </w:rPr>
        <w:t xml:space="preserve">2.13. </w:t>
      </w:r>
      <w:r w:rsidRPr="007F1C7A">
        <w:rPr>
          <w:b/>
          <w:bCs/>
          <w:color w:val="000000"/>
          <w:sz w:val="16"/>
          <w:szCs w:val="16"/>
        </w:rPr>
        <w:t>В учебном процессе используются традиционные формы и методы обучения, а также широко используются инновационные технологии:</w:t>
      </w:r>
    </w:p>
    <w:p w:rsidR="00862EB1" w:rsidRPr="007F1C7A" w:rsidRDefault="00862EB1" w:rsidP="007C0D89">
      <w:pPr>
        <w:pStyle w:val="a7"/>
        <w:numPr>
          <w:ilvl w:val="0"/>
          <w:numId w:val="3"/>
        </w:numPr>
        <w:ind w:left="567" w:hanging="567"/>
        <w:rPr>
          <w:rFonts w:ascii="Times New Roman" w:hAnsi="Times New Roman"/>
          <w:bCs/>
          <w:sz w:val="18"/>
          <w:szCs w:val="18"/>
          <w:lang w:val="kk-KZ"/>
        </w:rPr>
      </w:pPr>
      <w:r w:rsidRPr="007F1C7A">
        <w:rPr>
          <w:rFonts w:ascii="Times New Roman" w:hAnsi="Times New Roman"/>
          <w:bCs/>
          <w:sz w:val="18"/>
          <w:szCs w:val="18"/>
          <w:lang w:val="kk-KZ"/>
        </w:rPr>
        <w:t>Презентация, чтение обзорных и проблемных лекций.</w:t>
      </w:r>
    </w:p>
    <w:p w:rsidR="00862EB1" w:rsidRPr="007F1C7A" w:rsidRDefault="00862EB1" w:rsidP="007C0D89">
      <w:pPr>
        <w:pStyle w:val="a7"/>
        <w:numPr>
          <w:ilvl w:val="0"/>
          <w:numId w:val="3"/>
        </w:numPr>
        <w:ind w:left="567" w:hanging="567"/>
        <w:rPr>
          <w:rFonts w:ascii="Times New Roman" w:hAnsi="Times New Roman"/>
          <w:sz w:val="18"/>
          <w:szCs w:val="18"/>
        </w:rPr>
      </w:pPr>
      <w:r w:rsidRPr="007F1C7A">
        <w:rPr>
          <w:rFonts w:ascii="Times New Roman" w:hAnsi="Times New Roman"/>
          <w:bCs/>
          <w:sz w:val="18"/>
          <w:szCs w:val="18"/>
          <w:lang w:val="kk-KZ"/>
        </w:rPr>
        <w:t xml:space="preserve">Проведение практических занятий:  устный опрос, письменный опрос, </w:t>
      </w:r>
      <w:r w:rsidRPr="007F1C7A">
        <w:rPr>
          <w:rFonts w:ascii="Times New Roman" w:hAnsi="Times New Roman"/>
          <w:sz w:val="18"/>
          <w:szCs w:val="18"/>
        </w:rPr>
        <w:t>работа в малых группах,  блиц-игры, деловые игры, просмотр учебных видеофильмов и видеороликов, (</w:t>
      </w:r>
      <w:r w:rsidRPr="007F1C7A">
        <w:rPr>
          <w:rFonts w:ascii="Times New Roman" w:hAnsi="Times New Roman"/>
          <w:color w:val="000000"/>
          <w:sz w:val="18"/>
          <w:szCs w:val="18"/>
        </w:rPr>
        <w:t>освоение методик, работа с аппаратурой,</w:t>
      </w:r>
      <w:r w:rsidRPr="007F1C7A">
        <w:rPr>
          <w:rFonts w:ascii="Times New Roman" w:hAnsi="Times New Roman"/>
          <w:sz w:val="18"/>
          <w:szCs w:val="18"/>
        </w:rPr>
        <w:t xml:space="preserve"> обсуждение результатов исследования,  оформление протоколов, заполнение «немых» графов, решение ситуационных задач, тестовых заданий, составление схем, решение кроссвордов).  </w:t>
      </w:r>
    </w:p>
    <w:p w:rsidR="00862EB1" w:rsidRPr="007F1C7A" w:rsidRDefault="00862EB1" w:rsidP="007F1C7A">
      <w:pPr>
        <w:pStyle w:val="a7"/>
        <w:numPr>
          <w:ilvl w:val="0"/>
          <w:numId w:val="3"/>
        </w:numPr>
        <w:ind w:left="567" w:hanging="567"/>
        <w:rPr>
          <w:rFonts w:ascii="Times New Roman" w:hAnsi="Times New Roman"/>
          <w:color w:val="000000"/>
          <w:sz w:val="18"/>
          <w:szCs w:val="18"/>
        </w:rPr>
      </w:pPr>
      <w:r w:rsidRPr="007F1C7A">
        <w:rPr>
          <w:sz w:val="18"/>
          <w:szCs w:val="18"/>
          <w:lang w:val="kk-KZ"/>
        </w:rPr>
        <w:t xml:space="preserve">Формы СРС: </w:t>
      </w:r>
      <w:r w:rsidRPr="007F1C7A">
        <w:rPr>
          <w:sz w:val="18"/>
          <w:szCs w:val="18"/>
        </w:rPr>
        <w:t>работа с литературой, электронными базами данных, самостоятельное изучение учебного материала с последующим тестированием и самооценкой,  подготовка презентаций, рефератов</w:t>
      </w:r>
      <w:r w:rsidRPr="007F1C7A">
        <w:rPr>
          <w:sz w:val="18"/>
          <w:szCs w:val="18"/>
          <w:lang w:val="kk-KZ"/>
        </w:rPr>
        <w:t xml:space="preserve">, </w:t>
      </w:r>
      <w:r w:rsidRPr="007F1C7A">
        <w:rPr>
          <w:sz w:val="18"/>
          <w:szCs w:val="18"/>
        </w:rPr>
        <w:t xml:space="preserve">составление кроссвордов, решение тестовых </w:t>
      </w:r>
      <w:proofErr w:type="spellStart"/>
      <w:r w:rsidRPr="007F1C7A">
        <w:rPr>
          <w:sz w:val="18"/>
          <w:szCs w:val="18"/>
        </w:rPr>
        <w:t>заданий.</w:t>
      </w:r>
      <w:r w:rsidRPr="007F1C7A">
        <w:rPr>
          <w:rFonts w:ascii="Times New Roman" w:hAnsi="Times New Roman"/>
          <w:color w:val="000000"/>
          <w:sz w:val="18"/>
          <w:szCs w:val="18"/>
        </w:rPr>
        <w:t>Проведение</w:t>
      </w:r>
      <w:proofErr w:type="spellEnd"/>
      <w:r w:rsidRPr="007F1C7A">
        <w:rPr>
          <w:rFonts w:ascii="Times New Roman" w:hAnsi="Times New Roman"/>
          <w:color w:val="000000"/>
          <w:sz w:val="18"/>
          <w:szCs w:val="18"/>
        </w:rPr>
        <w:t xml:space="preserve"> УИРС и выступления на конференциях</w:t>
      </w:r>
    </w:p>
    <w:p w:rsidR="00862EB1" w:rsidRPr="00B12584" w:rsidRDefault="00862EB1" w:rsidP="00897C7F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2.14. </w:t>
      </w:r>
      <w:r w:rsidRPr="00B12584">
        <w:rPr>
          <w:rFonts w:ascii="Times New Roman" w:hAnsi="Times New Roman"/>
          <w:b/>
          <w:i/>
          <w:sz w:val="18"/>
          <w:szCs w:val="18"/>
        </w:rPr>
        <w:t>Учебно-методическое обеспечение курса</w:t>
      </w:r>
    </w:p>
    <w:p w:rsidR="00862EB1" w:rsidRPr="00F7530E" w:rsidRDefault="00862EB1" w:rsidP="00FA4D49">
      <w:pPr>
        <w:pStyle w:val="a7"/>
        <w:rPr>
          <w:b/>
          <w:i/>
          <w:sz w:val="16"/>
          <w:szCs w:val="16"/>
        </w:rPr>
      </w:pPr>
      <w:r w:rsidRPr="00F7530E">
        <w:rPr>
          <w:b/>
          <w:i/>
          <w:sz w:val="16"/>
          <w:szCs w:val="16"/>
        </w:rPr>
        <w:t xml:space="preserve">  Основная литература </w:t>
      </w:r>
    </w:p>
    <w:p w:rsidR="00862EB1" w:rsidRDefault="00862EB1" w:rsidP="00F7530E">
      <w:pPr>
        <w:pStyle w:val="a7"/>
        <w:numPr>
          <w:ilvl w:val="0"/>
          <w:numId w:val="33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Фармакоэкономика</w:t>
      </w:r>
      <w:proofErr w:type="spellEnd"/>
      <w:r w:rsidR="008451E4">
        <w:rPr>
          <w:sz w:val="16"/>
          <w:szCs w:val="16"/>
        </w:rPr>
        <w:t xml:space="preserve"> Ягудина</w:t>
      </w:r>
      <w:r>
        <w:rPr>
          <w:sz w:val="16"/>
          <w:szCs w:val="16"/>
        </w:rPr>
        <w:t xml:space="preserve"> </w:t>
      </w:r>
      <w:r w:rsidR="000A64CD">
        <w:rPr>
          <w:sz w:val="16"/>
          <w:szCs w:val="16"/>
        </w:rPr>
        <w:t>В.</w:t>
      </w:r>
    </w:p>
    <w:p w:rsidR="00862EB1" w:rsidRPr="00FA4D49" w:rsidRDefault="00862EB1" w:rsidP="00F7530E">
      <w:pPr>
        <w:pStyle w:val="a7"/>
        <w:numPr>
          <w:ilvl w:val="0"/>
          <w:numId w:val="33"/>
        </w:numPr>
        <w:rPr>
          <w:sz w:val="16"/>
          <w:szCs w:val="16"/>
        </w:rPr>
      </w:pPr>
      <w:r w:rsidRPr="00FA4D49">
        <w:rPr>
          <w:sz w:val="16"/>
          <w:szCs w:val="16"/>
        </w:rPr>
        <w:t>Нормативно-правовые акты в сфере обращения ЛС в КР (Приложение)</w:t>
      </w:r>
    </w:p>
    <w:p w:rsidR="00862EB1" w:rsidRPr="00F7530E" w:rsidRDefault="00862EB1" w:rsidP="00FA4D49">
      <w:pPr>
        <w:pStyle w:val="a7"/>
        <w:rPr>
          <w:b/>
          <w:i/>
          <w:sz w:val="16"/>
          <w:szCs w:val="16"/>
        </w:rPr>
      </w:pPr>
      <w:r w:rsidRPr="00F7530E">
        <w:rPr>
          <w:b/>
          <w:i/>
          <w:sz w:val="16"/>
          <w:szCs w:val="16"/>
        </w:rPr>
        <w:t>Дополнительная</w:t>
      </w:r>
    </w:p>
    <w:p w:rsidR="00862EB1" w:rsidRPr="00FA4D49" w:rsidRDefault="00862EB1" w:rsidP="00F7530E">
      <w:pPr>
        <w:pStyle w:val="a7"/>
        <w:numPr>
          <w:ilvl w:val="0"/>
          <w:numId w:val="34"/>
        </w:numPr>
        <w:rPr>
          <w:sz w:val="16"/>
          <w:szCs w:val="16"/>
        </w:rPr>
      </w:pPr>
      <w:r w:rsidRPr="00FA4D49">
        <w:rPr>
          <w:sz w:val="16"/>
          <w:szCs w:val="16"/>
        </w:rPr>
        <w:t xml:space="preserve">Максимкина </w:t>
      </w:r>
      <w:proofErr w:type="spellStart"/>
      <w:r w:rsidRPr="00FA4D49">
        <w:rPr>
          <w:sz w:val="16"/>
          <w:szCs w:val="16"/>
        </w:rPr>
        <w:t>Е.А.,Лоскутова</w:t>
      </w:r>
      <w:proofErr w:type="spellEnd"/>
      <w:r w:rsidRPr="00FA4D49">
        <w:rPr>
          <w:sz w:val="16"/>
          <w:szCs w:val="16"/>
        </w:rPr>
        <w:t xml:space="preserve"> Е.Е., Дорофеева В.В. Конкурентоспособность фармацевтической организации в условиях рынка. – М.: МЦФЭР, 1999.-256 с.</w:t>
      </w:r>
    </w:p>
    <w:p w:rsidR="00862EB1" w:rsidRPr="00FA4D49" w:rsidRDefault="00862EB1" w:rsidP="00F7530E">
      <w:pPr>
        <w:pStyle w:val="a7"/>
        <w:numPr>
          <w:ilvl w:val="0"/>
          <w:numId w:val="34"/>
        </w:numPr>
        <w:rPr>
          <w:sz w:val="16"/>
          <w:szCs w:val="16"/>
        </w:rPr>
      </w:pPr>
      <w:r w:rsidRPr="00FA4D49">
        <w:rPr>
          <w:sz w:val="16"/>
          <w:szCs w:val="16"/>
        </w:rPr>
        <w:t>Журнал «Фармация»</w:t>
      </w:r>
    </w:p>
    <w:p w:rsidR="00862EB1" w:rsidRPr="006A5DB3" w:rsidRDefault="00862EB1" w:rsidP="00FA4D49">
      <w:pPr>
        <w:pStyle w:val="a7"/>
        <w:numPr>
          <w:ilvl w:val="0"/>
          <w:numId w:val="34"/>
        </w:numPr>
        <w:rPr>
          <w:b/>
          <w:sz w:val="16"/>
          <w:szCs w:val="16"/>
        </w:rPr>
      </w:pPr>
      <w:r w:rsidRPr="006A5DB3">
        <w:rPr>
          <w:b/>
          <w:i/>
          <w:sz w:val="16"/>
          <w:szCs w:val="16"/>
        </w:rPr>
        <w:t xml:space="preserve">Электронный сайт  ДЛО и МТКР -  </w:t>
      </w:r>
      <w:r w:rsidRPr="006A5DB3">
        <w:rPr>
          <w:b/>
          <w:i/>
          <w:sz w:val="16"/>
          <w:szCs w:val="16"/>
          <w:lang w:val="en-US"/>
        </w:rPr>
        <w:t>www</w:t>
      </w:r>
      <w:r w:rsidRPr="006A5DB3">
        <w:rPr>
          <w:b/>
          <w:i/>
          <w:sz w:val="16"/>
          <w:szCs w:val="16"/>
        </w:rPr>
        <w:t>.  р</w:t>
      </w:r>
      <w:r w:rsidRPr="006A5DB3">
        <w:rPr>
          <w:b/>
          <w:i/>
          <w:sz w:val="16"/>
          <w:szCs w:val="16"/>
          <w:lang w:val="en-US"/>
        </w:rPr>
        <w:t>harm</w:t>
      </w:r>
      <w:r w:rsidRPr="006A5DB3">
        <w:rPr>
          <w:b/>
          <w:i/>
          <w:sz w:val="16"/>
          <w:szCs w:val="16"/>
        </w:rPr>
        <w:t xml:space="preserve">. </w:t>
      </w:r>
      <w:r w:rsidRPr="006A5DB3">
        <w:rPr>
          <w:b/>
          <w:i/>
          <w:sz w:val="16"/>
          <w:szCs w:val="16"/>
          <w:lang w:val="en-US"/>
        </w:rPr>
        <w:t>kg</w:t>
      </w:r>
    </w:p>
    <w:p w:rsidR="00E84367" w:rsidRDefault="00E84367" w:rsidP="008F0EFF">
      <w:pPr>
        <w:pStyle w:val="10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862EB1" w:rsidRPr="003C6F47" w:rsidRDefault="00862EB1" w:rsidP="008F0EFF">
      <w:pPr>
        <w:pStyle w:val="10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3C6F47">
        <w:rPr>
          <w:rFonts w:ascii="Times New Roman" w:hAnsi="Times New Roman"/>
          <w:b/>
          <w:color w:val="000000"/>
          <w:sz w:val="18"/>
          <w:szCs w:val="18"/>
        </w:rPr>
        <w:t>Интернет ресурсы:</w:t>
      </w:r>
    </w:p>
    <w:p w:rsidR="00862EB1" w:rsidRPr="003C6F47" w:rsidRDefault="00710D4A" w:rsidP="008F0EFF">
      <w:pPr>
        <w:pStyle w:val="Style16"/>
        <w:widowControl/>
        <w:numPr>
          <w:ilvl w:val="0"/>
          <w:numId w:val="44"/>
        </w:numPr>
        <w:jc w:val="left"/>
        <w:rPr>
          <w:rStyle w:val="FontStyle86"/>
          <w:color w:val="000000"/>
          <w:sz w:val="18"/>
          <w:szCs w:val="18"/>
        </w:rPr>
      </w:pPr>
      <w:hyperlink r:id="rId8" w:history="1">
        <w:r w:rsidR="00862EB1" w:rsidRPr="003C6F47">
          <w:rPr>
            <w:rStyle w:val="ac"/>
            <w:color w:val="000000"/>
            <w:sz w:val="18"/>
            <w:szCs w:val="18"/>
            <w:lang w:val="en-US"/>
          </w:rPr>
          <w:t>http</w:t>
        </w:r>
        <w:r w:rsidR="00862EB1" w:rsidRPr="003C6F47">
          <w:rPr>
            <w:rStyle w:val="ac"/>
            <w:color w:val="000000"/>
            <w:sz w:val="18"/>
            <w:szCs w:val="18"/>
          </w:rPr>
          <w:t>://</w:t>
        </w:r>
        <w:r w:rsidR="00862EB1" w:rsidRPr="003C6F47">
          <w:rPr>
            <w:rStyle w:val="ac"/>
            <w:color w:val="000000"/>
            <w:sz w:val="18"/>
            <w:szCs w:val="18"/>
            <w:lang w:val="en-US"/>
          </w:rPr>
          <w:t>www</w:t>
        </w:r>
        <w:r w:rsidR="00862EB1" w:rsidRPr="003C6F47">
          <w:rPr>
            <w:rStyle w:val="ac"/>
            <w:color w:val="000000"/>
            <w:sz w:val="18"/>
            <w:szCs w:val="18"/>
          </w:rPr>
          <w:t>.</w:t>
        </w:r>
        <w:proofErr w:type="spellStart"/>
        <w:r w:rsidR="00862EB1" w:rsidRPr="003C6F47">
          <w:rPr>
            <w:rStyle w:val="ac"/>
            <w:color w:val="000000"/>
            <w:sz w:val="18"/>
            <w:szCs w:val="18"/>
            <w:lang w:val="en-US"/>
          </w:rPr>
          <w:t>studmedlib</w:t>
        </w:r>
        <w:proofErr w:type="spellEnd"/>
        <w:r w:rsidR="00862EB1" w:rsidRPr="003C6F47">
          <w:rPr>
            <w:rStyle w:val="ac"/>
            <w:color w:val="000000"/>
            <w:sz w:val="18"/>
            <w:szCs w:val="18"/>
          </w:rPr>
          <w:t>.</w:t>
        </w:r>
        <w:proofErr w:type="spellStart"/>
        <w:r w:rsidR="00862EB1" w:rsidRPr="003C6F47">
          <w:rPr>
            <w:rStyle w:val="ac"/>
            <w:color w:val="000000"/>
            <w:sz w:val="18"/>
            <w:szCs w:val="18"/>
            <w:lang w:val="en-US"/>
          </w:rPr>
          <w:t>ru</w:t>
        </w:r>
        <w:proofErr w:type="spellEnd"/>
      </w:hyperlink>
    </w:p>
    <w:p w:rsidR="00862EB1" w:rsidRPr="003C6F47" w:rsidRDefault="00710D4A" w:rsidP="008F0EFF">
      <w:pPr>
        <w:pStyle w:val="Style16"/>
        <w:widowControl/>
        <w:numPr>
          <w:ilvl w:val="0"/>
          <w:numId w:val="44"/>
        </w:numPr>
        <w:jc w:val="left"/>
        <w:rPr>
          <w:rStyle w:val="FontStyle86"/>
          <w:color w:val="000000"/>
          <w:sz w:val="18"/>
          <w:szCs w:val="18"/>
        </w:rPr>
      </w:pPr>
      <w:hyperlink r:id="rId9" w:history="1">
        <w:r w:rsidR="00862EB1" w:rsidRPr="003C6F47">
          <w:rPr>
            <w:rStyle w:val="ac"/>
            <w:color w:val="000000"/>
            <w:sz w:val="18"/>
            <w:szCs w:val="18"/>
            <w:lang w:val="en-US"/>
          </w:rPr>
          <w:t>http</w:t>
        </w:r>
        <w:r w:rsidR="00862EB1" w:rsidRPr="003C6F47">
          <w:rPr>
            <w:rStyle w:val="ac"/>
            <w:color w:val="000000"/>
            <w:sz w:val="18"/>
            <w:szCs w:val="18"/>
          </w:rPr>
          <w:t>://</w:t>
        </w:r>
        <w:r w:rsidR="00862EB1" w:rsidRPr="003C6F47">
          <w:rPr>
            <w:rStyle w:val="ac"/>
            <w:color w:val="000000"/>
            <w:sz w:val="18"/>
            <w:szCs w:val="18"/>
            <w:lang w:val="en-US"/>
          </w:rPr>
          <w:t>www</w:t>
        </w:r>
        <w:r w:rsidR="00862EB1" w:rsidRPr="003C6F47">
          <w:rPr>
            <w:rStyle w:val="ac"/>
            <w:color w:val="000000"/>
            <w:sz w:val="18"/>
            <w:szCs w:val="18"/>
          </w:rPr>
          <w:t>.</w:t>
        </w:r>
        <w:proofErr w:type="spellStart"/>
        <w:r w:rsidR="00862EB1" w:rsidRPr="003C6F47">
          <w:rPr>
            <w:rStyle w:val="ac"/>
            <w:color w:val="000000"/>
            <w:sz w:val="18"/>
            <w:szCs w:val="18"/>
            <w:lang w:val="en-US"/>
          </w:rPr>
          <w:t>dgma</w:t>
        </w:r>
        <w:proofErr w:type="spellEnd"/>
        <w:r w:rsidR="00862EB1" w:rsidRPr="003C6F47">
          <w:rPr>
            <w:rStyle w:val="ac"/>
            <w:color w:val="000000"/>
            <w:sz w:val="18"/>
            <w:szCs w:val="18"/>
          </w:rPr>
          <w:t>.</w:t>
        </w:r>
        <w:proofErr w:type="spellStart"/>
        <w:r w:rsidR="00862EB1" w:rsidRPr="003C6F47">
          <w:rPr>
            <w:rStyle w:val="ac"/>
            <w:color w:val="000000"/>
            <w:sz w:val="18"/>
            <w:szCs w:val="18"/>
            <w:lang w:val="en-US"/>
          </w:rPr>
          <w:t>ru</w:t>
        </w:r>
        <w:proofErr w:type="spellEnd"/>
      </w:hyperlink>
      <w:r w:rsidR="00862EB1" w:rsidRPr="003C6F47">
        <w:rPr>
          <w:rStyle w:val="FontStyle86"/>
          <w:color w:val="000000"/>
          <w:sz w:val="18"/>
          <w:szCs w:val="18"/>
        </w:rPr>
        <w:t>)</w:t>
      </w:r>
    </w:p>
    <w:p w:rsidR="00E84367" w:rsidRDefault="00E84367" w:rsidP="00E843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val="kk-KZ"/>
        </w:rPr>
      </w:pPr>
    </w:p>
    <w:p w:rsidR="00862EB1" w:rsidRPr="00FB4A86" w:rsidRDefault="000A64CD" w:rsidP="00E843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18"/>
          <w:szCs w:val="18"/>
        </w:rPr>
      </w:pPr>
      <w:r>
        <w:rPr>
          <w:rFonts w:ascii="Times New Roman" w:hAnsi="Times New Roman"/>
          <w:b/>
          <w:color w:val="000000"/>
          <w:spacing w:val="-4"/>
          <w:sz w:val="18"/>
          <w:szCs w:val="18"/>
        </w:rPr>
        <w:t>р</w:t>
      </w:r>
      <w:r w:rsidR="00862EB1" w:rsidRPr="00FB4A86">
        <w:rPr>
          <w:rFonts w:ascii="Times New Roman" w:hAnsi="Times New Roman"/>
          <w:b/>
          <w:color w:val="000000"/>
          <w:spacing w:val="-4"/>
          <w:sz w:val="18"/>
          <w:szCs w:val="18"/>
        </w:rPr>
        <w:t>екомендуемые образовательные технологии.</w:t>
      </w:r>
    </w:p>
    <w:p w:rsidR="00862EB1" w:rsidRPr="00FB4A86" w:rsidRDefault="00862EB1" w:rsidP="00325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</w:p>
    <w:p w:rsidR="00862EB1" w:rsidRPr="008E50EA" w:rsidRDefault="00862EB1" w:rsidP="00FC19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4A86">
        <w:rPr>
          <w:rFonts w:ascii="Times New Roman" w:hAnsi="Times New Roman"/>
          <w:color w:val="000000"/>
          <w:spacing w:val="-4"/>
          <w:sz w:val="18"/>
          <w:szCs w:val="18"/>
        </w:rPr>
        <w:t xml:space="preserve">В процессе освоения дисциплины используются следующие образовательные технологии, способы и методы формирования компетенций: лекции-визуализации, проблемные лекции, лекции с демонстрацией больного, клинические практические занятия,  тестирование, решение ситуационных задач, анализ результатов </w:t>
      </w:r>
      <w:proofErr w:type="spellStart"/>
      <w:r w:rsidRPr="00FB4A86">
        <w:rPr>
          <w:rFonts w:ascii="Times New Roman" w:hAnsi="Times New Roman"/>
          <w:color w:val="000000"/>
          <w:spacing w:val="-4"/>
          <w:sz w:val="18"/>
          <w:szCs w:val="18"/>
        </w:rPr>
        <w:t>фармакоэкономических</w:t>
      </w:r>
      <w:proofErr w:type="spellEnd"/>
      <w:r w:rsidRPr="00FB4A86">
        <w:rPr>
          <w:rFonts w:ascii="Times New Roman" w:hAnsi="Times New Roman"/>
          <w:color w:val="000000"/>
          <w:spacing w:val="-4"/>
          <w:sz w:val="18"/>
          <w:szCs w:val="18"/>
        </w:rPr>
        <w:t xml:space="preserve"> исследований, подготовка и защита </w:t>
      </w:r>
      <w:proofErr w:type="spellStart"/>
      <w:r w:rsidRPr="00FB4A86">
        <w:rPr>
          <w:rFonts w:ascii="Times New Roman" w:hAnsi="Times New Roman"/>
          <w:color w:val="000000"/>
          <w:spacing w:val="-4"/>
          <w:sz w:val="18"/>
          <w:szCs w:val="18"/>
        </w:rPr>
        <w:t>инофрмационно</w:t>
      </w:r>
      <w:proofErr w:type="spellEnd"/>
      <w:r w:rsidRPr="00FB4A86">
        <w:rPr>
          <w:rFonts w:ascii="Times New Roman" w:hAnsi="Times New Roman"/>
          <w:color w:val="000000"/>
          <w:spacing w:val="-4"/>
          <w:sz w:val="18"/>
          <w:szCs w:val="18"/>
        </w:rPr>
        <w:t>-аналитического отчета, подготовка доклада, ролевые учебные игры.  В ходе проведения занятий отрабатывается умение студентов пользоваться информационной справочной литературой по клинической фармакологии ЛС.</w:t>
      </w:r>
      <w:r w:rsidR="00102E9A">
        <w:rPr>
          <w:rFonts w:ascii="Times New Roman" w:hAnsi="Times New Roman"/>
          <w:color w:val="000000"/>
          <w:spacing w:val="-4"/>
          <w:sz w:val="18"/>
          <w:szCs w:val="18"/>
        </w:rPr>
        <w:t xml:space="preserve"> </w:t>
      </w:r>
    </w:p>
    <w:sectPr w:rsidR="00862EB1" w:rsidRPr="008E50EA" w:rsidSect="00CB0C89">
      <w:footerReference w:type="default" r:id="rId10"/>
      <w:pgSz w:w="11906" w:h="16838"/>
      <w:pgMar w:top="567" w:right="567" w:bottom="180" w:left="1418" w:header="709" w:footer="709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4A" w:rsidRDefault="00710D4A" w:rsidP="00863E9F">
      <w:pPr>
        <w:spacing w:after="0" w:line="240" w:lineRule="auto"/>
      </w:pPr>
      <w:r>
        <w:separator/>
      </w:r>
    </w:p>
  </w:endnote>
  <w:endnote w:type="continuationSeparator" w:id="0">
    <w:p w:rsidR="00710D4A" w:rsidRDefault="00710D4A" w:rsidP="0086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B1" w:rsidRDefault="00B274D4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A0166C">
      <w:rPr>
        <w:noProof/>
      </w:rPr>
      <w:t>4</w:t>
    </w:r>
    <w:r>
      <w:rPr>
        <w:noProof/>
      </w:rPr>
      <w:fldChar w:fldCharType="end"/>
    </w:r>
  </w:p>
  <w:p w:rsidR="00862EB1" w:rsidRDefault="00862EB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4A" w:rsidRDefault="00710D4A" w:rsidP="00863E9F">
      <w:pPr>
        <w:spacing w:after="0" w:line="240" w:lineRule="auto"/>
      </w:pPr>
      <w:r>
        <w:separator/>
      </w:r>
    </w:p>
  </w:footnote>
  <w:footnote w:type="continuationSeparator" w:id="0">
    <w:p w:rsidR="00710D4A" w:rsidRDefault="00710D4A" w:rsidP="00863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4EB5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90B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60C2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6F0C4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38E6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083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CEB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6A58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443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1C6D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3358A"/>
    <w:multiLevelType w:val="hybridMultilevel"/>
    <w:tmpl w:val="3620B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5801C7B"/>
    <w:multiLevelType w:val="multilevel"/>
    <w:tmpl w:val="89C8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A7E2F90"/>
    <w:multiLevelType w:val="hybridMultilevel"/>
    <w:tmpl w:val="331AD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A9B0A19"/>
    <w:multiLevelType w:val="multilevel"/>
    <w:tmpl w:val="4366F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C8A4045"/>
    <w:multiLevelType w:val="hybridMultilevel"/>
    <w:tmpl w:val="ACEA2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C8C0EDE"/>
    <w:multiLevelType w:val="hybridMultilevel"/>
    <w:tmpl w:val="F786555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0D617DD3"/>
    <w:multiLevelType w:val="hybridMultilevel"/>
    <w:tmpl w:val="91223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F42117C"/>
    <w:multiLevelType w:val="hybridMultilevel"/>
    <w:tmpl w:val="4212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FC936D8"/>
    <w:multiLevelType w:val="hybridMultilevel"/>
    <w:tmpl w:val="7BF02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61A051E"/>
    <w:multiLevelType w:val="hybridMultilevel"/>
    <w:tmpl w:val="25489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6A20D07"/>
    <w:multiLevelType w:val="multilevel"/>
    <w:tmpl w:val="06D67D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KZ Times New Roman" w:hAnsi="KZ Times New Roman"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KZ Times New Roman" w:hAnsi="KZ 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ascii="KZ Times New Roman" w:hAnsi="KZ 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KZ Times New Roman" w:hAnsi="KZ 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KZ Times New Roman" w:hAnsi="KZ 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KZ Times New Roman" w:hAnsi="KZ 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KZ Times New Roman" w:hAnsi="KZ 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KZ Times New Roman" w:hAnsi="KZ 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KZ Times New Roman" w:hAnsi="KZ Times New Roman" w:cs="Times New Roman" w:hint="default"/>
      </w:rPr>
    </w:lvl>
  </w:abstractNum>
  <w:abstractNum w:abstractNumId="21">
    <w:nsid w:val="1A427BAA"/>
    <w:multiLevelType w:val="hybridMultilevel"/>
    <w:tmpl w:val="EAB4C1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1BB65CF9"/>
    <w:multiLevelType w:val="hybridMultilevel"/>
    <w:tmpl w:val="F3DA8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24B523B"/>
    <w:multiLevelType w:val="hybridMultilevel"/>
    <w:tmpl w:val="E690E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51A09AD"/>
    <w:multiLevelType w:val="hybridMultilevel"/>
    <w:tmpl w:val="CED42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6C75BBD"/>
    <w:multiLevelType w:val="hybridMultilevel"/>
    <w:tmpl w:val="7B422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271F7C9F"/>
    <w:multiLevelType w:val="hybridMultilevel"/>
    <w:tmpl w:val="B21421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7E23580"/>
    <w:multiLevelType w:val="hybridMultilevel"/>
    <w:tmpl w:val="681C5E5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8">
    <w:nsid w:val="2D137BA5"/>
    <w:multiLevelType w:val="hybridMultilevel"/>
    <w:tmpl w:val="71846E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36866ABB"/>
    <w:multiLevelType w:val="multilevel"/>
    <w:tmpl w:val="C25E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4565B9"/>
    <w:multiLevelType w:val="hybridMultilevel"/>
    <w:tmpl w:val="869ED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2816752"/>
    <w:multiLevelType w:val="hybridMultilevel"/>
    <w:tmpl w:val="1B888B7E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9879A2"/>
    <w:multiLevelType w:val="hybridMultilevel"/>
    <w:tmpl w:val="BC04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FF23FC"/>
    <w:multiLevelType w:val="hybridMultilevel"/>
    <w:tmpl w:val="6C66F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F923F42"/>
    <w:multiLevelType w:val="hybridMultilevel"/>
    <w:tmpl w:val="EA0A0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44147D"/>
    <w:multiLevelType w:val="hybridMultilevel"/>
    <w:tmpl w:val="5AA6EB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5095897"/>
    <w:multiLevelType w:val="hybridMultilevel"/>
    <w:tmpl w:val="96304F64"/>
    <w:lvl w:ilvl="0" w:tplc="ED684E5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282297"/>
    <w:multiLevelType w:val="hybridMultilevel"/>
    <w:tmpl w:val="446EA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E85309A"/>
    <w:multiLevelType w:val="hybridMultilevel"/>
    <w:tmpl w:val="7D3E3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3567703"/>
    <w:multiLevelType w:val="hybridMultilevel"/>
    <w:tmpl w:val="EEB0975A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0">
    <w:nsid w:val="7A1124DF"/>
    <w:multiLevelType w:val="hybridMultilevel"/>
    <w:tmpl w:val="5B26356C"/>
    <w:lvl w:ilvl="0" w:tplc="5B288F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64104A"/>
    <w:multiLevelType w:val="multilevel"/>
    <w:tmpl w:val="377293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2">
    <w:nsid w:val="7B331DA1"/>
    <w:multiLevelType w:val="hybridMultilevel"/>
    <w:tmpl w:val="B984B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8B31EF"/>
    <w:multiLevelType w:val="hybridMultilevel"/>
    <w:tmpl w:val="A71A0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5F21FA"/>
    <w:multiLevelType w:val="hybridMultilevel"/>
    <w:tmpl w:val="5D3AE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1"/>
  </w:num>
  <w:num w:numId="6">
    <w:abstractNumId w:val="39"/>
  </w:num>
  <w:num w:numId="7">
    <w:abstractNumId w:val="14"/>
  </w:num>
  <w:num w:numId="8">
    <w:abstractNumId w:val="13"/>
  </w:num>
  <w:num w:numId="9">
    <w:abstractNumId w:val="11"/>
  </w:num>
  <w:num w:numId="10">
    <w:abstractNumId w:val="25"/>
  </w:num>
  <w:num w:numId="11">
    <w:abstractNumId w:val="27"/>
  </w:num>
  <w:num w:numId="12">
    <w:abstractNumId w:val="15"/>
  </w:num>
  <w:num w:numId="13">
    <w:abstractNumId w:val="24"/>
  </w:num>
  <w:num w:numId="14">
    <w:abstractNumId w:val="3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2"/>
  </w:num>
  <w:num w:numId="28">
    <w:abstractNumId w:val="43"/>
  </w:num>
  <w:num w:numId="29">
    <w:abstractNumId w:val="42"/>
  </w:num>
  <w:num w:numId="30">
    <w:abstractNumId w:val="44"/>
  </w:num>
  <w:num w:numId="31">
    <w:abstractNumId w:val="38"/>
  </w:num>
  <w:num w:numId="32">
    <w:abstractNumId w:val="19"/>
  </w:num>
  <w:num w:numId="33">
    <w:abstractNumId w:val="10"/>
  </w:num>
  <w:num w:numId="34">
    <w:abstractNumId w:val="34"/>
  </w:num>
  <w:num w:numId="35">
    <w:abstractNumId w:val="21"/>
  </w:num>
  <w:num w:numId="36">
    <w:abstractNumId w:val="18"/>
  </w:num>
  <w:num w:numId="37">
    <w:abstractNumId w:val="16"/>
  </w:num>
  <w:num w:numId="38">
    <w:abstractNumId w:val="37"/>
  </w:num>
  <w:num w:numId="39">
    <w:abstractNumId w:val="30"/>
  </w:num>
  <w:num w:numId="40">
    <w:abstractNumId w:val="20"/>
  </w:num>
  <w:num w:numId="41">
    <w:abstractNumId w:val="32"/>
  </w:num>
  <w:num w:numId="42">
    <w:abstractNumId w:val="41"/>
  </w:num>
  <w:num w:numId="43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40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97"/>
    <w:rsid w:val="00001617"/>
    <w:rsid w:val="00002DD1"/>
    <w:rsid w:val="000064D2"/>
    <w:rsid w:val="0001596D"/>
    <w:rsid w:val="000273CE"/>
    <w:rsid w:val="00031219"/>
    <w:rsid w:val="000513C0"/>
    <w:rsid w:val="0005694A"/>
    <w:rsid w:val="000611D4"/>
    <w:rsid w:val="00067CFF"/>
    <w:rsid w:val="00082675"/>
    <w:rsid w:val="00084739"/>
    <w:rsid w:val="00094F10"/>
    <w:rsid w:val="00097725"/>
    <w:rsid w:val="000978C9"/>
    <w:rsid w:val="000A27AF"/>
    <w:rsid w:val="000A4F04"/>
    <w:rsid w:val="000A64CD"/>
    <w:rsid w:val="000C0B09"/>
    <w:rsid w:val="000C2825"/>
    <w:rsid w:val="000C3AC8"/>
    <w:rsid w:val="000D0DBC"/>
    <w:rsid w:val="000D1861"/>
    <w:rsid w:val="000D6C3A"/>
    <w:rsid w:val="000E7DD2"/>
    <w:rsid w:val="000F579B"/>
    <w:rsid w:val="000F7802"/>
    <w:rsid w:val="00102E9A"/>
    <w:rsid w:val="0010390A"/>
    <w:rsid w:val="00103F19"/>
    <w:rsid w:val="001109ED"/>
    <w:rsid w:val="001134F3"/>
    <w:rsid w:val="0012132A"/>
    <w:rsid w:val="00122785"/>
    <w:rsid w:val="001228F3"/>
    <w:rsid w:val="00123223"/>
    <w:rsid w:val="00123417"/>
    <w:rsid w:val="00126774"/>
    <w:rsid w:val="001323C0"/>
    <w:rsid w:val="00137106"/>
    <w:rsid w:val="00141CF4"/>
    <w:rsid w:val="00141E65"/>
    <w:rsid w:val="001422C3"/>
    <w:rsid w:val="001455E1"/>
    <w:rsid w:val="0015108C"/>
    <w:rsid w:val="00155364"/>
    <w:rsid w:val="0015554E"/>
    <w:rsid w:val="001577D4"/>
    <w:rsid w:val="00162EDB"/>
    <w:rsid w:val="0017455F"/>
    <w:rsid w:val="00180833"/>
    <w:rsid w:val="00186F79"/>
    <w:rsid w:val="001950E9"/>
    <w:rsid w:val="001B6248"/>
    <w:rsid w:val="001C0304"/>
    <w:rsid w:val="001C5F61"/>
    <w:rsid w:val="001D73E6"/>
    <w:rsid w:val="001D75B5"/>
    <w:rsid w:val="001F0B1C"/>
    <w:rsid w:val="001F4088"/>
    <w:rsid w:val="001F7464"/>
    <w:rsid w:val="0020210A"/>
    <w:rsid w:val="00212562"/>
    <w:rsid w:val="00214C45"/>
    <w:rsid w:val="00217586"/>
    <w:rsid w:val="00222698"/>
    <w:rsid w:val="00227BC0"/>
    <w:rsid w:val="0023163F"/>
    <w:rsid w:val="00231BC6"/>
    <w:rsid w:val="0024196B"/>
    <w:rsid w:val="00245197"/>
    <w:rsid w:val="00246C4B"/>
    <w:rsid w:val="00253D24"/>
    <w:rsid w:val="002563B5"/>
    <w:rsid w:val="00264A34"/>
    <w:rsid w:val="002657F8"/>
    <w:rsid w:val="00271BC0"/>
    <w:rsid w:val="00271F72"/>
    <w:rsid w:val="00272183"/>
    <w:rsid w:val="00273C3A"/>
    <w:rsid w:val="0028022D"/>
    <w:rsid w:val="00283D54"/>
    <w:rsid w:val="00294271"/>
    <w:rsid w:val="002A1DC6"/>
    <w:rsid w:val="002A3C24"/>
    <w:rsid w:val="002B0060"/>
    <w:rsid w:val="002B07E7"/>
    <w:rsid w:val="002B21C3"/>
    <w:rsid w:val="002B5D72"/>
    <w:rsid w:val="002B61EF"/>
    <w:rsid w:val="002C031D"/>
    <w:rsid w:val="002D46A0"/>
    <w:rsid w:val="002E095C"/>
    <w:rsid w:val="002E36E0"/>
    <w:rsid w:val="002E63FE"/>
    <w:rsid w:val="002F27E8"/>
    <w:rsid w:val="00302C6A"/>
    <w:rsid w:val="0031521F"/>
    <w:rsid w:val="0032057B"/>
    <w:rsid w:val="003255CC"/>
    <w:rsid w:val="003318CC"/>
    <w:rsid w:val="003332B4"/>
    <w:rsid w:val="003336CD"/>
    <w:rsid w:val="00336548"/>
    <w:rsid w:val="00337044"/>
    <w:rsid w:val="003451C6"/>
    <w:rsid w:val="00346B0B"/>
    <w:rsid w:val="003504B1"/>
    <w:rsid w:val="00354C01"/>
    <w:rsid w:val="003644CA"/>
    <w:rsid w:val="00364660"/>
    <w:rsid w:val="003752BC"/>
    <w:rsid w:val="00381CDA"/>
    <w:rsid w:val="003826CB"/>
    <w:rsid w:val="0038671A"/>
    <w:rsid w:val="00390D85"/>
    <w:rsid w:val="003A2CB1"/>
    <w:rsid w:val="003A68F3"/>
    <w:rsid w:val="003C445F"/>
    <w:rsid w:val="003C6F47"/>
    <w:rsid w:val="003D3944"/>
    <w:rsid w:val="003D7675"/>
    <w:rsid w:val="003F5F7D"/>
    <w:rsid w:val="003F669B"/>
    <w:rsid w:val="00400325"/>
    <w:rsid w:val="004024B9"/>
    <w:rsid w:val="0040439F"/>
    <w:rsid w:val="00404E16"/>
    <w:rsid w:val="00434408"/>
    <w:rsid w:val="00436E70"/>
    <w:rsid w:val="00440D02"/>
    <w:rsid w:val="00441864"/>
    <w:rsid w:val="0044678C"/>
    <w:rsid w:val="00456119"/>
    <w:rsid w:val="00457D20"/>
    <w:rsid w:val="00476713"/>
    <w:rsid w:val="004808E1"/>
    <w:rsid w:val="004871B9"/>
    <w:rsid w:val="00492697"/>
    <w:rsid w:val="00496E41"/>
    <w:rsid w:val="004A2A34"/>
    <w:rsid w:val="004B0C2D"/>
    <w:rsid w:val="004B161D"/>
    <w:rsid w:val="004D3857"/>
    <w:rsid w:val="004D48FC"/>
    <w:rsid w:val="004E23CC"/>
    <w:rsid w:val="004E57F2"/>
    <w:rsid w:val="004F43CC"/>
    <w:rsid w:val="0050148A"/>
    <w:rsid w:val="0050191B"/>
    <w:rsid w:val="00505EDB"/>
    <w:rsid w:val="00510F3D"/>
    <w:rsid w:val="0051197C"/>
    <w:rsid w:val="0052408F"/>
    <w:rsid w:val="00524852"/>
    <w:rsid w:val="00524A53"/>
    <w:rsid w:val="0054361F"/>
    <w:rsid w:val="00544911"/>
    <w:rsid w:val="00560584"/>
    <w:rsid w:val="00563BAE"/>
    <w:rsid w:val="00564A84"/>
    <w:rsid w:val="00565CAC"/>
    <w:rsid w:val="00566B9E"/>
    <w:rsid w:val="00570259"/>
    <w:rsid w:val="00575906"/>
    <w:rsid w:val="005830A6"/>
    <w:rsid w:val="00585800"/>
    <w:rsid w:val="0058676E"/>
    <w:rsid w:val="00590AF4"/>
    <w:rsid w:val="0059694B"/>
    <w:rsid w:val="005A4F1B"/>
    <w:rsid w:val="005A7F3C"/>
    <w:rsid w:val="005B6844"/>
    <w:rsid w:val="005C22F7"/>
    <w:rsid w:val="005C2C85"/>
    <w:rsid w:val="005C7D28"/>
    <w:rsid w:val="005D6726"/>
    <w:rsid w:val="005E0061"/>
    <w:rsid w:val="005E157D"/>
    <w:rsid w:val="005E2788"/>
    <w:rsid w:val="005E3C2D"/>
    <w:rsid w:val="005E6B8F"/>
    <w:rsid w:val="005F03EE"/>
    <w:rsid w:val="0060228C"/>
    <w:rsid w:val="00610161"/>
    <w:rsid w:val="00610EF3"/>
    <w:rsid w:val="006130FE"/>
    <w:rsid w:val="006214C2"/>
    <w:rsid w:val="006228F5"/>
    <w:rsid w:val="00623AAA"/>
    <w:rsid w:val="00627637"/>
    <w:rsid w:val="00631FA4"/>
    <w:rsid w:val="0063209B"/>
    <w:rsid w:val="00653786"/>
    <w:rsid w:val="006569C3"/>
    <w:rsid w:val="00660AE4"/>
    <w:rsid w:val="0066309F"/>
    <w:rsid w:val="00670EAD"/>
    <w:rsid w:val="006727E3"/>
    <w:rsid w:val="006738D9"/>
    <w:rsid w:val="0068410B"/>
    <w:rsid w:val="00687803"/>
    <w:rsid w:val="00691266"/>
    <w:rsid w:val="006A5DB3"/>
    <w:rsid w:val="006B19FE"/>
    <w:rsid w:val="006C0F95"/>
    <w:rsid w:val="006C1E8A"/>
    <w:rsid w:val="006C26F6"/>
    <w:rsid w:val="006C45AC"/>
    <w:rsid w:val="006E0D47"/>
    <w:rsid w:val="006F11C1"/>
    <w:rsid w:val="006F1AC3"/>
    <w:rsid w:val="006F295B"/>
    <w:rsid w:val="006F7A29"/>
    <w:rsid w:val="00710D4A"/>
    <w:rsid w:val="0072397E"/>
    <w:rsid w:val="00725658"/>
    <w:rsid w:val="00727774"/>
    <w:rsid w:val="00733C14"/>
    <w:rsid w:val="007442E4"/>
    <w:rsid w:val="00757F03"/>
    <w:rsid w:val="00761A34"/>
    <w:rsid w:val="00770465"/>
    <w:rsid w:val="00770F2D"/>
    <w:rsid w:val="00793140"/>
    <w:rsid w:val="00797FA1"/>
    <w:rsid w:val="007A27DE"/>
    <w:rsid w:val="007B0A6D"/>
    <w:rsid w:val="007B0B3E"/>
    <w:rsid w:val="007B1BE1"/>
    <w:rsid w:val="007C0D89"/>
    <w:rsid w:val="007C29B3"/>
    <w:rsid w:val="007C5E55"/>
    <w:rsid w:val="007D06B9"/>
    <w:rsid w:val="007D0A2C"/>
    <w:rsid w:val="007E6D42"/>
    <w:rsid w:val="007E6EE5"/>
    <w:rsid w:val="007F071B"/>
    <w:rsid w:val="007F0FE7"/>
    <w:rsid w:val="007F1C7A"/>
    <w:rsid w:val="007F20C0"/>
    <w:rsid w:val="007F5063"/>
    <w:rsid w:val="0080296F"/>
    <w:rsid w:val="00804173"/>
    <w:rsid w:val="00804AAE"/>
    <w:rsid w:val="00812E4C"/>
    <w:rsid w:val="00820EA9"/>
    <w:rsid w:val="00831749"/>
    <w:rsid w:val="00831BE4"/>
    <w:rsid w:val="008409B4"/>
    <w:rsid w:val="0084296B"/>
    <w:rsid w:val="008451E4"/>
    <w:rsid w:val="008529E6"/>
    <w:rsid w:val="00854210"/>
    <w:rsid w:val="00861661"/>
    <w:rsid w:val="00861897"/>
    <w:rsid w:val="00862EB1"/>
    <w:rsid w:val="00863E9F"/>
    <w:rsid w:val="008704AE"/>
    <w:rsid w:val="00881DF9"/>
    <w:rsid w:val="0088256A"/>
    <w:rsid w:val="00884452"/>
    <w:rsid w:val="0088461B"/>
    <w:rsid w:val="008902A2"/>
    <w:rsid w:val="00892B57"/>
    <w:rsid w:val="0089563D"/>
    <w:rsid w:val="00897C7F"/>
    <w:rsid w:val="008A3946"/>
    <w:rsid w:val="008B43AA"/>
    <w:rsid w:val="008C2980"/>
    <w:rsid w:val="008E0997"/>
    <w:rsid w:val="008E3569"/>
    <w:rsid w:val="008E50EA"/>
    <w:rsid w:val="008E51CE"/>
    <w:rsid w:val="008F0EFF"/>
    <w:rsid w:val="008F7DCD"/>
    <w:rsid w:val="00900B64"/>
    <w:rsid w:val="009033FB"/>
    <w:rsid w:val="00905651"/>
    <w:rsid w:val="0091216A"/>
    <w:rsid w:val="00912D38"/>
    <w:rsid w:val="00935C59"/>
    <w:rsid w:val="0093628A"/>
    <w:rsid w:val="00936D20"/>
    <w:rsid w:val="0094151D"/>
    <w:rsid w:val="0094246D"/>
    <w:rsid w:val="00942EB3"/>
    <w:rsid w:val="00944C2F"/>
    <w:rsid w:val="009467A0"/>
    <w:rsid w:val="00947969"/>
    <w:rsid w:val="00961C7D"/>
    <w:rsid w:val="009816F1"/>
    <w:rsid w:val="00983CAF"/>
    <w:rsid w:val="0099152C"/>
    <w:rsid w:val="009A3BBB"/>
    <w:rsid w:val="009A6DB8"/>
    <w:rsid w:val="009B7FC1"/>
    <w:rsid w:val="009C74F6"/>
    <w:rsid w:val="009D0AEE"/>
    <w:rsid w:val="009D0FC1"/>
    <w:rsid w:val="009D707F"/>
    <w:rsid w:val="009E014F"/>
    <w:rsid w:val="009E08D8"/>
    <w:rsid w:val="009E2878"/>
    <w:rsid w:val="009F2449"/>
    <w:rsid w:val="009F46DE"/>
    <w:rsid w:val="009F775C"/>
    <w:rsid w:val="00A0166C"/>
    <w:rsid w:val="00A019D9"/>
    <w:rsid w:val="00A03A62"/>
    <w:rsid w:val="00A06571"/>
    <w:rsid w:val="00A06DF7"/>
    <w:rsid w:val="00A07609"/>
    <w:rsid w:val="00A24393"/>
    <w:rsid w:val="00A24AFC"/>
    <w:rsid w:val="00A26DD9"/>
    <w:rsid w:val="00A4101A"/>
    <w:rsid w:val="00A4102A"/>
    <w:rsid w:val="00A42B07"/>
    <w:rsid w:val="00A47A83"/>
    <w:rsid w:val="00A7092E"/>
    <w:rsid w:val="00A84894"/>
    <w:rsid w:val="00A87FC3"/>
    <w:rsid w:val="00A93590"/>
    <w:rsid w:val="00A949A9"/>
    <w:rsid w:val="00AA034B"/>
    <w:rsid w:val="00AA1D93"/>
    <w:rsid w:val="00AA4037"/>
    <w:rsid w:val="00AA77D1"/>
    <w:rsid w:val="00AB015B"/>
    <w:rsid w:val="00AC18AE"/>
    <w:rsid w:val="00AD0936"/>
    <w:rsid w:val="00AD3EE1"/>
    <w:rsid w:val="00AD4D54"/>
    <w:rsid w:val="00AD7299"/>
    <w:rsid w:val="00AE32B4"/>
    <w:rsid w:val="00AE44A4"/>
    <w:rsid w:val="00AE6225"/>
    <w:rsid w:val="00B02A88"/>
    <w:rsid w:val="00B05677"/>
    <w:rsid w:val="00B1123F"/>
    <w:rsid w:val="00B12584"/>
    <w:rsid w:val="00B164D9"/>
    <w:rsid w:val="00B20B9A"/>
    <w:rsid w:val="00B22B24"/>
    <w:rsid w:val="00B2365A"/>
    <w:rsid w:val="00B26942"/>
    <w:rsid w:val="00B274D4"/>
    <w:rsid w:val="00B30954"/>
    <w:rsid w:val="00B31DC2"/>
    <w:rsid w:val="00B35E65"/>
    <w:rsid w:val="00B4036E"/>
    <w:rsid w:val="00B42BB4"/>
    <w:rsid w:val="00B45BAD"/>
    <w:rsid w:val="00B46B20"/>
    <w:rsid w:val="00B54A28"/>
    <w:rsid w:val="00B60A5D"/>
    <w:rsid w:val="00B71899"/>
    <w:rsid w:val="00B75BBA"/>
    <w:rsid w:val="00B75F81"/>
    <w:rsid w:val="00B76CC6"/>
    <w:rsid w:val="00B8097C"/>
    <w:rsid w:val="00B92B4F"/>
    <w:rsid w:val="00B95658"/>
    <w:rsid w:val="00B96B3A"/>
    <w:rsid w:val="00BA0117"/>
    <w:rsid w:val="00BA0231"/>
    <w:rsid w:val="00BA1BC2"/>
    <w:rsid w:val="00BA3D99"/>
    <w:rsid w:val="00BB6E4C"/>
    <w:rsid w:val="00BD2760"/>
    <w:rsid w:val="00BD2EA7"/>
    <w:rsid w:val="00BE309C"/>
    <w:rsid w:val="00BE6744"/>
    <w:rsid w:val="00BF0075"/>
    <w:rsid w:val="00C14F78"/>
    <w:rsid w:val="00C16C81"/>
    <w:rsid w:val="00C23CDD"/>
    <w:rsid w:val="00C425F2"/>
    <w:rsid w:val="00C47643"/>
    <w:rsid w:val="00C520F6"/>
    <w:rsid w:val="00C85E41"/>
    <w:rsid w:val="00C95EDA"/>
    <w:rsid w:val="00CA550D"/>
    <w:rsid w:val="00CB0C89"/>
    <w:rsid w:val="00CB34EA"/>
    <w:rsid w:val="00CB504A"/>
    <w:rsid w:val="00CC3BD5"/>
    <w:rsid w:val="00CC63DE"/>
    <w:rsid w:val="00CC73B1"/>
    <w:rsid w:val="00CD405F"/>
    <w:rsid w:val="00CD4102"/>
    <w:rsid w:val="00CE24E3"/>
    <w:rsid w:val="00D02B28"/>
    <w:rsid w:val="00D03600"/>
    <w:rsid w:val="00D0618F"/>
    <w:rsid w:val="00D140D6"/>
    <w:rsid w:val="00D16C62"/>
    <w:rsid w:val="00D20954"/>
    <w:rsid w:val="00D20986"/>
    <w:rsid w:val="00D2204C"/>
    <w:rsid w:val="00D24C11"/>
    <w:rsid w:val="00D31371"/>
    <w:rsid w:val="00D3326A"/>
    <w:rsid w:val="00D3716C"/>
    <w:rsid w:val="00D411F0"/>
    <w:rsid w:val="00D43D4C"/>
    <w:rsid w:val="00D55163"/>
    <w:rsid w:val="00D6270A"/>
    <w:rsid w:val="00D774C0"/>
    <w:rsid w:val="00D77601"/>
    <w:rsid w:val="00D84073"/>
    <w:rsid w:val="00DA1A45"/>
    <w:rsid w:val="00DC1B4E"/>
    <w:rsid w:val="00DC3046"/>
    <w:rsid w:val="00DC5001"/>
    <w:rsid w:val="00DC6225"/>
    <w:rsid w:val="00DC6B90"/>
    <w:rsid w:val="00DC7922"/>
    <w:rsid w:val="00DE7773"/>
    <w:rsid w:val="00DF0485"/>
    <w:rsid w:val="00DF0B8A"/>
    <w:rsid w:val="00DF0C1B"/>
    <w:rsid w:val="00E02490"/>
    <w:rsid w:val="00E06FB9"/>
    <w:rsid w:val="00E07FFD"/>
    <w:rsid w:val="00E10FD3"/>
    <w:rsid w:val="00E11C09"/>
    <w:rsid w:val="00E21028"/>
    <w:rsid w:val="00E216A9"/>
    <w:rsid w:val="00E21787"/>
    <w:rsid w:val="00E21CDF"/>
    <w:rsid w:val="00E262C3"/>
    <w:rsid w:val="00E27D96"/>
    <w:rsid w:val="00E305DF"/>
    <w:rsid w:val="00E37EA0"/>
    <w:rsid w:val="00E41EF8"/>
    <w:rsid w:val="00E42C34"/>
    <w:rsid w:val="00E46669"/>
    <w:rsid w:val="00E50077"/>
    <w:rsid w:val="00E566C8"/>
    <w:rsid w:val="00E6117F"/>
    <w:rsid w:val="00E665AF"/>
    <w:rsid w:val="00E7262A"/>
    <w:rsid w:val="00E7450C"/>
    <w:rsid w:val="00E80441"/>
    <w:rsid w:val="00E80976"/>
    <w:rsid w:val="00E82F6A"/>
    <w:rsid w:val="00E84367"/>
    <w:rsid w:val="00E907F3"/>
    <w:rsid w:val="00E93441"/>
    <w:rsid w:val="00EA039F"/>
    <w:rsid w:val="00EA36DD"/>
    <w:rsid w:val="00EB510F"/>
    <w:rsid w:val="00EC10E2"/>
    <w:rsid w:val="00EC5366"/>
    <w:rsid w:val="00EC65A1"/>
    <w:rsid w:val="00ED2DDB"/>
    <w:rsid w:val="00ED5528"/>
    <w:rsid w:val="00ED6B06"/>
    <w:rsid w:val="00EE3C37"/>
    <w:rsid w:val="00EE6378"/>
    <w:rsid w:val="00EE7136"/>
    <w:rsid w:val="00EE7816"/>
    <w:rsid w:val="00EF397D"/>
    <w:rsid w:val="00F13308"/>
    <w:rsid w:val="00F269F7"/>
    <w:rsid w:val="00F33170"/>
    <w:rsid w:val="00F35D20"/>
    <w:rsid w:val="00F36713"/>
    <w:rsid w:val="00F50E41"/>
    <w:rsid w:val="00F608E9"/>
    <w:rsid w:val="00F6202E"/>
    <w:rsid w:val="00F62A92"/>
    <w:rsid w:val="00F70162"/>
    <w:rsid w:val="00F71E15"/>
    <w:rsid w:val="00F72695"/>
    <w:rsid w:val="00F7530E"/>
    <w:rsid w:val="00F86418"/>
    <w:rsid w:val="00F96871"/>
    <w:rsid w:val="00FA4D49"/>
    <w:rsid w:val="00FB2695"/>
    <w:rsid w:val="00FB3B88"/>
    <w:rsid w:val="00FB4A86"/>
    <w:rsid w:val="00FB5F8E"/>
    <w:rsid w:val="00FC1988"/>
    <w:rsid w:val="00FC3B88"/>
    <w:rsid w:val="00FC6319"/>
    <w:rsid w:val="00FE22CD"/>
    <w:rsid w:val="00FE27C2"/>
    <w:rsid w:val="00FE66A3"/>
    <w:rsid w:val="00FE6C06"/>
    <w:rsid w:val="00FE7951"/>
    <w:rsid w:val="00FF203C"/>
    <w:rsid w:val="00FF2FF5"/>
    <w:rsid w:val="00FF4039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E4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141CF4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141CF4"/>
    <w:rPr>
      <w:rFonts w:ascii="Arial" w:hAnsi="Arial"/>
    </w:rPr>
  </w:style>
  <w:style w:type="paragraph" w:styleId="a3">
    <w:name w:val="List Paragraph"/>
    <w:basedOn w:val="a"/>
    <w:link w:val="a4"/>
    <w:uiPriority w:val="99"/>
    <w:qFormat/>
    <w:rsid w:val="00492697"/>
    <w:pPr>
      <w:spacing w:after="0" w:line="240" w:lineRule="auto"/>
      <w:ind w:left="720"/>
      <w:contextualSpacing/>
    </w:pPr>
    <w:rPr>
      <w:sz w:val="24"/>
      <w:szCs w:val="20"/>
    </w:rPr>
  </w:style>
  <w:style w:type="paragraph" w:styleId="a5">
    <w:name w:val="Normal (Web)"/>
    <w:basedOn w:val="a"/>
    <w:uiPriority w:val="99"/>
    <w:rsid w:val="0049269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caption"/>
    <w:basedOn w:val="a"/>
    <w:uiPriority w:val="99"/>
    <w:qFormat/>
    <w:rsid w:val="0049269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BodyTextChar">
    <w:name w:val="Body Text Char"/>
    <w:uiPriority w:val="99"/>
    <w:locked/>
    <w:rsid w:val="00492697"/>
    <w:rPr>
      <w:rFonts w:ascii="KZ Times New Roman" w:hAnsi="KZ Times New Roman"/>
      <w:sz w:val="24"/>
    </w:rPr>
  </w:style>
  <w:style w:type="paragraph" w:styleId="a7">
    <w:name w:val="Body Text"/>
    <w:basedOn w:val="a"/>
    <w:link w:val="a8"/>
    <w:uiPriority w:val="99"/>
    <w:rsid w:val="00492697"/>
    <w:pPr>
      <w:spacing w:after="0" w:line="240" w:lineRule="auto"/>
    </w:pPr>
    <w:rPr>
      <w:sz w:val="20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227BC0"/>
  </w:style>
  <w:style w:type="character" w:customStyle="1" w:styleId="a8">
    <w:name w:val="Основной текст Знак"/>
    <w:link w:val="a7"/>
    <w:uiPriority w:val="99"/>
    <w:semiHidden/>
    <w:locked/>
    <w:rsid w:val="00492697"/>
  </w:style>
  <w:style w:type="paragraph" w:customStyle="1" w:styleId="1">
    <w:name w:val="Обычный1"/>
    <w:uiPriority w:val="99"/>
    <w:rsid w:val="00492697"/>
    <w:pPr>
      <w:widowControl w:val="0"/>
      <w:ind w:firstLine="567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link w:val="10"/>
    <w:uiPriority w:val="99"/>
    <w:locked/>
    <w:rsid w:val="00492697"/>
    <w:rPr>
      <w:rFonts w:ascii="Cambria" w:hAnsi="Cambria"/>
      <w:sz w:val="22"/>
      <w:lang w:val="ru-RU" w:eastAsia="en-US"/>
    </w:rPr>
  </w:style>
  <w:style w:type="paragraph" w:customStyle="1" w:styleId="10">
    <w:name w:val="Без интервала1"/>
    <w:link w:val="NoSpacingChar"/>
    <w:uiPriority w:val="99"/>
    <w:rsid w:val="00492697"/>
    <w:rPr>
      <w:rFonts w:ascii="Cambria" w:hAnsi="Cambria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49269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9">
    <w:name w:val="Emphasis"/>
    <w:uiPriority w:val="99"/>
    <w:qFormat/>
    <w:rsid w:val="00AB015B"/>
    <w:rPr>
      <w:rFonts w:cs="Times New Roman"/>
      <w:i/>
    </w:rPr>
  </w:style>
  <w:style w:type="character" w:customStyle="1" w:styleId="s1">
    <w:name w:val="s1"/>
    <w:uiPriority w:val="99"/>
    <w:rsid w:val="006738D9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a">
    <w:name w:val="Body Text Indent"/>
    <w:basedOn w:val="a"/>
    <w:link w:val="ab"/>
    <w:uiPriority w:val="99"/>
    <w:rsid w:val="009B7FC1"/>
    <w:pPr>
      <w:spacing w:after="120" w:line="240" w:lineRule="auto"/>
      <w:ind w:left="283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9B7FC1"/>
    <w:rPr>
      <w:rFonts w:ascii="Times New Roman" w:hAnsi="Times New Roman"/>
      <w:sz w:val="24"/>
    </w:rPr>
  </w:style>
  <w:style w:type="character" w:styleId="ac">
    <w:name w:val="Hyperlink"/>
    <w:uiPriority w:val="99"/>
    <w:rsid w:val="008B43AA"/>
    <w:rPr>
      <w:rFonts w:cs="Times New Roman"/>
      <w:color w:val="FF6633"/>
      <w:u w:val="single"/>
    </w:rPr>
  </w:style>
  <w:style w:type="paragraph" w:styleId="ad">
    <w:name w:val="Plain Text"/>
    <w:basedOn w:val="a"/>
    <w:link w:val="ae"/>
    <w:uiPriority w:val="99"/>
    <w:rsid w:val="00BA023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BA0231"/>
    <w:rPr>
      <w:rFonts w:ascii="Courier New" w:hAnsi="Courier New"/>
      <w:lang w:val="ru-RU" w:eastAsia="ru-RU"/>
    </w:rPr>
  </w:style>
  <w:style w:type="paragraph" w:styleId="2">
    <w:name w:val="Body Text 2"/>
    <w:basedOn w:val="a"/>
    <w:link w:val="20"/>
    <w:uiPriority w:val="99"/>
    <w:rsid w:val="00FA4D4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57D20"/>
  </w:style>
  <w:style w:type="paragraph" w:styleId="3">
    <w:name w:val="Body Text 3"/>
    <w:basedOn w:val="a"/>
    <w:link w:val="30"/>
    <w:uiPriority w:val="99"/>
    <w:rsid w:val="0099152C"/>
    <w:pPr>
      <w:spacing w:after="120"/>
    </w:pPr>
    <w:rPr>
      <w:sz w:val="16"/>
      <w:szCs w:val="20"/>
    </w:rPr>
  </w:style>
  <w:style w:type="character" w:customStyle="1" w:styleId="BodyText3Char">
    <w:name w:val="Body Text 3 Char"/>
    <w:uiPriority w:val="99"/>
    <w:semiHidden/>
    <w:locked/>
    <w:rsid w:val="009E08D8"/>
    <w:rPr>
      <w:sz w:val="16"/>
    </w:rPr>
  </w:style>
  <w:style w:type="character" w:customStyle="1" w:styleId="30">
    <w:name w:val="Основной текст 3 Знак"/>
    <w:link w:val="3"/>
    <w:uiPriority w:val="99"/>
    <w:locked/>
    <w:rsid w:val="0099152C"/>
    <w:rPr>
      <w:rFonts w:ascii="Calibri" w:hAnsi="Calibri"/>
      <w:sz w:val="16"/>
      <w:lang w:val="ru-RU" w:eastAsia="ru-RU"/>
    </w:rPr>
  </w:style>
  <w:style w:type="character" w:customStyle="1" w:styleId="a4">
    <w:name w:val="Абзац списка Знак"/>
    <w:link w:val="a3"/>
    <w:uiPriority w:val="99"/>
    <w:locked/>
    <w:rsid w:val="00E305DF"/>
    <w:rPr>
      <w:sz w:val="24"/>
      <w:lang w:val="ru-RU" w:eastAsia="ru-RU"/>
    </w:rPr>
  </w:style>
  <w:style w:type="paragraph" w:styleId="af">
    <w:name w:val="footer"/>
    <w:basedOn w:val="a"/>
    <w:link w:val="af0"/>
    <w:uiPriority w:val="99"/>
    <w:rsid w:val="00302C6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a0"/>
    <w:uiPriority w:val="99"/>
    <w:semiHidden/>
    <w:locked/>
    <w:rsid w:val="00DC6B90"/>
  </w:style>
  <w:style w:type="character" w:customStyle="1" w:styleId="af0">
    <w:name w:val="Нижний колонтитул Знак"/>
    <w:link w:val="af"/>
    <w:uiPriority w:val="99"/>
    <w:locked/>
    <w:rsid w:val="00302C6A"/>
    <w:rPr>
      <w:rFonts w:ascii="Calibri" w:hAnsi="Calibri"/>
      <w:sz w:val="22"/>
      <w:lang w:val="ru-RU" w:eastAsia="ru-RU"/>
    </w:rPr>
  </w:style>
  <w:style w:type="table" w:styleId="af1">
    <w:name w:val="Table Grid"/>
    <w:basedOn w:val="a1"/>
    <w:uiPriority w:val="99"/>
    <w:locked/>
    <w:rsid w:val="002A1DC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uctureotstup">
    <w:name w:val="structureotstup"/>
    <w:basedOn w:val="a"/>
    <w:uiPriority w:val="99"/>
    <w:rsid w:val="00A24A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Без интервала Знак"/>
    <w:uiPriority w:val="99"/>
    <w:locked/>
    <w:rsid w:val="001950E9"/>
    <w:rPr>
      <w:sz w:val="22"/>
      <w:lang w:val="ru-RU" w:eastAsia="en-US"/>
    </w:rPr>
  </w:style>
  <w:style w:type="paragraph" w:styleId="af3">
    <w:name w:val="No Spacing"/>
    <w:uiPriority w:val="99"/>
    <w:qFormat/>
    <w:rsid w:val="001950E9"/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32057B"/>
  </w:style>
  <w:style w:type="paragraph" w:customStyle="1" w:styleId="txt">
    <w:name w:val="txt"/>
    <w:basedOn w:val="a"/>
    <w:uiPriority w:val="99"/>
    <w:rsid w:val="003205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7A27D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FontStyle86">
    <w:name w:val="Font Style86"/>
    <w:uiPriority w:val="99"/>
    <w:rsid w:val="007A27DE"/>
    <w:rPr>
      <w:rFonts w:ascii="Times New Roman" w:hAnsi="Times New Roman"/>
      <w:sz w:val="22"/>
    </w:rPr>
  </w:style>
  <w:style w:type="paragraph" w:styleId="af4">
    <w:name w:val="Balloon Text"/>
    <w:basedOn w:val="a"/>
    <w:link w:val="af5"/>
    <w:uiPriority w:val="99"/>
    <w:semiHidden/>
    <w:rsid w:val="00B269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B26942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E4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141CF4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141CF4"/>
    <w:rPr>
      <w:rFonts w:ascii="Arial" w:hAnsi="Arial"/>
    </w:rPr>
  </w:style>
  <w:style w:type="paragraph" w:styleId="a3">
    <w:name w:val="List Paragraph"/>
    <w:basedOn w:val="a"/>
    <w:link w:val="a4"/>
    <w:uiPriority w:val="99"/>
    <w:qFormat/>
    <w:rsid w:val="00492697"/>
    <w:pPr>
      <w:spacing w:after="0" w:line="240" w:lineRule="auto"/>
      <w:ind w:left="720"/>
      <w:contextualSpacing/>
    </w:pPr>
    <w:rPr>
      <w:sz w:val="24"/>
      <w:szCs w:val="20"/>
    </w:rPr>
  </w:style>
  <w:style w:type="paragraph" w:styleId="a5">
    <w:name w:val="Normal (Web)"/>
    <w:basedOn w:val="a"/>
    <w:uiPriority w:val="99"/>
    <w:rsid w:val="0049269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caption"/>
    <w:basedOn w:val="a"/>
    <w:uiPriority w:val="99"/>
    <w:qFormat/>
    <w:rsid w:val="0049269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BodyTextChar">
    <w:name w:val="Body Text Char"/>
    <w:uiPriority w:val="99"/>
    <w:locked/>
    <w:rsid w:val="00492697"/>
    <w:rPr>
      <w:rFonts w:ascii="KZ Times New Roman" w:hAnsi="KZ Times New Roman"/>
      <w:sz w:val="24"/>
    </w:rPr>
  </w:style>
  <w:style w:type="paragraph" w:styleId="a7">
    <w:name w:val="Body Text"/>
    <w:basedOn w:val="a"/>
    <w:link w:val="a8"/>
    <w:uiPriority w:val="99"/>
    <w:rsid w:val="00492697"/>
    <w:pPr>
      <w:spacing w:after="0" w:line="240" w:lineRule="auto"/>
    </w:pPr>
    <w:rPr>
      <w:sz w:val="20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227BC0"/>
  </w:style>
  <w:style w:type="character" w:customStyle="1" w:styleId="a8">
    <w:name w:val="Основной текст Знак"/>
    <w:link w:val="a7"/>
    <w:uiPriority w:val="99"/>
    <w:semiHidden/>
    <w:locked/>
    <w:rsid w:val="00492697"/>
  </w:style>
  <w:style w:type="paragraph" w:customStyle="1" w:styleId="1">
    <w:name w:val="Обычный1"/>
    <w:uiPriority w:val="99"/>
    <w:rsid w:val="00492697"/>
    <w:pPr>
      <w:widowControl w:val="0"/>
      <w:ind w:firstLine="567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link w:val="10"/>
    <w:uiPriority w:val="99"/>
    <w:locked/>
    <w:rsid w:val="00492697"/>
    <w:rPr>
      <w:rFonts w:ascii="Cambria" w:hAnsi="Cambria"/>
      <w:sz w:val="22"/>
      <w:lang w:val="ru-RU" w:eastAsia="en-US"/>
    </w:rPr>
  </w:style>
  <w:style w:type="paragraph" w:customStyle="1" w:styleId="10">
    <w:name w:val="Без интервала1"/>
    <w:link w:val="NoSpacingChar"/>
    <w:uiPriority w:val="99"/>
    <w:rsid w:val="00492697"/>
    <w:rPr>
      <w:rFonts w:ascii="Cambria" w:hAnsi="Cambria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49269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9">
    <w:name w:val="Emphasis"/>
    <w:uiPriority w:val="99"/>
    <w:qFormat/>
    <w:rsid w:val="00AB015B"/>
    <w:rPr>
      <w:rFonts w:cs="Times New Roman"/>
      <w:i/>
    </w:rPr>
  </w:style>
  <w:style w:type="character" w:customStyle="1" w:styleId="s1">
    <w:name w:val="s1"/>
    <w:uiPriority w:val="99"/>
    <w:rsid w:val="006738D9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a">
    <w:name w:val="Body Text Indent"/>
    <w:basedOn w:val="a"/>
    <w:link w:val="ab"/>
    <w:uiPriority w:val="99"/>
    <w:rsid w:val="009B7FC1"/>
    <w:pPr>
      <w:spacing w:after="120" w:line="240" w:lineRule="auto"/>
      <w:ind w:left="283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9B7FC1"/>
    <w:rPr>
      <w:rFonts w:ascii="Times New Roman" w:hAnsi="Times New Roman"/>
      <w:sz w:val="24"/>
    </w:rPr>
  </w:style>
  <w:style w:type="character" w:styleId="ac">
    <w:name w:val="Hyperlink"/>
    <w:uiPriority w:val="99"/>
    <w:rsid w:val="008B43AA"/>
    <w:rPr>
      <w:rFonts w:cs="Times New Roman"/>
      <w:color w:val="FF6633"/>
      <w:u w:val="single"/>
    </w:rPr>
  </w:style>
  <w:style w:type="paragraph" w:styleId="ad">
    <w:name w:val="Plain Text"/>
    <w:basedOn w:val="a"/>
    <w:link w:val="ae"/>
    <w:uiPriority w:val="99"/>
    <w:rsid w:val="00BA023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BA0231"/>
    <w:rPr>
      <w:rFonts w:ascii="Courier New" w:hAnsi="Courier New"/>
      <w:lang w:val="ru-RU" w:eastAsia="ru-RU"/>
    </w:rPr>
  </w:style>
  <w:style w:type="paragraph" w:styleId="2">
    <w:name w:val="Body Text 2"/>
    <w:basedOn w:val="a"/>
    <w:link w:val="20"/>
    <w:uiPriority w:val="99"/>
    <w:rsid w:val="00FA4D4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57D20"/>
  </w:style>
  <w:style w:type="paragraph" w:styleId="3">
    <w:name w:val="Body Text 3"/>
    <w:basedOn w:val="a"/>
    <w:link w:val="30"/>
    <w:uiPriority w:val="99"/>
    <w:rsid w:val="0099152C"/>
    <w:pPr>
      <w:spacing w:after="120"/>
    </w:pPr>
    <w:rPr>
      <w:sz w:val="16"/>
      <w:szCs w:val="20"/>
    </w:rPr>
  </w:style>
  <w:style w:type="character" w:customStyle="1" w:styleId="BodyText3Char">
    <w:name w:val="Body Text 3 Char"/>
    <w:uiPriority w:val="99"/>
    <w:semiHidden/>
    <w:locked/>
    <w:rsid w:val="009E08D8"/>
    <w:rPr>
      <w:sz w:val="16"/>
    </w:rPr>
  </w:style>
  <w:style w:type="character" w:customStyle="1" w:styleId="30">
    <w:name w:val="Основной текст 3 Знак"/>
    <w:link w:val="3"/>
    <w:uiPriority w:val="99"/>
    <w:locked/>
    <w:rsid w:val="0099152C"/>
    <w:rPr>
      <w:rFonts w:ascii="Calibri" w:hAnsi="Calibri"/>
      <w:sz w:val="16"/>
      <w:lang w:val="ru-RU" w:eastAsia="ru-RU"/>
    </w:rPr>
  </w:style>
  <w:style w:type="character" w:customStyle="1" w:styleId="a4">
    <w:name w:val="Абзац списка Знак"/>
    <w:link w:val="a3"/>
    <w:uiPriority w:val="99"/>
    <w:locked/>
    <w:rsid w:val="00E305DF"/>
    <w:rPr>
      <w:sz w:val="24"/>
      <w:lang w:val="ru-RU" w:eastAsia="ru-RU"/>
    </w:rPr>
  </w:style>
  <w:style w:type="paragraph" w:styleId="af">
    <w:name w:val="footer"/>
    <w:basedOn w:val="a"/>
    <w:link w:val="af0"/>
    <w:uiPriority w:val="99"/>
    <w:rsid w:val="00302C6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a0"/>
    <w:uiPriority w:val="99"/>
    <w:semiHidden/>
    <w:locked/>
    <w:rsid w:val="00DC6B90"/>
  </w:style>
  <w:style w:type="character" w:customStyle="1" w:styleId="af0">
    <w:name w:val="Нижний колонтитул Знак"/>
    <w:link w:val="af"/>
    <w:uiPriority w:val="99"/>
    <w:locked/>
    <w:rsid w:val="00302C6A"/>
    <w:rPr>
      <w:rFonts w:ascii="Calibri" w:hAnsi="Calibri"/>
      <w:sz w:val="22"/>
      <w:lang w:val="ru-RU" w:eastAsia="ru-RU"/>
    </w:rPr>
  </w:style>
  <w:style w:type="table" w:styleId="af1">
    <w:name w:val="Table Grid"/>
    <w:basedOn w:val="a1"/>
    <w:uiPriority w:val="99"/>
    <w:locked/>
    <w:rsid w:val="002A1DC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uctureotstup">
    <w:name w:val="structureotstup"/>
    <w:basedOn w:val="a"/>
    <w:uiPriority w:val="99"/>
    <w:rsid w:val="00A24A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Без интервала Знак"/>
    <w:uiPriority w:val="99"/>
    <w:locked/>
    <w:rsid w:val="001950E9"/>
    <w:rPr>
      <w:sz w:val="22"/>
      <w:lang w:val="ru-RU" w:eastAsia="en-US"/>
    </w:rPr>
  </w:style>
  <w:style w:type="paragraph" w:styleId="af3">
    <w:name w:val="No Spacing"/>
    <w:uiPriority w:val="99"/>
    <w:qFormat/>
    <w:rsid w:val="001950E9"/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32057B"/>
  </w:style>
  <w:style w:type="paragraph" w:customStyle="1" w:styleId="txt">
    <w:name w:val="txt"/>
    <w:basedOn w:val="a"/>
    <w:uiPriority w:val="99"/>
    <w:rsid w:val="003205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7A27D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FontStyle86">
    <w:name w:val="Font Style86"/>
    <w:uiPriority w:val="99"/>
    <w:rsid w:val="007A27DE"/>
    <w:rPr>
      <w:rFonts w:ascii="Times New Roman" w:hAnsi="Times New Roman"/>
      <w:sz w:val="22"/>
    </w:rPr>
  </w:style>
  <w:style w:type="paragraph" w:styleId="af4">
    <w:name w:val="Balloon Text"/>
    <w:basedOn w:val="a"/>
    <w:link w:val="af5"/>
    <w:uiPriority w:val="99"/>
    <w:semiHidden/>
    <w:rsid w:val="00B269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B2694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gm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Оппа</dc:creator>
  <cp:lastModifiedBy>PC</cp:lastModifiedBy>
  <cp:revision>3</cp:revision>
  <cp:lastPrinted>2022-09-21T04:25:00Z</cp:lastPrinted>
  <dcterms:created xsi:type="dcterms:W3CDTF">2022-09-24T09:28:00Z</dcterms:created>
  <dcterms:modified xsi:type="dcterms:W3CDTF">2023-11-27T14:30:00Z</dcterms:modified>
</cp:coreProperties>
</file>