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5A" w:rsidRPr="0041365A" w:rsidRDefault="0041365A" w:rsidP="00B625B2">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365A">
        <w:rPr>
          <w:rFonts w:ascii="Times New Roman" w:eastAsia="Times New Roman" w:hAnsi="Times New Roman" w:cs="Times New Roman"/>
          <w:b/>
          <w:sz w:val="24"/>
          <w:szCs w:val="24"/>
          <w:lang w:eastAsia="ru-RU"/>
        </w:rPr>
        <w:t>АННОТАЦИЯ</w:t>
      </w:r>
    </w:p>
    <w:p w:rsidR="00B625B2" w:rsidRPr="00B625B2" w:rsidRDefault="00B625B2" w:rsidP="00B625B2">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5B2">
        <w:rPr>
          <w:rFonts w:ascii="Times New Roman" w:eastAsia="Times New Roman" w:hAnsi="Times New Roman" w:cs="Times New Roman"/>
          <w:sz w:val="24"/>
          <w:szCs w:val="24"/>
          <w:lang w:eastAsia="ru-RU"/>
        </w:rPr>
        <w:t xml:space="preserve">по дисциплине </w:t>
      </w:r>
      <w:r w:rsidR="0041365A">
        <w:rPr>
          <w:rFonts w:ascii="Times New Roman" w:eastAsia="Times New Roman" w:hAnsi="Times New Roman" w:cs="Times New Roman"/>
          <w:b/>
          <w:sz w:val="24"/>
          <w:szCs w:val="24"/>
          <w:lang w:eastAsia="ru-RU"/>
        </w:rPr>
        <w:t>«</w:t>
      </w:r>
      <w:r w:rsidR="00EF309E">
        <w:rPr>
          <w:rFonts w:ascii="Times New Roman" w:eastAsia="Times New Roman" w:hAnsi="Times New Roman" w:cs="Times New Roman"/>
          <w:b/>
          <w:sz w:val="24"/>
          <w:szCs w:val="24"/>
          <w:lang w:eastAsia="ru-RU"/>
        </w:rPr>
        <w:t>Психиатрия</w:t>
      </w:r>
      <w:r w:rsidRPr="00B625B2">
        <w:rPr>
          <w:rFonts w:ascii="Times New Roman" w:eastAsia="Times New Roman" w:hAnsi="Times New Roman" w:cs="Times New Roman"/>
          <w:b/>
          <w:sz w:val="24"/>
          <w:szCs w:val="24"/>
          <w:lang w:eastAsia="ru-RU"/>
        </w:rPr>
        <w:t>»</w:t>
      </w:r>
      <w:r w:rsidR="00082D4C">
        <w:rPr>
          <w:rFonts w:ascii="Times New Roman" w:eastAsia="Times New Roman" w:hAnsi="Times New Roman" w:cs="Times New Roman"/>
          <w:b/>
          <w:sz w:val="24"/>
          <w:szCs w:val="24"/>
          <w:lang w:eastAsia="ru-RU"/>
        </w:rPr>
        <w:t xml:space="preserve">, </w:t>
      </w:r>
      <w:r w:rsidR="00082D4C" w:rsidRPr="00082D4C">
        <w:rPr>
          <w:rFonts w:ascii="Times New Roman" w:eastAsia="Times New Roman" w:hAnsi="Times New Roman" w:cs="Times New Roman"/>
          <w:sz w:val="24"/>
          <w:szCs w:val="24"/>
          <w:lang w:eastAsia="ru-RU"/>
        </w:rPr>
        <w:t>специальность</w:t>
      </w:r>
      <w:r w:rsidR="00082D4C">
        <w:rPr>
          <w:rFonts w:ascii="Times New Roman" w:eastAsia="Times New Roman" w:hAnsi="Times New Roman" w:cs="Times New Roman"/>
          <w:b/>
          <w:sz w:val="24"/>
          <w:szCs w:val="24"/>
          <w:lang w:eastAsia="ru-RU"/>
        </w:rPr>
        <w:t xml:space="preserve"> «МПД»</w:t>
      </w:r>
    </w:p>
    <w:tbl>
      <w:tblPr>
        <w:tblStyle w:val="a3"/>
        <w:tblW w:w="0" w:type="auto"/>
        <w:tblLook w:val="04A0" w:firstRow="1" w:lastRow="0" w:firstColumn="1" w:lastColumn="0" w:noHBand="0" w:noVBand="1"/>
      </w:tblPr>
      <w:tblGrid>
        <w:gridCol w:w="2518"/>
        <w:gridCol w:w="6946"/>
      </w:tblGrid>
      <w:tr w:rsidR="00B625B2" w:rsidTr="00004C5D">
        <w:tc>
          <w:tcPr>
            <w:tcW w:w="2518" w:type="dxa"/>
          </w:tcPr>
          <w:p w:rsidR="00B625B2" w:rsidRPr="005F6591" w:rsidRDefault="00E630C2" w:rsidP="005F6591">
            <w:pPr>
              <w:widowControl w:val="0"/>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Общая трудоемкость </w:t>
            </w:r>
          </w:p>
        </w:tc>
        <w:tc>
          <w:tcPr>
            <w:tcW w:w="6946" w:type="dxa"/>
          </w:tcPr>
          <w:p w:rsidR="005F6591" w:rsidRDefault="00EF309E" w:rsidP="005F6591">
            <w:pPr>
              <w:rPr>
                <w:rFonts w:ascii="Times New Roman" w:hAnsi="Times New Roman" w:cs="Times New Roman"/>
                <w:sz w:val="24"/>
                <w:szCs w:val="24"/>
              </w:rPr>
            </w:pPr>
            <w:r>
              <w:rPr>
                <w:rFonts w:ascii="Times New Roman" w:hAnsi="Times New Roman" w:cs="Times New Roman"/>
                <w:b/>
                <w:sz w:val="24"/>
                <w:szCs w:val="24"/>
              </w:rPr>
              <w:t>9</w:t>
            </w:r>
            <w:r w:rsidR="002D597E" w:rsidRPr="002D597E">
              <w:rPr>
                <w:rFonts w:ascii="Times New Roman" w:hAnsi="Times New Roman" w:cs="Times New Roman"/>
                <w:b/>
                <w:sz w:val="24"/>
                <w:szCs w:val="24"/>
              </w:rPr>
              <w:t xml:space="preserve"> семестр</w:t>
            </w:r>
            <w:r w:rsidR="002D597E">
              <w:rPr>
                <w:rFonts w:ascii="Times New Roman" w:hAnsi="Times New Roman" w:cs="Times New Roman"/>
                <w:sz w:val="24"/>
                <w:szCs w:val="24"/>
              </w:rPr>
              <w:t xml:space="preserve"> -  </w:t>
            </w:r>
            <w:r>
              <w:rPr>
                <w:rFonts w:ascii="Times New Roman" w:hAnsi="Times New Roman" w:cs="Times New Roman"/>
                <w:sz w:val="24"/>
                <w:szCs w:val="24"/>
              </w:rPr>
              <w:t>4</w:t>
            </w:r>
            <w:r w:rsidR="005F6591">
              <w:rPr>
                <w:rFonts w:ascii="Times New Roman" w:hAnsi="Times New Roman" w:cs="Times New Roman"/>
                <w:sz w:val="24"/>
                <w:szCs w:val="24"/>
              </w:rPr>
              <w:t xml:space="preserve"> к</w:t>
            </w:r>
            <w:r w:rsidR="005F6591" w:rsidRPr="005F6591">
              <w:rPr>
                <w:rFonts w:ascii="Times New Roman" w:hAnsi="Times New Roman" w:cs="Times New Roman"/>
                <w:sz w:val="24"/>
                <w:szCs w:val="24"/>
              </w:rPr>
              <w:t>редит</w:t>
            </w:r>
            <w:r w:rsidR="005F6591">
              <w:rPr>
                <w:rFonts w:ascii="Times New Roman" w:hAnsi="Times New Roman" w:cs="Times New Roman"/>
                <w:sz w:val="24"/>
                <w:szCs w:val="24"/>
              </w:rPr>
              <w:t>ов.</w:t>
            </w:r>
          </w:p>
          <w:p w:rsidR="00B625B2" w:rsidRPr="005F6591" w:rsidRDefault="00EF309E" w:rsidP="00004C5D">
            <w:pPr>
              <w:rPr>
                <w:rFonts w:ascii="Times New Roman" w:hAnsi="Times New Roman" w:cs="Times New Roman"/>
                <w:iCs/>
                <w:sz w:val="24"/>
                <w:szCs w:val="24"/>
              </w:rPr>
            </w:pPr>
            <w:r>
              <w:rPr>
                <w:rFonts w:ascii="Times New Roman" w:hAnsi="Times New Roman" w:cs="Times New Roman"/>
                <w:sz w:val="24"/>
                <w:szCs w:val="24"/>
              </w:rPr>
              <w:t>12</w:t>
            </w:r>
            <w:r w:rsidR="005F6591">
              <w:rPr>
                <w:rFonts w:ascii="Times New Roman" w:hAnsi="Times New Roman" w:cs="Times New Roman"/>
                <w:sz w:val="24"/>
                <w:szCs w:val="24"/>
              </w:rPr>
              <w:t xml:space="preserve">0ч.: </w:t>
            </w:r>
            <w:r w:rsidR="005F6591" w:rsidRPr="005F6591">
              <w:rPr>
                <w:rFonts w:ascii="Times New Roman" w:hAnsi="Times New Roman" w:cs="Times New Roman"/>
                <w:sz w:val="24"/>
                <w:szCs w:val="24"/>
              </w:rPr>
              <w:t xml:space="preserve"> </w:t>
            </w:r>
            <w:proofErr w:type="spellStart"/>
            <w:r w:rsidR="005F6591">
              <w:rPr>
                <w:rFonts w:ascii="Times New Roman" w:hAnsi="Times New Roman" w:cs="Times New Roman"/>
                <w:sz w:val="24"/>
                <w:szCs w:val="24"/>
              </w:rPr>
              <w:t>аудит</w:t>
            </w:r>
            <w:proofErr w:type="gramStart"/>
            <w:r w:rsidR="005F6591">
              <w:rPr>
                <w:rFonts w:ascii="Times New Roman" w:hAnsi="Times New Roman" w:cs="Times New Roman"/>
                <w:sz w:val="24"/>
                <w:szCs w:val="24"/>
              </w:rPr>
              <w:t>.ч</w:t>
            </w:r>
            <w:proofErr w:type="gramEnd"/>
            <w:r w:rsidR="005F6591">
              <w:rPr>
                <w:rFonts w:ascii="Times New Roman" w:hAnsi="Times New Roman" w:cs="Times New Roman"/>
                <w:sz w:val="24"/>
                <w:szCs w:val="24"/>
              </w:rPr>
              <w:t>асы</w:t>
            </w:r>
            <w:proofErr w:type="spellEnd"/>
            <w:r w:rsidR="005F6591">
              <w:rPr>
                <w:rFonts w:ascii="Times New Roman" w:hAnsi="Times New Roman" w:cs="Times New Roman"/>
                <w:sz w:val="24"/>
                <w:szCs w:val="24"/>
              </w:rPr>
              <w:t xml:space="preserve"> </w:t>
            </w:r>
            <w:r w:rsidR="005F6591" w:rsidRPr="005F6591">
              <w:rPr>
                <w:rFonts w:ascii="Times New Roman" w:hAnsi="Times New Roman" w:cs="Times New Roman"/>
                <w:sz w:val="24"/>
                <w:szCs w:val="24"/>
              </w:rPr>
              <w:t xml:space="preserve">– </w:t>
            </w:r>
            <w:r>
              <w:rPr>
                <w:rFonts w:ascii="Times New Roman" w:hAnsi="Times New Roman" w:cs="Times New Roman"/>
                <w:sz w:val="24"/>
                <w:szCs w:val="24"/>
                <w:lang w:val="ky-KG"/>
              </w:rPr>
              <w:t>60</w:t>
            </w:r>
            <w:r w:rsidR="005F6591" w:rsidRPr="005F6591">
              <w:rPr>
                <w:rFonts w:ascii="Times New Roman" w:hAnsi="Times New Roman" w:cs="Times New Roman"/>
                <w:sz w:val="24"/>
                <w:szCs w:val="24"/>
              </w:rPr>
              <w:t xml:space="preserve"> ч (л</w:t>
            </w:r>
            <w:r w:rsidR="005F6591" w:rsidRPr="005F6591">
              <w:rPr>
                <w:rFonts w:ascii="Times New Roman" w:hAnsi="Times New Roman" w:cs="Times New Roman"/>
                <w:bCs/>
                <w:sz w:val="24"/>
                <w:szCs w:val="24"/>
              </w:rPr>
              <w:t xml:space="preserve">екций – </w:t>
            </w:r>
            <w:r>
              <w:rPr>
                <w:rFonts w:ascii="Times New Roman" w:hAnsi="Times New Roman" w:cs="Times New Roman"/>
                <w:bCs/>
                <w:sz w:val="24"/>
                <w:szCs w:val="24"/>
                <w:lang w:val="ky-KG"/>
              </w:rPr>
              <w:t>24</w:t>
            </w:r>
            <w:r w:rsidR="005F6591" w:rsidRPr="005F6591">
              <w:rPr>
                <w:rFonts w:ascii="Times New Roman" w:hAnsi="Times New Roman" w:cs="Times New Roman"/>
                <w:bCs/>
                <w:sz w:val="24"/>
                <w:szCs w:val="24"/>
              </w:rPr>
              <w:t xml:space="preserve"> ч, </w:t>
            </w:r>
            <w:r w:rsidR="005F6591" w:rsidRPr="005F6591">
              <w:rPr>
                <w:rFonts w:ascii="Times New Roman" w:hAnsi="Times New Roman" w:cs="Times New Roman"/>
                <w:bCs/>
                <w:sz w:val="24"/>
                <w:szCs w:val="24"/>
                <w:lang w:val="ky-KG"/>
              </w:rPr>
              <w:t>практика</w:t>
            </w:r>
            <w:r w:rsidR="005F6591" w:rsidRPr="005F6591">
              <w:rPr>
                <w:rFonts w:ascii="Times New Roman" w:hAnsi="Times New Roman" w:cs="Times New Roman"/>
                <w:bCs/>
                <w:sz w:val="24"/>
                <w:szCs w:val="24"/>
              </w:rPr>
              <w:t xml:space="preserve"> – </w:t>
            </w:r>
            <w:r>
              <w:rPr>
                <w:rFonts w:ascii="Times New Roman" w:hAnsi="Times New Roman" w:cs="Times New Roman"/>
                <w:bCs/>
                <w:sz w:val="24"/>
                <w:szCs w:val="24"/>
                <w:lang w:val="ky-KG"/>
              </w:rPr>
              <w:t>36</w:t>
            </w:r>
            <w:r w:rsidR="005F6591" w:rsidRPr="005F6591">
              <w:rPr>
                <w:rFonts w:ascii="Times New Roman" w:hAnsi="Times New Roman" w:cs="Times New Roman"/>
                <w:bCs/>
                <w:sz w:val="24"/>
                <w:szCs w:val="24"/>
              </w:rPr>
              <w:t xml:space="preserve"> ч.,);</w:t>
            </w:r>
            <w:r w:rsidR="005F6591">
              <w:rPr>
                <w:rFonts w:ascii="Times New Roman" w:hAnsi="Times New Roman" w:cs="Times New Roman"/>
                <w:bCs/>
                <w:sz w:val="24"/>
                <w:szCs w:val="24"/>
              </w:rPr>
              <w:t xml:space="preserve"> </w:t>
            </w:r>
            <w:r w:rsidR="005F6591" w:rsidRPr="005F6591">
              <w:rPr>
                <w:rFonts w:ascii="Times New Roman" w:hAnsi="Times New Roman" w:cs="Times New Roman"/>
                <w:sz w:val="24"/>
                <w:szCs w:val="24"/>
                <w:lang w:val="ky-KG"/>
              </w:rPr>
              <w:t xml:space="preserve">     </w:t>
            </w:r>
            <w:r w:rsidR="005F6591" w:rsidRPr="005F6591">
              <w:rPr>
                <w:rFonts w:ascii="Times New Roman" w:hAnsi="Times New Roman" w:cs="Times New Roman"/>
                <w:sz w:val="24"/>
                <w:szCs w:val="24"/>
              </w:rPr>
              <w:t xml:space="preserve">СРС  -  </w:t>
            </w:r>
            <w:r>
              <w:rPr>
                <w:rFonts w:ascii="Times New Roman" w:hAnsi="Times New Roman" w:cs="Times New Roman"/>
                <w:sz w:val="24"/>
                <w:szCs w:val="24"/>
              </w:rPr>
              <w:t>60</w:t>
            </w:r>
            <w:r w:rsidR="005F6591" w:rsidRPr="005F6591">
              <w:rPr>
                <w:rFonts w:ascii="Times New Roman" w:hAnsi="Times New Roman" w:cs="Times New Roman"/>
                <w:sz w:val="24"/>
                <w:szCs w:val="24"/>
              </w:rPr>
              <w:t xml:space="preserve">  час.</w:t>
            </w:r>
          </w:p>
        </w:tc>
      </w:tr>
      <w:tr w:rsidR="00B625B2" w:rsidTr="00004C5D">
        <w:tc>
          <w:tcPr>
            <w:tcW w:w="2518" w:type="dxa"/>
          </w:tcPr>
          <w:p w:rsidR="00E630C2" w:rsidRPr="005F6591" w:rsidRDefault="00E630C2" w:rsidP="005F6591">
            <w:pPr>
              <w:widowControl w:val="0"/>
              <w:shd w:val="clear" w:color="auto" w:fill="FFFFFF"/>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Цели дисциплины: </w:t>
            </w:r>
          </w:p>
          <w:p w:rsidR="00B625B2" w:rsidRPr="005F6591" w:rsidRDefault="00B625B2" w:rsidP="00E630C2">
            <w:pPr>
              <w:rPr>
                <w:b/>
              </w:rPr>
            </w:pPr>
          </w:p>
        </w:tc>
        <w:tc>
          <w:tcPr>
            <w:tcW w:w="6946" w:type="dxa"/>
          </w:tcPr>
          <w:p w:rsidR="00B625B2" w:rsidRPr="005F6591" w:rsidRDefault="00062C91" w:rsidP="00062C91">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 xml:space="preserve">Формируются знания о клинических  проявлениях психических расстройств невротического и психического  уровней, психосоматических проявлениях различных болезней и психологических последствиях травм, </w:t>
            </w:r>
            <w:proofErr w:type="spellStart"/>
            <w:r>
              <w:rPr>
                <w:rFonts w:ascii="Times New Roman" w:eastAsia="Calibri" w:hAnsi="Times New Roman" w:cs="Times New Roman"/>
                <w:iCs/>
                <w:sz w:val="24"/>
                <w:szCs w:val="28"/>
                <w:lang w:eastAsia="x-none"/>
              </w:rPr>
              <w:t>аддиктивных</w:t>
            </w:r>
            <w:proofErr w:type="spellEnd"/>
            <w:r>
              <w:rPr>
                <w:rFonts w:ascii="Times New Roman" w:eastAsia="Calibri" w:hAnsi="Times New Roman" w:cs="Times New Roman"/>
                <w:iCs/>
                <w:sz w:val="24"/>
                <w:szCs w:val="28"/>
                <w:lang w:eastAsia="x-none"/>
              </w:rPr>
              <w:t xml:space="preserve"> расстройств, об особенностях обследования больных с нарушением психики, принципах и методах лечения и </w:t>
            </w:r>
            <w:proofErr w:type="gramStart"/>
            <w:r>
              <w:rPr>
                <w:rFonts w:ascii="Times New Roman" w:eastAsia="Calibri" w:hAnsi="Times New Roman" w:cs="Times New Roman"/>
                <w:iCs/>
                <w:sz w:val="24"/>
                <w:szCs w:val="28"/>
                <w:lang w:eastAsia="x-none"/>
              </w:rPr>
              <w:t>профилактики</w:t>
            </w:r>
            <w:proofErr w:type="gramEnd"/>
            <w:r>
              <w:rPr>
                <w:rFonts w:ascii="Times New Roman" w:eastAsia="Calibri" w:hAnsi="Times New Roman" w:cs="Times New Roman"/>
                <w:iCs/>
                <w:sz w:val="24"/>
                <w:szCs w:val="28"/>
                <w:lang w:eastAsia="x-none"/>
              </w:rPr>
              <w:t xml:space="preserve"> психических </w:t>
            </w:r>
            <w:proofErr w:type="spellStart"/>
            <w:r>
              <w:rPr>
                <w:rFonts w:ascii="Times New Roman" w:eastAsia="Calibri" w:hAnsi="Times New Roman" w:cs="Times New Roman"/>
                <w:iCs/>
                <w:sz w:val="24"/>
                <w:szCs w:val="28"/>
                <w:lang w:eastAsia="x-none"/>
              </w:rPr>
              <w:t>ти</w:t>
            </w:r>
            <w:proofErr w:type="spellEnd"/>
            <w:r>
              <w:rPr>
                <w:rFonts w:ascii="Times New Roman" w:eastAsia="Calibri" w:hAnsi="Times New Roman" w:cs="Times New Roman"/>
                <w:iCs/>
                <w:sz w:val="24"/>
                <w:szCs w:val="28"/>
                <w:lang w:eastAsia="x-none"/>
              </w:rPr>
              <w:t xml:space="preserve"> наркологических заболеваний.</w:t>
            </w:r>
          </w:p>
        </w:tc>
      </w:tr>
      <w:tr w:rsidR="00B625B2" w:rsidTr="00004C5D">
        <w:tc>
          <w:tcPr>
            <w:tcW w:w="2518" w:type="dxa"/>
          </w:tcPr>
          <w:p w:rsidR="00E630C2" w:rsidRPr="005F6591" w:rsidRDefault="00E630C2" w:rsidP="005F6591">
            <w:pPr>
              <w:widowControl w:val="0"/>
              <w:shd w:val="clear" w:color="auto" w:fill="FFFFFF"/>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Задачи </w:t>
            </w:r>
            <w:r w:rsidR="0094264F" w:rsidRPr="005F6591">
              <w:rPr>
                <w:rFonts w:ascii="Times New Roman" w:eastAsia="Times New Roman" w:hAnsi="Times New Roman" w:cs="Times New Roman"/>
                <w:b/>
                <w:sz w:val="24"/>
                <w:szCs w:val="24"/>
                <w:lang w:eastAsia="ru-RU"/>
              </w:rPr>
              <w:t>обучения</w:t>
            </w:r>
            <w:r w:rsidRPr="005F6591">
              <w:rPr>
                <w:rFonts w:ascii="Times New Roman" w:eastAsia="Times New Roman" w:hAnsi="Times New Roman" w:cs="Times New Roman"/>
                <w:b/>
                <w:sz w:val="24"/>
                <w:szCs w:val="24"/>
                <w:lang w:eastAsia="ru-RU"/>
              </w:rPr>
              <w:t>:</w:t>
            </w:r>
          </w:p>
          <w:p w:rsidR="00B625B2" w:rsidRPr="005F6591" w:rsidRDefault="00B625B2" w:rsidP="00E630C2">
            <w:pPr>
              <w:rPr>
                <w:b/>
              </w:rPr>
            </w:pPr>
          </w:p>
        </w:tc>
        <w:tc>
          <w:tcPr>
            <w:tcW w:w="6946" w:type="dxa"/>
          </w:tcPr>
          <w:p w:rsidR="00062C91" w:rsidRDefault="00062C91" w:rsidP="005F6591">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 xml:space="preserve">- формирование знаний об этиологии, патогенезе, клинике, диагностике, принципах лечения </w:t>
            </w:r>
            <w:proofErr w:type="spellStart"/>
            <w:r>
              <w:rPr>
                <w:rFonts w:ascii="Times New Roman" w:eastAsia="Calibri" w:hAnsi="Times New Roman" w:cs="Times New Roman"/>
                <w:iCs/>
                <w:sz w:val="24"/>
                <w:szCs w:val="28"/>
                <w:lang w:eastAsia="x-none"/>
              </w:rPr>
              <w:t>психиических</w:t>
            </w:r>
            <w:proofErr w:type="spellEnd"/>
            <w:r>
              <w:rPr>
                <w:rFonts w:ascii="Times New Roman" w:eastAsia="Calibri" w:hAnsi="Times New Roman" w:cs="Times New Roman"/>
                <w:iCs/>
                <w:sz w:val="24"/>
                <w:szCs w:val="28"/>
                <w:lang w:eastAsia="x-none"/>
              </w:rPr>
              <w:t xml:space="preserve"> расстройств;</w:t>
            </w:r>
          </w:p>
          <w:p w:rsidR="00062C91" w:rsidRDefault="00062C91" w:rsidP="005F6591">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 обучение диагностики важнейших клинических синдромов и составлению алгоритма дифференциальной диагностики при психических заболеваниях;</w:t>
            </w:r>
          </w:p>
          <w:p w:rsidR="00062C91" w:rsidRPr="005F6591" w:rsidRDefault="00062C91" w:rsidP="005F6591">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 обучение принципам лечения основных нозологических форм психических расстройств;</w:t>
            </w:r>
          </w:p>
        </w:tc>
      </w:tr>
      <w:tr w:rsidR="00B625B2" w:rsidTr="00004C5D">
        <w:tc>
          <w:tcPr>
            <w:tcW w:w="2518" w:type="dxa"/>
          </w:tcPr>
          <w:p w:rsidR="00E630C2" w:rsidRPr="005F6591" w:rsidRDefault="00E630C2" w:rsidP="005F6591">
            <w:pPr>
              <w:widowControl w:val="0"/>
              <w:shd w:val="clear" w:color="auto" w:fill="FFFFFF"/>
              <w:tabs>
                <w:tab w:val="left" w:pos="540"/>
              </w:tabs>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Содержание разделов учебной программы: </w:t>
            </w:r>
          </w:p>
          <w:p w:rsidR="00B625B2" w:rsidRPr="005F6591" w:rsidRDefault="00B625B2" w:rsidP="00E630C2">
            <w:pPr>
              <w:rPr>
                <w:b/>
              </w:rPr>
            </w:pPr>
          </w:p>
        </w:tc>
        <w:tc>
          <w:tcPr>
            <w:tcW w:w="6946" w:type="dxa"/>
          </w:tcPr>
          <w:p w:rsidR="00062C91" w:rsidRPr="00062C91" w:rsidRDefault="00732EF9" w:rsidP="00062C91">
            <w:pPr>
              <w:jc w:val="both"/>
              <w:rPr>
                <w:rFonts w:ascii="Times New Roman" w:eastAsia="Calibri" w:hAnsi="Times New Roman" w:cs="Times New Roman"/>
                <w:b/>
                <w:iCs/>
                <w:sz w:val="24"/>
                <w:szCs w:val="24"/>
              </w:rPr>
            </w:pPr>
            <w:r>
              <w:t xml:space="preserve"> </w:t>
            </w:r>
            <w:r w:rsidR="00062C91" w:rsidRPr="00062C91">
              <w:rPr>
                <w:rFonts w:ascii="Times New Roman" w:eastAsia="Calibri" w:hAnsi="Times New Roman" w:cs="Times New Roman"/>
                <w:b/>
                <w:iCs/>
                <w:sz w:val="24"/>
                <w:szCs w:val="24"/>
              </w:rPr>
              <w:t>Тема 1.  Основные цели и задачи психиатрии. Реформы психиатрии и наркологии. Расстройства восприятия, ощущения, мышления</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Определение предмета психиатрии. Место психиатрии в современной медицине. Задачи  и цели психиатрии. Реформы в психиатрии. Закон о психиатрической службе.</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Тема 2.  Определение восприятия, ощущения и представления. Виды  нарушений ощущений и восприятий. Классификация галлюцинаций, иллюзий. Мышление. Основные элементы мышления.</w:t>
            </w:r>
          </w:p>
          <w:p w:rsidR="00062C91" w:rsidRPr="00062C91" w:rsidRDefault="00062C91" w:rsidP="00062C91">
            <w:pPr>
              <w:autoSpaceDE w:val="0"/>
              <w:autoSpaceDN w:val="0"/>
              <w:adjustRightInd w:val="0"/>
              <w:jc w:val="both"/>
              <w:rPr>
                <w:rFonts w:ascii="Times New Roman" w:eastAsia="Times New Roman" w:hAnsi="Times New Roman" w:cs="Times New Roman"/>
                <w:color w:val="000000"/>
                <w:sz w:val="24"/>
                <w:szCs w:val="24"/>
              </w:rPr>
            </w:pPr>
            <w:r w:rsidRPr="00062C91">
              <w:rPr>
                <w:rFonts w:ascii="Times New Roman" w:eastAsia="Times New Roman" w:hAnsi="Times New Roman" w:cs="Times New Roman"/>
                <w:color w:val="000000"/>
                <w:sz w:val="24"/>
                <w:szCs w:val="24"/>
              </w:rPr>
              <w:t xml:space="preserve">Ощущения, восприятие и их расстройства. Ощущения и восприятие как процесс отражения (чувственного познания) реального мира. Ощущения и их расстройства: гиперестезия, </w:t>
            </w:r>
            <w:proofErr w:type="spellStart"/>
            <w:r w:rsidRPr="00062C91">
              <w:rPr>
                <w:rFonts w:ascii="Times New Roman" w:eastAsia="Times New Roman" w:hAnsi="Times New Roman" w:cs="Times New Roman"/>
                <w:color w:val="000000"/>
                <w:sz w:val="24"/>
                <w:szCs w:val="24"/>
              </w:rPr>
              <w:t>гипостезия</w:t>
            </w:r>
            <w:proofErr w:type="spellEnd"/>
            <w:r w:rsidRPr="00062C91">
              <w:rPr>
                <w:rFonts w:ascii="Times New Roman" w:eastAsia="Times New Roman" w:hAnsi="Times New Roman" w:cs="Times New Roman"/>
                <w:color w:val="000000"/>
                <w:sz w:val="24"/>
                <w:szCs w:val="24"/>
              </w:rPr>
              <w:t xml:space="preserve">, анестезия, парестезия. </w:t>
            </w:r>
            <w:proofErr w:type="spellStart"/>
            <w:r w:rsidRPr="00062C91">
              <w:rPr>
                <w:rFonts w:ascii="Times New Roman" w:eastAsia="Times New Roman" w:hAnsi="Times New Roman" w:cs="Times New Roman"/>
                <w:color w:val="000000"/>
                <w:sz w:val="24"/>
                <w:szCs w:val="24"/>
              </w:rPr>
              <w:t>Сенестопатии</w:t>
            </w:r>
            <w:proofErr w:type="spellEnd"/>
            <w:r w:rsidRPr="00062C91">
              <w:rPr>
                <w:rFonts w:ascii="Times New Roman" w:eastAsia="Times New Roman" w:hAnsi="Times New Roman" w:cs="Times New Roman"/>
                <w:color w:val="000000"/>
                <w:sz w:val="24"/>
                <w:szCs w:val="24"/>
              </w:rPr>
              <w:t xml:space="preserve">. </w:t>
            </w:r>
          </w:p>
          <w:p w:rsidR="00062C91" w:rsidRPr="00062C91" w:rsidRDefault="00062C91" w:rsidP="00062C91">
            <w:pPr>
              <w:autoSpaceDE w:val="0"/>
              <w:autoSpaceDN w:val="0"/>
              <w:adjustRightInd w:val="0"/>
              <w:jc w:val="both"/>
              <w:rPr>
                <w:rFonts w:ascii="Times New Roman" w:eastAsia="Times New Roman" w:hAnsi="Times New Roman" w:cs="Times New Roman"/>
                <w:color w:val="000000"/>
                <w:sz w:val="24"/>
                <w:szCs w:val="24"/>
              </w:rPr>
            </w:pPr>
            <w:r w:rsidRPr="00062C91">
              <w:rPr>
                <w:rFonts w:ascii="Times New Roman" w:eastAsia="Times New Roman" w:hAnsi="Times New Roman" w:cs="Times New Roman"/>
                <w:color w:val="000000"/>
                <w:sz w:val="24"/>
                <w:szCs w:val="24"/>
              </w:rPr>
              <w:t xml:space="preserve">Восприятие и их расстройства: агнозии, иллюзии, истинные и ложные галлюцинации. Элементарные, простые и сложные галлюцинации. </w:t>
            </w:r>
            <w:proofErr w:type="spellStart"/>
            <w:r w:rsidRPr="00062C91">
              <w:rPr>
                <w:rFonts w:ascii="Times New Roman" w:eastAsia="Times New Roman" w:hAnsi="Times New Roman" w:cs="Times New Roman"/>
                <w:color w:val="000000"/>
                <w:sz w:val="24"/>
                <w:szCs w:val="24"/>
              </w:rPr>
              <w:t>Гипногогические</w:t>
            </w:r>
            <w:proofErr w:type="spellEnd"/>
            <w:r w:rsidRPr="00062C91">
              <w:rPr>
                <w:rFonts w:ascii="Times New Roman" w:eastAsia="Times New Roman" w:hAnsi="Times New Roman" w:cs="Times New Roman"/>
                <w:color w:val="000000"/>
                <w:sz w:val="24"/>
                <w:szCs w:val="24"/>
              </w:rPr>
              <w:t xml:space="preserve">, императивные, функциональные галлюцинации. </w:t>
            </w:r>
          </w:p>
          <w:p w:rsidR="00062C91" w:rsidRPr="00062C91" w:rsidRDefault="00062C91" w:rsidP="00062C91">
            <w:pPr>
              <w:autoSpaceDE w:val="0"/>
              <w:autoSpaceDN w:val="0"/>
              <w:adjustRightInd w:val="0"/>
              <w:jc w:val="both"/>
              <w:rPr>
                <w:rFonts w:ascii="Times New Roman" w:eastAsia="Times New Roman" w:hAnsi="Times New Roman" w:cs="Times New Roman"/>
                <w:color w:val="000000"/>
                <w:sz w:val="24"/>
                <w:szCs w:val="24"/>
              </w:rPr>
            </w:pPr>
            <w:r w:rsidRPr="00062C91">
              <w:rPr>
                <w:rFonts w:ascii="Times New Roman" w:eastAsia="Times New Roman" w:hAnsi="Times New Roman" w:cs="Times New Roman"/>
                <w:color w:val="000000"/>
                <w:sz w:val="24"/>
                <w:szCs w:val="24"/>
              </w:rPr>
              <w:t xml:space="preserve">Объективные признаки галлюцинаций. Психогенные параноические </w:t>
            </w:r>
            <w:proofErr w:type="spellStart"/>
            <w:proofErr w:type="gramStart"/>
            <w:r w:rsidRPr="00062C91">
              <w:rPr>
                <w:rFonts w:ascii="Times New Roman" w:eastAsia="Times New Roman" w:hAnsi="Times New Roman" w:cs="Times New Roman"/>
                <w:color w:val="000000"/>
                <w:sz w:val="24"/>
                <w:szCs w:val="24"/>
              </w:rPr>
              <w:t>галлюци</w:t>
            </w:r>
            <w:proofErr w:type="spellEnd"/>
            <w:r w:rsidRPr="00062C91">
              <w:rPr>
                <w:rFonts w:ascii="Times New Roman" w:eastAsia="Times New Roman" w:hAnsi="Times New Roman" w:cs="Times New Roman"/>
                <w:color w:val="000000"/>
                <w:sz w:val="24"/>
                <w:szCs w:val="24"/>
              </w:rPr>
              <w:t>-нации</w:t>
            </w:r>
            <w:proofErr w:type="gramEnd"/>
            <w:r w:rsidRPr="00062C91">
              <w:rPr>
                <w:rFonts w:ascii="Times New Roman" w:eastAsia="Times New Roman" w:hAnsi="Times New Roman" w:cs="Times New Roman"/>
                <w:color w:val="000000"/>
                <w:sz w:val="24"/>
                <w:szCs w:val="24"/>
              </w:rPr>
              <w:t xml:space="preserve">. Расстройства сенсорного синтеза (психосенсорные расстройства). </w:t>
            </w:r>
            <w:proofErr w:type="spellStart"/>
            <w:r w:rsidRPr="00062C91">
              <w:rPr>
                <w:rFonts w:ascii="Times New Roman" w:eastAsia="Times New Roman" w:hAnsi="Times New Roman" w:cs="Times New Roman"/>
                <w:color w:val="000000"/>
                <w:sz w:val="24"/>
                <w:szCs w:val="24"/>
              </w:rPr>
              <w:t>Дереализация</w:t>
            </w:r>
            <w:proofErr w:type="spellEnd"/>
            <w:r w:rsidRPr="00062C91">
              <w:rPr>
                <w:rFonts w:ascii="Times New Roman" w:eastAsia="Times New Roman" w:hAnsi="Times New Roman" w:cs="Times New Roman"/>
                <w:color w:val="000000"/>
                <w:sz w:val="24"/>
                <w:szCs w:val="24"/>
              </w:rPr>
              <w:t>, деперсонализация (</w:t>
            </w:r>
            <w:proofErr w:type="spellStart"/>
            <w:r w:rsidRPr="00062C91">
              <w:rPr>
                <w:rFonts w:ascii="Times New Roman" w:eastAsia="Times New Roman" w:hAnsi="Times New Roman" w:cs="Times New Roman"/>
                <w:color w:val="000000"/>
                <w:sz w:val="24"/>
                <w:szCs w:val="24"/>
              </w:rPr>
              <w:t>аутопсихическая</w:t>
            </w:r>
            <w:proofErr w:type="spellEnd"/>
            <w:r w:rsidRPr="00062C91">
              <w:rPr>
                <w:rFonts w:ascii="Times New Roman" w:eastAsia="Times New Roman" w:hAnsi="Times New Roman" w:cs="Times New Roman"/>
                <w:color w:val="000000"/>
                <w:sz w:val="24"/>
                <w:szCs w:val="24"/>
              </w:rPr>
              <w:t xml:space="preserve"> и </w:t>
            </w:r>
            <w:proofErr w:type="spellStart"/>
            <w:r w:rsidRPr="00062C91">
              <w:rPr>
                <w:rFonts w:ascii="Times New Roman" w:eastAsia="Times New Roman" w:hAnsi="Times New Roman" w:cs="Times New Roman"/>
                <w:color w:val="000000"/>
                <w:sz w:val="24"/>
                <w:szCs w:val="24"/>
              </w:rPr>
              <w:t>соматопсихическая</w:t>
            </w:r>
            <w:proofErr w:type="spellEnd"/>
            <w:r w:rsidRPr="00062C91">
              <w:rPr>
                <w:rFonts w:ascii="Times New Roman" w:eastAsia="Times New Roman" w:hAnsi="Times New Roman" w:cs="Times New Roman"/>
                <w:color w:val="000000"/>
                <w:sz w:val="24"/>
                <w:szCs w:val="24"/>
              </w:rPr>
              <w:t xml:space="preserve">). Нарушения схемы тела. Особенности нарушении восприятия при различных психических заболеваниях. Современные представления о патофизиологической сущности галлюцинаций. Сравнительно-возрастной анализ различных форм расстройств восприятия. </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Тема 3.  Расстройства памяти, внимания</w:t>
            </w:r>
          </w:p>
          <w:p w:rsidR="00062C91" w:rsidRPr="00062C91" w:rsidRDefault="00062C91" w:rsidP="00062C91">
            <w:pPr>
              <w:autoSpaceDE w:val="0"/>
              <w:autoSpaceDN w:val="0"/>
              <w:adjustRightInd w:val="0"/>
              <w:jc w:val="both"/>
              <w:rPr>
                <w:rFonts w:ascii="Times New Roman" w:eastAsia="Times New Roman" w:hAnsi="Times New Roman" w:cs="Times New Roman"/>
                <w:color w:val="000000"/>
                <w:sz w:val="24"/>
                <w:szCs w:val="24"/>
              </w:rPr>
            </w:pPr>
            <w:r w:rsidRPr="00062C91">
              <w:rPr>
                <w:rFonts w:ascii="Times New Roman" w:eastAsia="Times New Roman" w:hAnsi="Times New Roman" w:cs="Times New Roman"/>
                <w:color w:val="000000"/>
                <w:sz w:val="24"/>
                <w:szCs w:val="24"/>
              </w:rPr>
              <w:t xml:space="preserve">Память и ее расстройства. Память как отражение прошлого опыта; ее связь с другими психическими функциями. Кратковременная и долговременная память. Современные представления о физиологических и биохимических основах памяти. Нарушения запоминания и воспроизведения. </w:t>
            </w:r>
            <w:proofErr w:type="spellStart"/>
            <w:r w:rsidRPr="00062C91">
              <w:rPr>
                <w:rFonts w:ascii="Times New Roman" w:eastAsia="Times New Roman" w:hAnsi="Times New Roman" w:cs="Times New Roman"/>
                <w:color w:val="000000"/>
                <w:sz w:val="24"/>
                <w:szCs w:val="24"/>
              </w:rPr>
              <w:lastRenderedPageBreak/>
              <w:t>Гипермнезия</w:t>
            </w:r>
            <w:proofErr w:type="spellEnd"/>
            <w:r w:rsidRPr="00062C91">
              <w:rPr>
                <w:rFonts w:ascii="Times New Roman" w:eastAsia="Times New Roman" w:hAnsi="Times New Roman" w:cs="Times New Roman"/>
                <w:color w:val="000000"/>
                <w:sz w:val="24"/>
                <w:szCs w:val="24"/>
              </w:rPr>
              <w:t xml:space="preserve">, </w:t>
            </w:r>
            <w:proofErr w:type="spellStart"/>
            <w:r w:rsidRPr="00062C91">
              <w:rPr>
                <w:rFonts w:ascii="Times New Roman" w:eastAsia="Times New Roman" w:hAnsi="Times New Roman" w:cs="Times New Roman"/>
                <w:color w:val="000000"/>
                <w:sz w:val="24"/>
                <w:szCs w:val="24"/>
              </w:rPr>
              <w:t>гипомнезия</w:t>
            </w:r>
            <w:proofErr w:type="spellEnd"/>
            <w:r w:rsidRPr="00062C91">
              <w:rPr>
                <w:rFonts w:ascii="Times New Roman" w:eastAsia="Times New Roman" w:hAnsi="Times New Roman" w:cs="Times New Roman"/>
                <w:color w:val="000000"/>
                <w:sz w:val="24"/>
                <w:szCs w:val="24"/>
              </w:rPr>
              <w:t xml:space="preserve">, амнезия, (ретроградная, </w:t>
            </w:r>
            <w:proofErr w:type="spellStart"/>
            <w:r w:rsidRPr="00062C91">
              <w:rPr>
                <w:rFonts w:ascii="Times New Roman" w:eastAsia="Times New Roman" w:hAnsi="Times New Roman" w:cs="Times New Roman"/>
                <w:color w:val="000000"/>
                <w:sz w:val="24"/>
                <w:szCs w:val="24"/>
              </w:rPr>
              <w:t>антероградная</w:t>
            </w:r>
            <w:proofErr w:type="spellEnd"/>
            <w:r w:rsidRPr="00062C91">
              <w:rPr>
                <w:rFonts w:ascii="Times New Roman" w:eastAsia="Times New Roman" w:hAnsi="Times New Roman" w:cs="Times New Roman"/>
                <w:color w:val="000000"/>
                <w:sz w:val="24"/>
                <w:szCs w:val="24"/>
              </w:rPr>
              <w:t xml:space="preserve">, </w:t>
            </w:r>
            <w:proofErr w:type="spellStart"/>
            <w:r w:rsidRPr="00062C91">
              <w:rPr>
                <w:rFonts w:ascii="Times New Roman" w:eastAsia="Times New Roman" w:hAnsi="Times New Roman" w:cs="Times New Roman"/>
                <w:color w:val="000000"/>
                <w:sz w:val="24"/>
                <w:szCs w:val="24"/>
              </w:rPr>
              <w:t>антеро</w:t>
            </w:r>
            <w:proofErr w:type="spellEnd"/>
            <w:r w:rsidRPr="00062C91">
              <w:rPr>
                <w:rFonts w:ascii="Times New Roman" w:eastAsia="Times New Roman" w:hAnsi="Times New Roman" w:cs="Times New Roman"/>
                <w:color w:val="000000"/>
                <w:sz w:val="24"/>
                <w:szCs w:val="24"/>
              </w:rPr>
              <w:t xml:space="preserve">-ретроградная). Парамнезии: псевдореминисценции, </w:t>
            </w:r>
            <w:proofErr w:type="spellStart"/>
            <w:r w:rsidRPr="00062C91">
              <w:rPr>
                <w:rFonts w:ascii="Times New Roman" w:eastAsia="Times New Roman" w:hAnsi="Times New Roman" w:cs="Times New Roman"/>
                <w:color w:val="000000"/>
                <w:sz w:val="24"/>
                <w:szCs w:val="24"/>
              </w:rPr>
              <w:t>конфабуляци</w:t>
            </w:r>
            <w:proofErr w:type="spellEnd"/>
            <w:r w:rsidRPr="00062C91">
              <w:rPr>
                <w:rFonts w:ascii="Times New Roman" w:eastAsia="Times New Roman" w:hAnsi="Times New Roman" w:cs="Times New Roman"/>
                <w:color w:val="000000"/>
                <w:sz w:val="24"/>
                <w:szCs w:val="24"/>
              </w:rPr>
              <w:t xml:space="preserve">, криптомнезии. </w:t>
            </w:r>
            <w:proofErr w:type="spellStart"/>
            <w:r w:rsidRPr="00062C91">
              <w:rPr>
                <w:rFonts w:ascii="Times New Roman" w:eastAsia="Times New Roman" w:hAnsi="Times New Roman" w:cs="Times New Roman"/>
                <w:color w:val="000000"/>
                <w:sz w:val="24"/>
                <w:szCs w:val="24"/>
              </w:rPr>
              <w:t>Корсаковский</w:t>
            </w:r>
            <w:proofErr w:type="spellEnd"/>
            <w:r w:rsidRPr="00062C91">
              <w:rPr>
                <w:rFonts w:ascii="Times New Roman" w:eastAsia="Times New Roman" w:hAnsi="Times New Roman" w:cs="Times New Roman"/>
                <w:color w:val="000000"/>
                <w:sz w:val="24"/>
                <w:szCs w:val="24"/>
              </w:rPr>
              <w:t xml:space="preserve"> синдром. Особенности расстройства памяти при различных заболеваниях. </w:t>
            </w:r>
            <w:proofErr w:type="gramStart"/>
            <w:r w:rsidRPr="00062C91">
              <w:rPr>
                <w:rFonts w:ascii="Times New Roman" w:eastAsia="Times New Roman" w:hAnsi="Times New Roman" w:cs="Times New Roman"/>
                <w:color w:val="000000"/>
                <w:sz w:val="24"/>
                <w:szCs w:val="24"/>
              </w:rPr>
              <w:t>Сравнительно-возрастном</w:t>
            </w:r>
            <w:proofErr w:type="gramEnd"/>
            <w:r w:rsidRPr="00062C91">
              <w:rPr>
                <w:rFonts w:ascii="Times New Roman" w:eastAsia="Times New Roman" w:hAnsi="Times New Roman" w:cs="Times New Roman"/>
                <w:color w:val="000000"/>
                <w:sz w:val="24"/>
                <w:szCs w:val="24"/>
              </w:rPr>
              <w:t xml:space="preserve"> анализ расстройств памяти. Внимание и его расстройства </w:t>
            </w:r>
          </w:p>
          <w:p w:rsidR="00062C91" w:rsidRPr="00062C91" w:rsidRDefault="00062C91" w:rsidP="00062C91">
            <w:pPr>
              <w:autoSpaceDE w:val="0"/>
              <w:autoSpaceDN w:val="0"/>
              <w:adjustRightInd w:val="0"/>
              <w:jc w:val="both"/>
              <w:rPr>
                <w:rFonts w:ascii="Times New Roman" w:eastAsia="Times New Roman" w:hAnsi="Times New Roman" w:cs="Times New Roman"/>
                <w:color w:val="000000"/>
                <w:sz w:val="24"/>
                <w:szCs w:val="24"/>
              </w:rPr>
            </w:pPr>
            <w:r w:rsidRPr="00062C91">
              <w:rPr>
                <w:rFonts w:ascii="Times New Roman" w:eastAsia="Times New Roman" w:hAnsi="Times New Roman" w:cs="Times New Roman"/>
                <w:color w:val="000000"/>
                <w:sz w:val="24"/>
                <w:szCs w:val="24"/>
              </w:rPr>
              <w:t xml:space="preserve">Внимание. Определение понятия. Активное и пассивное внимание. Объем внимания. Истощаемость внимания. Способность переключения внимания, отвлекаемость, </w:t>
            </w:r>
            <w:proofErr w:type="spellStart"/>
            <w:r w:rsidRPr="00062C91">
              <w:rPr>
                <w:rFonts w:ascii="Times New Roman" w:eastAsia="Times New Roman" w:hAnsi="Times New Roman" w:cs="Times New Roman"/>
                <w:color w:val="000000"/>
                <w:sz w:val="24"/>
                <w:szCs w:val="24"/>
              </w:rPr>
              <w:t>прикованность</w:t>
            </w:r>
            <w:proofErr w:type="spellEnd"/>
            <w:r w:rsidRPr="00062C91">
              <w:rPr>
                <w:rFonts w:ascii="Times New Roman" w:eastAsia="Times New Roman" w:hAnsi="Times New Roman" w:cs="Times New Roman"/>
                <w:color w:val="000000"/>
                <w:sz w:val="24"/>
                <w:szCs w:val="24"/>
              </w:rPr>
              <w:t xml:space="preserve">, (фиксация) внимания. Патофизиологические основы расстройства внимания. Особенности расстройства внимания при различных заболеваниях и в различные возрастные периоды. </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b/>
                <w:iCs/>
                <w:sz w:val="24"/>
                <w:szCs w:val="24"/>
              </w:rPr>
              <w:t>Тема 4. Расстройства эмоционально-волевой сферы.</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Эмоции и их расстройства. Эмоции и мотивации. Особенности формирования эмоциональных реакций. Виды эмоций. Физиологический и патологический аффекты. </w:t>
            </w:r>
            <w:proofErr w:type="spellStart"/>
            <w:proofErr w:type="gramStart"/>
            <w:r w:rsidRPr="00062C91">
              <w:rPr>
                <w:rFonts w:ascii="Times New Roman" w:eastAsia="Calibri" w:hAnsi="Times New Roman" w:cs="Times New Roman"/>
                <w:iCs/>
                <w:sz w:val="24"/>
                <w:szCs w:val="24"/>
              </w:rPr>
              <w:t>Гипертимия</w:t>
            </w:r>
            <w:proofErr w:type="spellEnd"/>
            <w:r w:rsidRPr="00062C91">
              <w:rPr>
                <w:rFonts w:ascii="Times New Roman" w:eastAsia="Calibri" w:hAnsi="Times New Roman" w:cs="Times New Roman"/>
                <w:iCs/>
                <w:sz w:val="24"/>
                <w:szCs w:val="24"/>
              </w:rPr>
              <w:t xml:space="preserve">, эйфория, </w:t>
            </w:r>
            <w:proofErr w:type="spellStart"/>
            <w:r w:rsidRPr="00062C91">
              <w:rPr>
                <w:rFonts w:ascii="Times New Roman" w:eastAsia="Calibri" w:hAnsi="Times New Roman" w:cs="Times New Roman"/>
                <w:iCs/>
                <w:sz w:val="24"/>
                <w:szCs w:val="24"/>
              </w:rPr>
              <w:t>гипотимия</w:t>
            </w:r>
            <w:proofErr w:type="spellEnd"/>
            <w:r w:rsidRPr="00062C91">
              <w:rPr>
                <w:rFonts w:ascii="Times New Roman" w:eastAsia="Calibri" w:hAnsi="Times New Roman" w:cs="Times New Roman"/>
                <w:iCs/>
                <w:sz w:val="24"/>
                <w:szCs w:val="24"/>
              </w:rPr>
              <w:t xml:space="preserve">, дисфория, эмоциональная лабильность, </w:t>
            </w:r>
            <w:proofErr w:type="spellStart"/>
            <w:r w:rsidRPr="00062C91">
              <w:rPr>
                <w:rFonts w:ascii="Times New Roman" w:eastAsia="Calibri" w:hAnsi="Times New Roman" w:cs="Times New Roman"/>
                <w:iCs/>
                <w:sz w:val="24"/>
                <w:szCs w:val="24"/>
              </w:rPr>
              <w:t>эксплозивность</w:t>
            </w:r>
            <w:proofErr w:type="spellEnd"/>
            <w:r w:rsidRPr="00062C91">
              <w:rPr>
                <w:rFonts w:ascii="Times New Roman" w:eastAsia="Calibri" w:hAnsi="Times New Roman" w:cs="Times New Roman"/>
                <w:iCs/>
                <w:sz w:val="24"/>
                <w:szCs w:val="24"/>
              </w:rPr>
              <w:t>, слабодушие, апатия, эмоциональная тупость, эмоциональная неадекватность, амбивалентность.</w:t>
            </w:r>
            <w:proofErr w:type="gramEnd"/>
            <w:r w:rsidRPr="00062C91">
              <w:rPr>
                <w:rFonts w:ascii="Times New Roman" w:eastAsia="Calibri" w:hAnsi="Times New Roman" w:cs="Times New Roman"/>
                <w:iCs/>
                <w:sz w:val="24"/>
                <w:szCs w:val="24"/>
              </w:rPr>
              <w:t xml:space="preserve"> Маниакальный синдром. Атипичные формы маний: гневливая мания, заторможенная и непродуктивная мания. Депрессивный синдром. Различные клинические формы депрессий. Соматические (вегетативные) нарушения при аффективных синдромах. Особенности аффективных нарушений при различных заболеваниях и в различные возрастные периоды. </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Влечения, речевая и двигательно-волевая сфера; расстройства их функции </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Основные тенденции и этапы формирования влечений. Расторможенность влечений. Недостаточность, оскудение влечений. Основные симптомы и синдромы нарушения влечений, их сравнительно-возрастная характеристика. Этапы формирования речи. Дефекты развития речи, письма, чтения у детей в различные возрастные периоды. Систематика синдромов речевых расстройств, их качество и влияние на развитие индивидуума. Закономерности формирования моторики и психомоторики в онтогенезе. Понятие о воле. </w:t>
            </w:r>
            <w:proofErr w:type="spellStart"/>
            <w:r w:rsidRPr="00062C91">
              <w:rPr>
                <w:rFonts w:ascii="Times New Roman" w:eastAsia="Calibri" w:hAnsi="Times New Roman" w:cs="Times New Roman"/>
                <w:iCs/>
                <w:sz w:val="24"/>
                <w:szCs w:val="24"/>
              </w:rPr>
              <w:t>Гипербулия</w:t>
            </w:r>
            <w:proofErr w:type="spellEnd"/>
            <w:r w:rsidRPr="00062C91">
              <w:rPr>
                <w:rFonts w:ascii="Times New Roman" w:eastAsia="Calibri" w:hAnsi="Times New Roman" w:cs="Times New Roman"/>
                <w:iCs/>
                <w:sz w:val="24"/>
                <w:szCs w:val="24"/>
              </w:rPr>
              <w:t xml:space="preserve">, </w:t>
            </w:r>
            <w:proofErr w:type="spellStart"/>
            <w:r w:rsidRPr="00062C91">
              <w:rPr>
                <w:rFonts w:ascii="Times New Roman" w:eastAsia="Calibri" w:hAnsi="Times New Roman" w:cs="Times New Roman"/>
                <w:iCs/>
                <w:sz w:val="24"/>
                <w:szCs w:val="24"/>
              </w:rPr>
              <w:t>гипобулия</w:t>
            </w:r>
            <w:proofErr w:type="spellEnd"/>
            <w:r w:rsidRPr="00062C91">
              <w:rPr>
                <w:rFonts w:ascii="Times New Roman" w:eastAsia="Calibri" w:hAnsi="Times New Roman" w:cs="Times New Roman"/>
                <w:iCs/>
                <w:sz w:val="24"/>
                <w:szCs w:val="24"/>
              </w:rPr>
              <w:t xml:space="preserve">, абулия, </w:t>
            </w:r>
            <w:proofErr w:type="spellStart"/>
            <w:r w:rsidRPr="00062C91">
              <w:rPr>
                <w:rFonts w:ascii="Times New Roman" w:eastAsia="Calibri" w:hAnsi="Times New Roman" w:cs="Times New Roman"/>
                <w:iCs/>
                <w:sz w:val="24"/>
                <w:szCs w:val="24"/>
              </w:rPr>
              <w:t>парабулия</w:t>
            </w:r>
            <w:proofErr w:type="spellEnd"/>
            <w:r w:rsidRPr="00062C91">
              <w:rPr>
                <w:rFonts w:ascii="Times New Roman" w:eastAsia="Calibri" w:hAnsi="Times New Roman" w:cs="Times New Roman"/>
                <w:iCs/>
                <w:sz w:val="24"/>
                <w:szCs w:val="24"/>
              </w:rPr>
              <w:t xml:space="preserve">. </w:t>
            </w:r>
            <w:proofErr w:type="spellStart"/>
            <w:r w:rsidRPr="00062C91">
              <w:rPr>
                <w:rFonts w:ascii="Times New Roman" w:eastAsia="Calibri" w:hAnsi="Times New Roman" w:cs="Times New Roman"/>
                <w:iCs/>
                <w:sz w:val="24"/>
                <w:szCs w:val="24"/>
              </w:rPr>
              <w:t>Кататонический</w:t>
            </w:r>
            <w:proofErr w:type="spellEnd"/>
            <w:r w:rsidRPr="00062C91">
              <w:rPr>
                <w:rFonts w:ascii="Times New Roman" w:eastAsia="Calibri" w:hAnsi="Times New Roman" w:cs="Times New Roman"/>
                <w:iCs/>
                <w:sz w:val="24"/>
                <w:szCs w:val="24"/>
              </w:rPr>
              <w:t xml:space="preserve"> синдром. </w:t>
            </w:r>
            <w:proofErr w:type="spellStart"/>
            <w:r w:rsidRPr="00062C91">
              <w:rPr>
                <w:rFonts w:ascii="Times New Roman" w:eastAsia="Calibri" w:hAnsi="Times New Roman" w:cs="Times New Roman"/>
                <w:iCs/>
                <w:sz w:val="24"/>
                <w:szCs w:val="24"/>
              </w:rPr>
              <w:t>Люцидная</w:t>
            </w:r>
            <w:proofErr w:type="spellEnd"/>
            <w:r w:rsidRPr="00062C91">
              <w:rPr>
                <w:rFonts w:ascii="Times New Roman" w:eastAsia="Calibri" w:hAnsi="Times New Roman" w:cs="Times New Roman"/>
                <w:iCs/>
                <w:sz w:val="24"/>
                <w:szCs w:val="24"/>
              </w:rPr>
              <w:t xml:space="preserve"> и </w:t>
            </w:r>
            <w:proofErr w:type="spellStart"/>
            <w:r w:rsidRPr="00062C91">
              <w:rPr>
                <w:rFonts w:ascii="Times New Roman" w:eastAsia="Calibri" w:hAnsi="Times New Roman" w:cs="Times New Roman"/>
                <w:iCs/>
                <w:sz w:val="24"/>
                <w:szCs w:val="24"/>
              </w:rPr>
              <w:t>онейроидная</w:t>
            </w:r>
            <w:proofErr w:type="spellEnd"/>
            <w:r w:rsidRPr="00062C91">
              <w:rPr>
                <w:rFonts w:ascii="Times New Roman" w:eastAsia="Calibri" w:hAnsi="Times New Roman" w:cs="Times New Roman"/>
                <w:iCs/>
                <w:sz w:val="24"/>
                <w:szCs w:val="24"/>
              </w:rPr>
              <w:t xml:space="preserve"> кататония. </w:t>
            </w:r>
            <w:proofErr w:type="spellStart"/>
            <w:r w:rsidRPr="00062C91">
              <w:rPr>
                <w:rFonts w:ascii="Times New Roman" w:eastAsia="Calibri" w:hAnsi="Times New Roman" w:cs="Times New Roman"/>
                <w:iCs/>
                <w:sz w:val="24"/>
                <w:szCs w:val="24"/>
              </w:rPr>
              <w:t>Кататоничский</w:t>
            </w:r>
            <w:proofErr w:type="spellEnd"/>
            <w:r w:rsidRPr="00062C91">
              <w:rPr>
                <w:rFonts w:ascii="Times New Roman" w:eastAsia="Calibri" w:hAnsi="Times New Roman" w:cs="Times New Roman"/>
                <w:iCs/>
                <w:sz w:val="24"/>
                <w:szCs w:val="24"/>
              </w:rPr>
              <w:t xml:space="preserve"> ступор. </w:t>
            </w:r>
            <w:proofErr w:type="spellStart"/>
            <w:r w:rsidRPr="00062C91">
              <w:rPr>
                <w:rFonts w:ascii="Times New Roman" w:eastAsia="Calibri" w:hAnsi="Times New Roman" w:cs="Times New Roman"/>
                <w:iCs/>
                <w:sz w:val="24"/>
                <w:szCs w:val="24"/>
              </w:rPr>
              <w:t>Мутизм</w:t>
            </w:r>
            <w:proofErr w:type="spellEnd"/>
            <w:r w:rsidRPr="00062C91">
              <w:rPr>
                <w:rFonts w:ascii="Times New Roman" w:eastAsia="Calibri" w:hAnsi="Times New Roman" w:cs="Times New Roman"/>
                <w:iCs/>
                <w:sz w:val="24"/>
                <w:szCs w:val="24"/>
              </w:rPr>
              <w:t xml:space="preserve">, активный и пассивный негативизм. Стереотипии двигательные и речевые. Пассивная </w:t>
            </w:r>
            <w:proofErr w:type="spellStart"/>
            <w:r w:rsidRPr="00062C91">
              <w:rPr>
                <w:rFonts w:ascii="Times New Roman" w:eastAsia="Calibri" w:hAnsi="Times New Roman" w:cs="Times New Roman"/>
                <w:iCs/>
                <w:sz w:val="24"/>
                <w:szCs w:val="24"/>
              </w:rPr>
              <w:t>подчиняемость</w:t>
            </w:r>
            <w:proofErr w:type="spellEnd"/>
            <w:r w:rsidRPr="00062C91">
              <w:rPr>
                <w:rFonts w:ascii="Times New Roman" w:eastAsia="Calibri" w:hAnsi="Times New Roman" w:cs="Times New Roman"/>
                <w:iCs/>
                <w:sz w:val="24"/>
                <w:szCs w:val="24"/>
              </w:rPr>
              <w:t xml:space="preserve">, восковая гибкость, </w:t>
            </w:r>
            <w:proofErr w:type="spellStart"/>
            <w:r w:rsidRPr="00062C91">
              <w:rPr>
                <w:rFonts w:ascii="Times New Roman" w:eastAsia="Calibri" w:hAnsi="Times New Roman" w:cs="Times New Roman"/>
                <w:iCs/>
                <w:sz w:val="24"/>
                <w:szCs w:val="24"/>
              </w:rPr>
              <w:t>эхолалия</w:t>
            </w:r>
            <w:proofErr w:type="spellEnd"/>
            <w:r w:rsidRPr="00062C91">
              <w:rPr>
                <w:rFonts w:ascii="Times New Roman" w:eastAsia="Calibri" w:hAnsi="Times New Roman" w:cs="Times New Roman"/>
                <w:iCs/>
                <w:sz w:val="24"/>
                <w:szCs w:val="24"/>
              </w:rPr>
              <w:t xml:space="preserve">, </w:t>
            </w:r>
            <w:proofErr w:type="spellStart"/>
            <w:r w:rsidRPr="00062C91">
              <w:rPr>
                <w:rFonts w:ascii="Times New Roman" w:eastAsia="Calibri" w:hAnsi="Times New Roman" w:cs="Times New Roman"/>
                <w:iCs/>
                <w:sz w:val="24"/>
                <w:szCs w:val="24"/>
              </w:rPr>
              <w:t>эхопраксия</w:t>
            </w:r>
            <w:proofErr w:type="spellEnd"/>
            <w:r w:rsidRPr="00062C91">
              <w:rPr>
                <w:rFonts w:ascii="Times New Roman" w:eastAsia="Calibri" w:hAnsi="Times New Roman" w:cs="Times New Roman"/>
                <w:iCs/>
                <w:sz w:val="24"/>
                <w:szCs w:val="24"/>
              </w:rPr>
              <w:t xml:space="preserve">. </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Психомоторное возбуждение, его клинические разновидности (маниакальное, </w:t>
            </w:r>
            <w:proofErr w:type="spellStart"/>
            <w:r w:rsidRPr="00062C91">
              <w:rPr>
                <w:rFonts w:ascii="Times New Roman" w:eastAsia="Calibri" w:hAnsi="Times New Roman" w:cs="Times New Roman"/>
                <w:iCs/>
                <w:sz w:val="24"/>
                <w:szCs w:val="24"/>
              </w:rPr>
              <w:t>кататоническое</w:t>
            </w:r>
            <w:proofErr w:type="spellEnd"/>
            <w:r w:rsidRPr="00062C91">
              <w:rPr>
                <w:rFonts w:ascii="Times New Roman" w:eastAsia="Calibri" w:hAnsi="Times New Roman" w:cs="Times New Roman"/>
                <w:iCs/>
                <w:sz w:val="24"/>
                <w:szCs w:val="24"/>
              </w:rPr>
              <w:t>, эпилептиформное, импульсивное). Особенности расстрой</w:t>
            </w:r>
            <w:proofErr w:type="gramStart"/>
            <w:r w:rsidRPr="00062C91">
              <w:rPr>
                <w:rFonts w:ascii="Times New Roman" w:eastAsia="Calibri" w:hAnsi="Times New Roman" w:cs="Times New Roman"/>
                <w:iCs/>
                <w:sz w:val="24"/>
                <w:szCs w:val="24"/>
              </w:rPr>
              <w:t>ств дв</w:t>
            </w:r>
            <w:proofErr w:type="gramEnd"/>
            <w:r w:rsidRPr="00062C91">
              <w:rPr>
                <w:rFonts w:ascii="Times New Roman" w:eastAsia="Calibri" w:hAnsi="Times New Roman" w:cs="Times New Roman"/>
                <w:iCs/>
                <w:sz w:val="24"/>
                <w:szCs w:val="24"/>
              </w:rPr>
              <w:t xml:space="preserve">игательно-волевой сферы при различных заболеваниях. </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Тема 5. Органические психические расстройства. Деменция, виды</w:t>
            </w:r>
            <w:r w:rsidRPr="00062C91">
              <w:rPr>
                <w:rFonts w:ascii="Times New Roman" w:eastAsia="Calibri" w:hAnsi="Times New Roman" w:cs="Times New Roman"/>
                <w:iCs/>
                <w:sz w:val="24"/>
                <w:szCs w:val="24"/>
              </w:rPr>
              <w:t xml:space="preserve">. </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 Органические психические расстройства. Виды, классификация. Болезнь Альцгеймера, основные психические нарушения. Болезнь Пика, основные психические нарушения. Болезнь Паркинсона, основные психические  нарушения. Сосудистая </w:t>
            </w:r>
            <w:r w:rsidRPr="00062C91">
              <w:rPr>
                <w:rFonts w:ascii="Times New Roman" w:eastAsia="Calibri" w:hAnsi="Times New Roman" w:cs="Times New Roman"/>
                <w:iCs/>
                <w:sz w:val="24"/>
                <w:szCs w:val="24"/>
              </w:rPr>
              <w:lastRenderedPageBreak/>
              <w:t>деменция, основные психические нарушения.</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b/>
                <w:iCs/>
                <w:sz w:val="24"/>
                <w:szCs w:val="24"/>
              </w:rPr>
              <w:t>Тема 6. Психические расстройства при нарушениях и дисфункциях головного мозга</w:t>
            </w:r>
            <w:r w:rsidRPr="00062C91">
              <w:rPr>
                <w:rFonts w:ascii="Times New Roman" w:eastAsia="Calibri" w:hAnsi="Times New Roman" w:cs="Times New Roman"/>
                <w:iCs/>
                <w:sz w:val="24"/>
                <w:szCs w:val="24"/>
              </w:rPr>
              <w:t>.</w:t>
            </w:r>
            <w:proofErr w:type="gramStart"/>
            <w:r w:rsidRPr="00062C91">
              <w:rPr>
                <w:rFonts w:ascii="Times New Roman" w:eastAsia="Calibri" w:hAnsi="Times New Roman" w:cs="Times New Roman"/>
                <w:iCs/>
                <w:sz w:val="24"/>
                <w:szCs w:val="24"/>
              </w:rPr>
              <w:t xml:space="preserve"> .</w:t>
            </w:r>
            <w:proofErr w:type="gramEnd"/>
            <w:r w:rsidRPr="00062C91">
              <w:rPr>
                <w:rFonts w:ascii="Times New Roman" w:eastAsia="Calibri" w:hAnsi="Times New Roman" w:cs="Times New Roman"/>
                <w:iCs/>
                <w:sz w:val="24"/>
                <w:szCs w:val="24"/>
              </w:rPr>
              <w:t xml:space="preserve"> Органические психические расстройства при ЧМТ. Органические психические расстройства при ВИЧ инфекциях.  Органические психические расстройства при </w:t>
            </w:r>
            <w:proofErr w:type="spellStart"/>
            <w:r w:rsidRPr="00062C91">
              <w:rPr>
                <w:rFonts w:ascii="Times New Roman" w:eastAsia="Calibri" w:hAnsi="Times New Roman" w:cs="Times New Roman"/>
                <w:iCs/>
                <w:sz w:val="24"/>
                <w:szCs w:val="24"/>
              </w:rPr>
              <w:t>нейроинфекциях</w:t>
            </w:r>
            <w:proofErr w:type="spellEnd"/>
            <w:r w:rsidRPr="00062C91">
              <w:rPr>
                <w:rFonts w:ascii="Times New Roman" w:eastAsia="Calibri" w:hAnsi="Times New Roman" w:cs="Times New Roman"/>
                <w:iCs/>
                <w:sz w:val="24"/>
                <w:szCs w:val="24"/>
              </w:rPr>
              <w:t>. Органические психические расстройства при опухолях ГМ.</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 xml:space="preserve">Тема 7.  Эпилепсия. Умственная отсталость.  </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Эпилепсия, виды, типы судорожных и </w:t>
            </w:r>
            <w:proofErr w:type="spellStart"/>
            <w:r w:rsidRPr="00062C91">
              <w:rPr>
                <w:rFonts w:ascii="Times New Roman" w:eastAsia="Calibri" w:hAnsi="Times New Roman" w:cs="Times New Roman"/>
                <w:iCs/>
                <w:sz w:val="24"/>
                <w:szCs w:val="24"/>
              </w:rPr>
              <w:t>бессудорожных</w:t>
            </w:r>
            <w:proofErr w:type="spellEnd"/>
            <w:r w:rsidRPr="00062C91">
              <w:rPr>
                <w:rFonts w:ascii="Times New Roman" w:eastAsia="Calibri" w:hAnsi="Times New Roman" w:cs="Times New Roman"/>
                <w:iCs/>
                <w:sz w:val="24"/>
                <w:szCs w:val="24"/>
              </w:rPr>
              <w:t xml:space="preserve"> </w:t>
            </w:r>
            <w:proofErr w:type="spellStart"/>
            <w:r w:rsidRPr="00062C91">
              <w:rPr>
                <w:rFonts w:ascii="Times New Roman" w:eastAsia="Calibri" w:hAnsi="Times New Roman" w:cs="Times New Roman"/>
                <w:iCs/>
                <w:sz w:val="24"/>
                <w:szCs w:val="24"/>
              </w:rPr>
              <w:t>приступов</w:t>
            </w:r>
            <w:proofErr w:type="gramStart"/>
            <w:r w:rsidRPr="00062C91">
              <w:rPr>
                <w:rFonts w:ascii="Times New Roman" w:eastAsia="Calibri" w:hAnsi="Times New Roman" w:cs="Times New Roman"/>
                <w:iCs/>
                <w:sz w:val="24"/>
                <w:szCs w:val="24"/>
              </w:rPr>
              <w:t>.Д</w:t>
            </w:r>
            <w:proofErr w:type="gramEnd"/>
            <w:r w:rsidRPr="00062C91">
              <w:rPr>
                <w:rFonts w:ascii="Times New Roman" w:eastAsia="Calibri" w:hAnsi="Times New Roman" w:cs="Times New Roman"/>
                <w:iCs/>
                <w:sz w:val="24"/>
                <w:szCs w:val="24"/>
              </w:rPr>
              <w:t>иагностика</w:t>
            </w:r>
            <w:proofErr w:type="spellEnd"/>
            <w:r w:rsidRPr="00062C91">
              <w:rPr>
                <w:rFonts w:ascii="Times New Roman" w:eastAsia="Calibri" w:hAnsi="Times New Roman" w:cs="Times New Roman"/>
                <w:iCs/>
                <w:sz w:val="24"/>
                <w:szCs w:val="24"/>
              </w:rPr>
              <w:t xml:space="preserve">, методы обследования, помощь при </w:t>
            </w:r>
            <w:proofErr w:type="spellStart"/>
            <w:r w:rsidRPr="00062C91">
              <w:rPr>
                <w:rFonts w:ascii="Times New Roman" w:eastAsia="Calibri" w:hAnsi="Times New Roman" w:cs="Times New Roman"/>
                <w:iCs/>
                <w:sz w:val="24"/>
                <w:szCs w:val="24"/>
              </w:rPr>
              <w:t>приступах.Умственная</w:t>
            </w:r>
            <w:proofErr w:type="spellEnd"/>
            <w:r w:rsidRPr="00062C91">
              <w:rPr>
                <w:rFonts w:ascii="Times New Roman" w:eastAsia="Calibri" w:hAnsi="Times New Roman" w:cs="Times New Roman"/>
                <w:iCs/>
                <w:sz w:val="24"/>
                <w:szCs w:val="24"/>
              </w:rPr>
              <w:t xml:space="preserve"> отсталость, этиология, степени </w:t>
            </w:r>
            <w:proofErr w:type="spellStart"/>
            <w:r w:rsidRPr="00062C91">
              <w:rPr>
                <w:rFonts w:ascii="Times New Roman" w:eastAsia="Calibri" w:hAnsi="Times New Roman" w:cs="Times New Roman"/>
                <w:iCs/>
                <w:sz w:val="24"/>
                <w:szCs w:val="24"/>
              </w:rPr>
              <w:t>УО.Соматоневрологические</w:t>
            </w:r>
            <w:proofErr w:type="spellEnd"/>
            <w:r w:rsidRPr="00062C91">
              <w:rPr>
                <w:rFonts w:ascii="Times New Roman" w:eastAsia="Calibri" w:hAnsi="Times New Roman" w:cs="Times New Roman"/>
                <w:iCs/>
                <w:sz w:val="24"/>
                <w:szCs w:val="24"/>
              </w:rPr>
              <w:t xml:space="preserve"> дефекты развития.</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 xml:space="preserve">Тема 8. Шизофрения, виды, характеристика, клиника. Хроническое бредовое расстройство.  </w:t>
            </w:r>
          </w:p>
          <w:p w:rsidR="00062C91" w:rsidRPr="00062C91" w:rsidRDefault="00062C91" w:rsidP="00062C91">
            <w:pPr>
              <w:jc w:val="both"/>
              <w:rPr>
                <w:rFonts w:ascii="Times New Roman" w:eastAsia="Calibri" w:hAnsi="Times New Roman" w:cs="Times New Roman"/>
                <w:b/>
                <w:iCs/>
                <w:sz w:val="24"/>
                <w:szCs w:val="24"/>
              </w:rPr>
            </w:pPr>
            <w:proofErr w:type="gramStart"/>
            <w:r w:rsidRPr="00062C91">
              <w:rPr>
                <w:rFonts w:ascii="Times New Roman" w:eastAsia="Calibri" w:hAnsi="Times New Roman" w:cs="Times New Roman"/>
                <w:iCs/>
                <w:sz w:val="24"/>
                <w:szCs w:val="24"/>
              </w:rPr>
              <w:t>Определении</w:t>
            </w:r>
            <w:proofErr w:type="gramEnd"/>
            <w:r w:rsidRPr="00062C91">
              <w:rPr>
                <w:rFonts w:ascii="Times New Roman" w:eastAsia="Calibri" w:hAnsi="Times New Roman" w:cs="Times New Roman"/>
                <w:iCs/>
                <w:sz w:val="24"/>
                <w:szCs w:val="24"/>
              </w:rPr>
              <w:t>, формы  шизофрении. Основные клинические характеристики. Типы течения, прогноз при шизофрении. Хроническое бредовое расстройство, клиника, индуцированное хроническое бредовое  расстройство, его течение.</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b/>
                <w:iCs/>
                <w:sz w:val="24"/>
                <w:szCs w:val="24"/>
              </w:rPr>
              <w:t>Тема 9. Аффективные расстройства настроения</w:t>
            </w:r>
            <w:r w:rsidRPr="00062C91">
              <w:rPr>
                <w:rFonts w:ascii="Times New Roman" w:eastAsia="Calibri" w:hAnsi="Times New Roman" w:cs="Times New Roman"/>
                <w:iCs/>
                <w:sz w:val="24"/>
                <w:szCs w:val="24"/>
              </w:rPr>
              <w:t xml:space="preserve">.  </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Аффективное расстройство настроения, определение. Маниакальный эпизод, диагностические критерии. Мания без психотических симптомов, диагностика. </w:t>
            </w:r>
            <w:r w:rsidRPr="00062C91">
              <w:rPr>
                <w:rFonts w:ascii="Times New Roman" w:eastAsia="Calibri" w:hAnsi="Times New Roman" w:cs="Times New Roman"/>
                <w:iCs/>
                <w:sz w:val="24"/>
                <w:szCs w:val="24"/>
              </w:rPr>
              <w:tab/>
              <w:t xml:space="preserve">Мания с психотическими симптомами. Биполярное аффективное расстройство, текущие эпизоды БАР. Депрессивный эпизод, критерии диагностики. </w:t>
            </w:r>
            <w:r w:rsidRPr="00062C91">
              <w:rPr>
                <w:rFonts w:ascii="Times New Roman" w:eastAsia="Calibri" w:hAnsi="Times New Roman" w:cs="Times New Roman"/>
                <w:iCs/>
                <w:sz w:val="24"/>
                <w:szCs w:val="24"/>
              </w:rPr>
              <w:tab/>
              <w:t>Степени депрессивных эпизодов. Рекуррентное депрессивное расстройство. Хроническое аффективное расстройство.</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 xml:space="preserve">Тема 10.  Психические и поведенческие расстройства, обусловленные употреблением </w:t>
            </w:r>
            <w:proofErr w:type="spellStart"/>
            <w:r w:rsidRPr="00062C91">
              <w:rPr>
                <w:rFonts w:ascii="Times New Roman" w:eastAsia="Calibri" w:hAnsi="Times New Roman" w:cs="Times New Roman"/>
                <w:b/>
                <w:iCs/>
                <w:sz w:val="24"/>
                <w:szCs w:val="24"/>
              </w:rPr>
              <w:t>опиоидов</w:t>
            </w:r>
            <w:proofErr w:type="spellEnd"/>
            <w:r w:rsidRPr="00062C91">
              <w:rPr>
                <w:rFonts w:ascii="Times New Roman" w:eastAsia="Calibri" w:hAnsi="Times New Roman" w:cs="Times New Roman"/>
                <w:b/>
                <w:iCs/>
                <w:sz w:val="24"/>
                <w:szCs w:val="24"/>
              </w:rPr>
              <w:t xml:space="preserve">, </w:t>
            </w:r>
            <w:proofErr w:type="spellStart"/>
            <w:r w:rsidRPr="00062C91">
              <w:rPr>
                <w:rFonts w:ascii="Times New Roman" w:eastAsia="Calibri" w:hAnsi="Times New Roman" w:cs="Times New Roman"/>
                <w:b/>
                <w:iCs/>
                <w:sz w:val="24"/>
                <w:szCs w:val="24"/>
              </w:rPr>
              <w:t>каннабиноидов</w:t>
            </w:r>
            <w:proofErr w:type="spellEnd"/>
            <w:r w:rsidRPr="00062C91">
              <w:rPr>
                <w:rFonts w:ascii="Times New Roman" w:eastAsia="Calibri" w:hAnsi="Times New Roman" w:cs="Times New Roman"/>
                <w:b/>
                <w:iCs/>
                <w:sz w:val="24"/>
                <w:szCs w:val="24"/>
              </w:rPr>
              <w:t>.</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Общие критерии диагностики острой интоксикации при употреблении </w:t>
            </w:r>
            <w:proofErr w:type="spellStart"/>
            <w:r w:rsidRPr="00062C91">
              <w:rPr>
                <w:rFonts w:ascii="Times New Roman" w:eastAsia="Calibri" w:hAnsi="Times New Roman" w:cs="Times New Roman"/>
                <w:iCs/>
                <w:sz w:val="24"/>
                <w:szCs w:val="24"/>
              </w:rPr>
              <w:t>опиоидов</w:t>
            </w:r>
            <w:proofErr w:type="spellEnd"/>
            <w:r w:rsidRPr="00062C91">
              <w:rPr>
                <w:rFonts w:ascii="Times New Roman" w:eastAsia="Calibri" w:hAnsi="Times New Roman" w:cs="Times New Roman"/>
                <w:iCs/>
                <w:sz w:val="24"/>
                <w:szCs w:val="24"/>
              </w:rPr>
              <w:t xml:space="preserve"> Синдром зависимости и синдром отмены, критерии диагностики. Психотическое расстройство, обусловленное употреблением </w:t>
            </w:r>
            <w:proofErr w:type="spellStart"/>
            <w:r w:rsidRPr="00062C91">
              <w:rPr>
                <w:rFonts w:ascii="Times New Roman" w:eastAsia="Calibri" w:hAnsi="Times New Roman" w:cs="Times New Roman"/>
                <w:iCs/>
                <w:sz w:val="24"/>
                <w:szCs w:val="24"/>
              </w:rPr>
              <w:t>опиоидов</w:t>
            </w:r>
            <w:proofErr w:type="spellEnd"/>
            <w:r w:rsidRPr="00062C91">
              <w:rPr>
                <w:rFonts w:ascii="Times New Roman" w:eastAsia="Calibri" w:hAnsi="Times New Roman" w:cs="Times New Roman"/>
                <w:iCs/>
                <w:sz w:val="24"/>
                <w:szCs w:val="24"/>
              </w:rPr>
              <w:t xml:space="preserve">. Общие критерии диагностики острой интоксикации при употреблении </w:t>
            </w:r>
            <w:proofErr w:type="spellStart"/>
            <w:r w:rsidRPr="00062C91">
              <w:rPr>
                <w:rFonts w:ascii="Times New Roman" w:eastAsia="Calibri" w:hAnsi="Times New Roman" w:cs="Times New Roman"/>
                <w:iCs/>
                <w:sz w:val="24"/>
                <w:szCs w:val="24"/>
              </w:rPr>
              <w:t>каннабиноидов</w:t>
            </w:r>
            <w:proofErr w:type="spellEnd"/>
            <w:r w:rsidRPr="00062C91">
              <w:rPr>
                <w:rFonts w:ascii="Times New Roman" w:eastAsia="Calibri" w:hAnsi="Times New Roman" w:cs="Times New Roman"/>
                <w:iCs/>
                <w:sz w:val="24"/>
                <w:szCs w:val="24"/>
              </w:rPr>
              <w:t>. Синдром зависимости и синдром отмены, критерии диагностики. Употребление с вредными последствиями. Принципы лечение и реабилитации.</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b/>
                <w:iCs/>
                <w:sz w:val="24"/>
                <w:szCs w:val="24"/>
              </w:rPr>
              <w:t>Тема 11.   Психические и поведенческие расстройства, обусловленные употреблением  алкоголя.</w:t>
            </w:r>
            <w:r w:rsidRPr="00062C91">
              <w:rPr>
                <w:rFonts w:ascii="Times New Roman" w:eastAsia="Calibri" w:hAnsi="Times New Roman" w:cs="Times New Roman"/>
                <w:iCs/>
                <w:sz w:val="24"/>
                <w:szCs w:val="24"/>
              </w:rPr>
              <w:t xml:space="preserve"> Общие критерии диагностики острой интоксикации при употреблении алкоголя. Синдром  зависимости и синдром отмены, критерии диагностики. Психотическое расстройство, обусловленное употреблением алкоголя.  Употребление с вредными последствиями. Принципы  лечение и реабилитации</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Тема 12. Психосоматическая медицина. Невротические расстройства,  связанные со стрессом.</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Биологические и психологические факторы возникновения психосоматических расстройств. Классификация психосоматических расстройств. Типы взаимодействия с болезнью.  Психология взаимоотношений врача и больного. Психические процессы и болезнь. Адаптационный образ болезни, и его блоки.  Невротическое расстройство, </w:t>
            </w:r>
            <w:r w:rsidRPr="00062C91">
              <w:rPr>
                <w:rFonts w:ascii="Times New Roman" w:eastAsia="Calibri" w:hAnsi="Times New Roman" w:cs="Times New Roman"/>
                <w:iCs/>
                <w:sz w:val="24"/>
                <w:szCs w:val="24"/>
              </w:rPr>
              <w:lastRenderedPageBreak/>
              <w:t>определение. Тревога, основные маркеры тревоги.  Роль тревоги в формировании психопатологических и невротических синдромов.  Паническое расстройство, диагностические критерии.  ГТР, критерии диагностики.  Тревожно-</w:t>
            </w:r>
            <w:proofErr w:type="spellStart"/>
            <w:r w:rsidRPr="00062C91">
              <w:rPr>
                <w:rFonts w:ascii="Times New Roman" w:eastAsia="Calibri" w:hAnsi="Times New Roman" w:cs="Times New Roman"/>
                <w:iCs/>
                <w:sz w:val="24"/>
                <w:szCs w:val="24"/>
              </w:rPr>
              <w:t>фобическиесиндромы</w:t>
            </w:r>
            <w:proofErr w:type="spellEnd"/>
            <w:r w:rsidRPr="00062C91">
              <w:rPr>
                <w:rFonts w:ascii="Times New Roman" w:eastAsia="Calibri" w:hAnsi="Times New Roman" w:cs="Times New Roman"/>
                <w:iCs/>
                <w:sz w:val="24"/>
                <w:szCs w:val="24"/>
              </w:rPr>
              <w:t>.  Основная информация для пациента и их семьи.  Принципы лечения невротических расстройств.</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 xml:space="preserve">Тема 13.  </w:t>
            </w:r>
            <w:proofErr w:type="spellStart"/>
            <w:r w:rsidRPr="00062C91">
              <w:rPr>
                <w:rFonts w:ascii="Times New Roman" w:eastAsia="Calibri" w:hAnsi="Times New Roman" w:cs="Times New Roman"/>
                <w:b/>
                <w:iCs/>
                <w:sz w:val="24"/>
                <w:szCs w:val="24"/>
              </w:rPr>
              <w:t>Обссесивно-компульсивное</w:t>
            </w:r>
            <w:proofErr w:type="spellEnd"/>
            <w:r w:rsidRPr="00062C91">
              <w:rPr>
                <w:rFonts w:ascii="Times New Roman" w:eastAsia="Calibri" w:hAnsi="Times New Roman" w:cs="Times New Roman"/>
                <w:b/>
                <w:iCs/>
                <w:sz w:val="24"/>
                <w:szCs w:val="24"/>
              </w:rPr>
              <w:t xml:space="preserve"> расстройство, реакция на тяжелый стресс и адаптационное расстройство</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 Определение Обсессивно-</w:t>
            </w:r>
            <w:proofErr w:type="spellStart"/>
            <w:r w:rsidRPr="00062C91">
              <w:rPr>
                <w:rFonts w:ascii="Times New Roman" w:eastAsia="Calibri" w:hAnsi="Times New Roman" w:cs="Times New Roman"/>
                <w:iCs/>
                <w:sz w:val="24"/>
                <w:szCs w:val="24"/>
              </w:rPr>
              <w:t>компульсивные</w:t>
            </w:r>
            <w:proofErr w:type="spellEnd"/>
            <w:r w:rsidRPr="00062C91">
              <w:rPr>
                <w:rFonts w:ascii="Times New Roman" w:eastAsia="Calibri" w:hAnsi="Times New Roman" w:cs="Times New Roman"/>
                <w:iCs/>
                <w:sz w:val="24"/>
                <w:szCs w:val="24"/>
              </w:rPr>
              <w:t xml:space="preserve"> расстройства, виды ОКР. Преимущественно навязчивые или размышления, признаки. Преимущественно </w:t>
            </w:r>
            <w:proofErr w:type="spellStart"/>
            <w:r w:rsidRPr="00062C91">
              <w:rPr>
                <w:rFonts w:ascii="Times New Roman" w:eastAsia="Calibri" w:hAnsi="Times New Roman" w:cs="Times New Roman"/>
                <w:iCs/>
                <w:sz w:val="24"/>
                <w:szCs w:val="24"/>
              </w:rPr>
              <w:t>компульсивные</w:t>
            </w:r>
            <w:proofErr w:type="spellEnd"/>
            <w:r w:rsidRPr="00062C91">
              <w:rPr>
                <w:rFonts w:ascii="Times New Roman" w:eastAsia="Calibri" w:hAnsi="Times New Roman" w:cs="Times New Roman"/>
                <w:iCs/>
                <w:sz w:val="24"/>
                <w:szCs w:val="24"/>
              </w:rPr>
              <w:t xml:space="preserve"> действия, признаки. Острая стрессовая реакция, критерии диагностики. Посттравматическое стрессовое расстройство, критерии диагностики. Адаптационное расстройство, критерии диагностика.</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 xml:space="preserve">Тема 14. </w:t>
            </w:r>
            <w:proofErr w:type="spellStart"/>
            <w:r w:rsidRPr="00062C91">
              <w:rPr>
                <w:rFonts w:ascii="Times New Roman" w:eastAsia="Calibri" w:hAnsi="Times New Roman" w:cs="Times New Roman"/>
                <w:b/>
                <w:iCs/>
                <w:sz w:val="24"/>
                <w:szCs w:val="24"/>
              </w:rPr>
              <w:t>Диссоциативные</w:t>
            </w:r>
            <w:proofErr w:type="spellEnd"/>
            <w:r w:rsidRPr="00062C91">
              <w:rPr>
                <w:rFonts w:ascii="Times New Roman" w:eastAsia="Calibri" w:hAnsi="Times New Roman" w:cs="Times New Roman"/>
                <w:b/>
                <w:iCs/>
                <w:sz w:val="24"/>
                <w:szCs w:val="24"/>
              </w:rPr>
              <w:t xml:space="preserve">  расстройства  </w:t>
            </w:r>
          </w:p>
          <w:p w:rsidR="00062C91" w:rsidRPr="00062C91" w:rsidRDefault="00062C91" w:rsidP="00062C91">
            <w:pPr>
              <w:jc w:val="both"/>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 Общие критерии </w:t>
            </w:r>
            <w:proofErr w:type="spellStart"/>
            <w:r w:rsidRPr="00062C91">
              <w:rPr>
                <w:rFonts w:ascii="Times New Roman" w:eastAsia="Calibri" w:hAnsi="Times New Roman" w:cs="Times New Roman"/>
                <w:iCs/>
                <w:sz w:val="24"/>
                <w:szCs w:val="24"/>
              </w:rPr>
              <w:t>диссоциативные</w:t>
            </w:r>
            <w:proofErr w:type="spellEnd"/>
            <w:r w:rsidRPr="00062C91">
              <w:rPr>
                <w:rFonts w:ascii="Times New Roman" w:eastAsia="Calibri" w:hAnsi="Times New Roman" w:cs="Times New Roman"/>
                <w:iCs/>
                <w:sz w:val="24"/>
                <w:szCs w:val="24"/>
              </w:rPr>
              <w:t xml:space="preserve"> расстройства.  Виды </w:t>
            </w:r>
            <w:proofErr w:type="spellStart"/>
            <w:r w:rsidRPr="00062C91">
              <w:rPr>
                <w:rFonts w:ascii="Times New Roman" w:eastAsia="Calibri" w:hAnsi="Times New Roman" w:cs="Times New Roman"/>
                <w:iCs/>
                <w:sz w:val="24"/>
                <w:szCs w:val="24"/>
              </w:rPr>
              <w:t>диссоциативных</w:t>
            </w:r>
            <w:proofErr w:type="spellEnd"/>
            <w:r w:rsidRPr="00062C91">
              <w:rPr>
                <w:rFonts w:ascii="Times New Roman" w:eastAsia="Calibri" w:hAnsi="Times New Roman" w:cs="Times New Roman"/>
                <w:iCs/>
                <w:sz w:val="24"/>
                <w:szCs w:val="24"/>
              </w:rPr>
              <w:t xml:space="preserve"> расстройств.    </w:t>
            </w:r>
            <w:proofErr w:type="spellStart"/>
            <w:r w:rsidRPr="00062C91">
              <w:rPr>
                <w:rFonts w:ascii="Times New Roman" w:eastAsia="Calibri" w:hAnsi="Times New Roman" w:cs="Times New Roman"/>
                <w:iCs/>
                <w:sz w:val="24"/>
                <w:szCs w:val="24"/>
              </w:rPr>
              <w:t>Диссоциативная</w:t>
            </w:r>
            <w:proofErr w:type="spellEnd"/>
            <w:r w:rsidRPr="00062C91">
              <w:rPr>
                <w:rFonts w:ascii="Times New Roman" w:eastAsia="Calibri" w:hAnsi="Times New Roman" w:cs="Times New Roman"/>
                <w:iCs/>
                <w:sz w:val="24"/>
                <w:szCs w:val="24"/>
              </w:rPr>
              <w:t xml:space="preserve"> амнезия, </w:t>
            </w:r>
            <w:proofErr w:type="spellStart"/>
            <w:r w:rsidRPr="00062C91">
              <w:rPr>
                <w:rFonts w:ascii="Times New Roman" w:eastAsia="Calibri" w:hAnsi="Times New Roman" w:cs="Times New Roman"/>
                <w:iCs/>
                <w:sz w:val="24"/>
                <w:szCs w:val="24"/>
              </w:rPr>
              <w:t>диссоциативная</w:t>
            </w:r>
            <w:proofErr w:type="spellEnd"/>
            <w:r w:rsidRPr="00062C91">
              <w:rPr>
                <w:rFonts w:ascii="Times New Roman" w:eastAsia="Calibri" w:hAnsi="Times New Roman" w:cs="Times New Roman"/>
                <w:iCs/>
                <w:sz w:val="24"/>
                <w:szCs w:val="24"/>
              </w:rPr>
              <w:t xml:space="preserve"> фуга, </w:t>
            </w:r>
            <w:proofErr w:type="spellStart"/>
            <w:r w:rsidRPr="00062C91">
              <w:rPr>
                <w:rFonts w:ascii="Times New Roman" w:eastAsia="Calibri" w:hAnsi="Times New Roman" w:cs="Times New Roman"/>
                <w:iCs/>
                <w:sz w:val="24"/>
                <w:szCs w:val="24"/>
              </w:rPr>
              <w:t>диссоциативный</w:t>
            </w:r>
            <w:proofErr w:type="spellEnd"/>
            <w:r w:rsidRPr="00062C91">
              <w:rPr>
                <w:rFonts w:ascii="Times New Roman" w:eastAsia="Calibri" w:hAnsi="Times New Roman" w:cs="Times New Roman"/>
                <w:iCs/>
                <w:sz w:val="24"/>
                <w:szCs w:val="24"/>
              </w:rPr>
              <w:t xml:space="preserve"> ступор.  Состояние транса и одержимости.  </w:t>
            </w:r>
            <w:proofErr w:type="spellStart"/>
            <w:r w:rsidRPr="00062C91">
              <w:rPr>
                <w:rFonts w:ascii="Times New Roman" w:eastAsia="Calibri" w:hAnsi="Times New Roman" w:cs="Times New Roman"/>
                <w:iCs/>
                <w:sz w:val="24"/>
                <w:szCs w:val="24"/>
              </w:rPr>
              <w:t>Диссоциативные</w:t>
            </w:r>
            <w:proofErr w:type="spellEnd"/>
            <w:r w:rsidRPr="00062C91">
              <w:rPr>
                <w:rFonts w:ascii="Times New Roman" w:eastAsia="Calibri" w:hAnsi="Times New Roman" w:cs="Times New Roman"/>
                <w:iCs/>
                <w:sz w:val="24"/>
                <w:szCs w:val="24"/>
              </w:rPr>
              <w:t xml:space="preserve"> судороги и потеря чувствительности.  Общие принципы лечения.</w:t>
            </w:r>
          </w:p>
          <w:p w:rsidR="00062C91" w:rsidRPr="00062C91" w:rsidRDefault="00062C91" w:rsidP="00062C91">
            <w:pPr>
              <w:jc w:val="both"/>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 xml:space="preserve">Тема 15. Психологическая и биологическая терапия психических и поведенческих расстройств.   </w:t>
            </w:r>
          </w:p>
          <w:p w:rsidR="00B625B2" w:rsidRPr="00062C91" w:rsidRDefault="00062C91" w:rsidP="00062C91">
            <w:pPr>
              <w:jc w:val="both"/>
              <w:rPr>
                <w:rFonts w:ascii="Times New Roman" w:eastAsia="Calibri" w:hAnsi="Times New Roman" w:cs="Times New Roman"/>
                <w:bCs/>
                <w:iCs/>
                <w:sz w:val="24"/>
                <w:szCs w:val="24"/>
              </w:rPr>
            </w:pPr>
            <w:r w:rsidRPr="00062C91">
              <w:rPr>
                <w:rFonts w:ascii="Times New Roman" w:eastAsia="Calibri" w:hAnsi="Times New Roman" w:cs="Times New Roman"/>
                <w:iCs/>
                <w:sz w:val="24"/>
                <w:szCs w:val="24"/>
              </w:rPr>
              <w:t xml:space="preserve">Основные принципы лечения больных с психическими и поведенческими расстройствами. Роль социальной реабилитации. </w:t>
            </w:r>
            <w:r w:rsidRPr="00062C91">
              <w:rPr>
                <w:rFonts w:ascii="Times New Roman" w:eastAsia="Calibri" w:hAnsi="Times New Roman" w:cs="Times New Roman"/>
                <w:iCs/>
                <w:sz w:val="24"/>
                <w:szCs w:val="24"/>
              </w:rPr>
              <w:tab/>
              <w:t>Применение психотропных препаратов врачами общей практики. Осложнения и побочные эффекты психотропных средств. Психотерапия.</w:t>
            </w:r>
          </w:p>
        </w:tc>
      </w:tr>
      <w:tr w:rsidR="00B625B2" w:rsidTr="00004C5D">
        <w:tc>
          <w:tcPr>
            <w:tcW w:w="2518" w:type="dxa"/>
          </w:tcPr>
          <w:p w:rsidR="00E630C2" w:rsidRPr="005F6591" w:rsidRDefault="00E630C2" w:rsidP="005F6591">
            <w:pPr>
              <w:widowControl w:val="0"/>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lastRenderedPageBreak/>
              <w:t>В результате изучения дисциплины студент должен:</w:t>
            </w:r>
          </w:p>
          <w:p w:rsidR="00B625B2" w:rsidRPr="005F6591" w:rsidRDefault="00B625B2" w:rsidP="00E630C2">
            <w:pPr>
              <w:rPr>
                <w:b/>
              </w:rPr>
            </w:pPr>
          </w:p>
        </w:tc>
        <w:tc>
          <w:tcPr>
            <w:tcW w:w="6946" w:type="dxa"/>
          </w:tcPr>
          <w:p w:rsidR="00062C91" w:rsidRPr="00062C91" w:rsidRDefault="00062C91" w:rsidP="00062C91">
            <w:pPr>
              <w:tabs>
                <w:tab w:val="left" w:pos="1620"/>
              </w:tabs>
              <w:ind w:left="34"/>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Знает и понимает:</w:t>
            </w:r>
          </w:p>
          <w:p w:rsidR="00062C91" w:rsidRPr="00062C91" w:rsidRDefault="00062C91" w:rsidP="00062C91">
            <w:pPr>
              <w:tabs>
                <w:tab w:val="left" w:pos="284"/>
              </w:tabs>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 этиологию и патогенез наиболее распространенных нозологических форм психиатрических заболеваний; </w:t>
            </w:r>
          </w:p>
          <w:p w:rsidR="00082D4C" w:rsidRPr="00082D4C" w:rsidRDefault="00082D4C" w:rsidP="00082D4C">
            <w:pPr>
              <w:tabs>
                <w:tab w:val="left" w:pos="284"/>
              </w:tabs>
              <w:rPr>
                <w:rFonts w:ascii="Times New Roman" w:eastAsia="Calibri" w:hAnsi="Times New Roman" w:cs="Times New Roman"/>
                <w:iCs/>
                <w:sz w:val="24"/>
                <w:szCs w:val="24"/>
              </w:rPr>
            </w:pPr>
            <w:r w:rsidRPr="00082D4C">
              <w:rPr>
                <w:rFonts w:ascii="Times New Roman" w:eastAsia="Calibri" w:hAnsi="Times New Roman" w:cs="Times New Roman"/>
                <w:iCs/>
                <w:sz w:val="24"/>
                <w:szCs w:val="24"/>
              </w:rPr>
              <w:t xml:space="preserve">- современные методы диагностики наиболее распространенных нозологических форм психических заболеваний; </w:t>
            </w:r>
          </w:p>
          <w:p w:rsidR="00062C91" w:rsidRPr="00062C91" w:rsidRDefault="00062C91" w:rsidP="00062C91">
            <w:pPr>
              <w:tabs>
                <w:tab w:val="left" w:pos="1620"/>
              </w:tabs>
              <w:ind w:left="34"/>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Умеет:</w:t>
            </w:r>
          </w:p>
          <w:p w:rsidR="00062C91" w:rsidRPr="00062C91" w:rsidRDefault="00062C91" w:rsidP="00062C91">
            <w:pPr>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xml:space="preserve">- </w:t>
            </w:r>
            <w:proofErr w:type="gramStart"/>
            <w:r w:rsidRPr="00062C91">
              <w:rPr>
                <w:rFonts w:ascii="Times New Roman" w:eastAsia="Calibri" w:hAnsi="Times New Roman" w:cs="Times New Roman"/>
                <w:iCs/>
                <w:sz w:val="24"/>
                <w:szCs w:val="24"/>
              </w:rPr>
              <w:t>общаться  с пациентом с психическим заболеванием  и его родственниками соблюдая</w:t>
            </w:r>
            <w:proofErr w:type="gramEnd"/>
            <w:r w:rsidR="00082D4C">
              <w:rPr>
                <w:rFonts w:ascii="Times New Roman" w:eastAsia="Calibri" w:hAnsi="Times New Roman" w:cs="Times New Roman"/>
                <w:iCs/>
                <w:sz w:val="24"/>
                <w:szCs w:val="24"/>
              </w:rPr>
              <w:t xml:space="preserve"> </w:t>
            </w:r>
            <w:proofErr w:type="spellStart"/>
            <w:r w:rsidRPr="00062C91">
              <w:rPr>
                <w:rFonts w:ascii="Times New Roman" w:eastAsia="Calibri" w:hAnsi="Times New Roman" w:cs="Times New Roman"/>
                <w:iCs/>
                <w:sz w:val="24"/>
                <w:szCs w:val="24"/>
              </w:rPr>
              <w:t>деонтологические</w:t>
            </w:r>
            <w:proofErr w:type="spellEnd"/>
            <w:r w:rsidRPr="00062C91">
              <w:rPr>
                <w:rFonts w:ascii="Times New Roman" w:eastAsia="Calibri" w:hAnsi="Times New Roman" w:cs="Times New Roman"/>
                <w:iCs/>
                <w:sz w:val="24"/>
                <w:szCs w:val="24"/>
              </w:rPr>
              <w:t xml:space="preserve"> нормы и принципы;</w:t>
            </w:r>
          </w:p>
          <w:p w:rsidR="00062C91" w:rsidRPr="00062C91" w:rsidRDefault="00062C91" w:rsidP="00062C91">
            <w:pPr>
              <w:rPr>
                <w:rFonts w:ascii="Times New Roman" w:eastAsia="Calibri" w:hAnsi="Times New Roman" w:cs="Times New Roman"/>
                <w:iCs/>
                <w:sz w:val="24"/>
                <w:szCs w:val="24"/>
              </w:rPr>
            </w:pPr>
            <w:r w:rsidRPr="00062C91">
              <w:rPr>
                <w:rFonts w:ascii="Times New Roman" w:eastAsia="Calibri" w:hAnsi="Times New Roman" w:cs="Times New Roman"/>
                <w:iCs/>
                <w:sz w:val="24"/>
                <w:szCs w:val="24"/>
              </w:rPr>
              <w:t>- собрать и оценить анамнез жизни и заболевания больного;</w:t>
            </w:r>
          </w:p>
          <w:p w:rsidR="00062C91" w:rsidRPr="00062C91" w:rsidRDefault="00062C91" w:rsidP="00062C91">
            <w:pPr>
              <w:tabs>
                <w:tab w:val="left" w:pos="1620"/>
              </w:tabs>
              <w:ind w:left="34"/>
              <w:rPr>
                <w:rFonts w:ascii="Times New Roman" w:eastAsia="Calibri" w:hAnsi="Times New Roman" w:cs="Times New Roman"/>
                <w:b/>
                <w:iCs/>
                <w:sz w:val="24"/>
                <w:szCs w:val="24"/>
              </w:rPr>
            </w:pPr>
            <w:r w:rsidRPr="00062C91">
              <w:rPr>
                <w:rFonts w:ascii="Times New Roman" w:eastAsia="Calibri" w:hAnsi="Times New Roman" w:cs="Times New Roman"/>
                <w:b/>
                <w:iCs/>
                <w:sz w:val="24"/>
                <w:szCs w:val="24"/>
              </w:rPr>
              <w:t>Владеет:</w:t>
            </w:r>
          </w:p>
          <w:p w:rsidR="00B625B2" w:rsidRDefault="00062C91" w:rsidP="00062C91">
            <w:pPr>
              <w:jc w:val="both"/>
            </w:pPr>
            <w:r w:rsidRPr="00062C91">
              <w:rPr>
                <w:rFonts w:ascii="Times New Roman" w:eastAsia="Calibri" w:hAnsi="Times New Roman" w:cs="Times New Roman"/>
                <w:iCs/>
                <w:sz w:val="24"/>
                <w:szCs w:val="24"/>
              </w:rPr>
              <w:t>- навыками клинико-психиатрического обследования  для выявления патологии при наиболее распространенных нозологических формах психических заболеваний;</w:t>
            </w:r>
          </w:p>
        </w:tc>
      </w:tr>
      <w:tr w:rsidR="00B625B2" w:rsidTr="00004C5D">
        <w:tc>
          <w:tcPr>
            <w:tcW w:w="2518" w:type="dxa"/>
          </w:tcPr>
          <w:p w:rsidR="00E630C2" w:rsidRPr="005F6591" w:rsidRDefault="00E630C2" w:rsidP="005F6591">
            <w:pPr>
              <w:widowControl w:val="0"/>
              <w:tabs>
                <w:tab w:val="left" w:pos="0"/>
              </w:tabs>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Перечень компетенций, вклад в формирование которых осуществляет дисциплина: </w:t>
            </w:r>
          </w:p>
          <w:p w:rsidR="00B625B2" w:rsidRPr="005F6591" w:rsidRDefault="00B625B2" w:rsidP="00E630C2">
            <w:pPr>
              <w:rPr>
                <w:b/>
              </w:rPr>
            </w:pPr>
          </w:p>
        </w:tc>
        <w:tc>
          <w:tcPr>
            <w:tcW w:w="6946" w:type="dxa"/>
          </w:tcPr>
          <w:p w:rsidR="00082D4C" w:rsidRDefault="00082D4C" w:rsidP="00082D4C">
            <w:pPr>
              <w:jc w:val="both"/>
              <w:rPr>
                <w:rFonts w:ascii="Times New Roman" w:eastAsia="Calibri" w:hAnsi="Times New Roman" w:cs="Times New Roman"/>
                <w:iCs/>
                <w:sz w:val="24"/>
                <w:szCs w:val="24"/>
              </w:rPr>
            </w:pPr>
            <w:r w:rsidRPr="00082D4C">
              <w:rPr>
                <w:rFonts w:ascii="Times New Roman" w:eastAsia="Calibri" w:hAnsi="Times New Roman" w:cs="Times New Roman"/>
                <w:b/>
                <w:iCs/>
                <w:sz w:val="24"/>
                <w:szCs w:val="24"/>
              </w:rPr>
              <w:t>ПК-9</w:t>
            </w:r>
            <w:r w:rsidRPr="00082D4C">
              <w:rPr>
                <w:rFonts w:ascii="Times New Roman" w:eastAsia="Calibri" w:hAnsi="Times New Roman" w:cs="Times New Roman"/>
                <w:iCs/>
                <w:sz w:val="24"/>
                <w:szCs w:val="24"/>
              </w:rPr>
              <w:t xml:space="preserve"> </w:t>
            </w:r>
          </w:p>
          <w:p w:rsidR="00082D4C" w:rsidRPr="00082D4C" w:rsidRDefault="00082D4C" w:rsidP="00082D4C">
            <w:pPr>
              <w:jc w:val="both"/>
              <w:rPr>
                <w:rFonts w:ascii="Times New Roman" w:eastAsia="Calibri" w:hAnsi="Times New Roman" w:cs="Times New Roman"/>
                <w:iCs/>
                <w:sz w:val="24"/>
                <w:szCs w:val="24"/>
              </w:rPr>
            </w:pPr>
            <w:r w:rsidRPr="00082D4C">
              <w:rPr>
                <w:rFonts w:ascii="Times New Roman" w:eastAsia="Calibri" w:hAnsi="Times New Roman" w:cs="Times New Roman"/>
                <w:iCs/>
                <w:sz w:val="24"/>
                <w:szCs w:val="24"/>
              </w:rPr>
              <w:t xml:space="preserve">способность и </w:t>
            </w:r>
            <w:proofErr w:type="gramStart"/>
            <w:r w:rsidRPr="00082D4C">
              <w:rPr>
                <w:rFonts w:ascii="Times New Roman" w:eastAsia="Calibri" w:hAnsi="Times New Roman" w:cs="Times New Roman"/>
                <w:iCs/>
                <w:sz w:val="24"/>
                <w:szCs w:val="24"/>
              </w:rPr>
              <w:t>готовность</w:t>
            </w:r>
            <w:proofErr w:type="gramEnd"/>
            <w:r w:rsidRPr="00082D4C">
              <w:rPr>
                <w:rFonts w:ascii="Times New Roman" w:eastAsia="Calibri" w:hAnsi="Times New Roman" w:cs="Times New Roman"/>
                <w:iCs/>
                <w:sz w:val="24"/>
                <w:szCs w:val="24"/>
              </w:rPr>
              <w:t xml:space="preserve"> к изучению здоровья населения используя данные официальных учетно-отчетных документов, применяя статистические и эпидемиологические методы, а также на основе предварительных и периодических медицинских осмотров;</w:t>
            </w:r>
          </w:p>
          <w:p w:rsidR="00082D4C" w:rsidRDefault="00082D4C" w:rsidP="00082D4C">
            <w:pPr>
              <w:jc w:val="both"/>
              <w:rPr>
                <w:rFonts w:ascii="Times New Roman" w:eastAsia="Calibri" w:hAnsi="Times New Roman" w:cs="Times New Roman"/>
                <w:iCs/>
                <w:sz w:val="24"/>
                <w:szCs w:val="24"/>
              </w:rPr>
            </w:pPr>
            <w:r w:rsidRPr="00082D4C">
              <w:rPr>
                <w:rFonts w:ascii="Times New Roman" w:eastAsia="Calibri" w:hAnsi="Times New Roman" w:cs="Times New Roman"/>
                <w:b/>
                <w:iCs/>
                <w:sz w:val="24"/>
                <w:szCs w:val="24"/>
              </w:rPr>
              <w:t>ПК-11</w:t>
            </w:r>
            <w:r w:rsidRPr="00082D4C">
              <w:rPr>
                <w:rFonts w:ascii="Times New Roman" w:eastAsia="Calibri" w:hAnsi="Times New Roman" w:cs="Times New Roman"/>
                <w:iCs/>
                <w:sz w:val="24"/>
                <w:szCs w:val="24"/>
              </w:rPr>
              <w:t xml:space="preserve"> </w:t>
            </w:r>
          </w:p>
          <w:p w:rsidR="00082D4C" w:rsidRPr="00082D4C" w:rsidRDefault="00082D4C" w:rsidP="00082D4C">
            <w:pPr>
              <w:jc w:val="both"/>
              <w:rPr>
                <w:rFonts w:ascii="Times New Roman" w:eastAsia="Calibri" w:hAnsi="Times New Roman" w:cs="Times New Roman"/>
                <w:iCs/>
                <w:sz w:val="24"/>
                <w:szCs w:val="24"/>
              </w:rPr>
            </w:pPr>
            <w:r w:rsidRPr="00082D4C">
              <w:rPr>
                <w:rFonts w:ascii="Times New Roman" w:eastAsia="Calibri" w:hAnsi="Times New Roman" w:cs="Times New Roman"/>
                <w:iCs/>
                <w:sz w:val="24"/>
                <w:szCs w:val="24"/>
              </w:rPr>
              <w:t xml:space="preserve">способность и готовность к отбору проб и проведению лабораторного </w:t>
            </w:r>
            <w:proofErr w:type="gramStart"/>
            <w:r w:rsidRPr="00082D4C">
              <w:rPr>
                <w:rFonts w:ascii="Times New Roman" w:eastAsia="Calibri" w:hAnsi="Times New Roman" w:cs="Times New Roman"/>
                <w:iCs/>
                <w:sz w:val="24"/>
                <w:szCs w:val="24"/>
              </w:rPr>
              <w:t>исследования</w:t>
            </w:r>
            <w:proofErr w:type="gramEnd"/>
            <w:r w:rsidRPr="00082D4C">
              <w:rPr>
                <w:rFonts w:ascii="Times New Roman" w:eastAsia="Calibri" w:hAnsi="Times New Roman" w:cs="Times New Roman"/>
                <w:iCs/>
                <w:sz w:val="24"/>
                <w:szCs w:val="24"/>
              </w:rPr>
              <w:t xml:space="preserve"> применяя физические, химические, биологические и бактериологические и др. методы;</w:t>
            </w:r>
          </w:p>
          <w:p w:rsidR="00082D4C" w:rsidRDefault="00082D4C" w:rsidP="00082D4C">
            <w:pPr>
              <w:jc w:val="both"/>
              <w:rPr>
                <w:rFonts w:ascii="Times New Roman" w:eastAsia="Calibri" w:hAnsi="Times New Roman" w:cs="Times New Roman"/>
                <w:iCs/>
                <w:sz w:val="24"/>
                <w:szCs w:val="24"/>
              </w:rPr>
            </w:pPr>
            <w:r w:rsidRPr="00082D4C">
              <w:rPr>
                <w:rFonts w:ascii="Times New Roman" w:eastAsia="Calibri" w:hAnsi="Times New Roman" w:cs="Times New Roman"/>
                <w:b/>
                <w:iCs/>
                <w:sz w:val="24"/>
                <w:szCs w:val="24"/>
              </w:rPr>
              <w:lastRenderedPageBreak/>
              <w:t>ПК-12</w:t>
            </w:r>
            <w:r w:rsidRPr="00082D4C">
              <w:rPr>
                <w:rFonts w:ascii="Times New Roman" w:eastAsia="Calibri" w:hAnsi="Times New Roman" w:cs="Times New Roman"/>
                <w:iCs/>
                <w:sz w:val="24"/>
                <w:szCs w:val="24"/>
              </w:rPr>
              <w:t xml:space="preserve"> </w:t>
            </w:r>
          </w:p>
          <w:p w:rsidR="00B625B2" w:rsidRDefault="00082D4C" w:rsidP="00082D4C">
            <w:pPr>
              <w:jc w:val="both"/>
            </w:pPr>
            <w:r w:rsidRPr="00082D4C">
              <w:rPr>
                <w:rFonts w:ascii="Times New Roman" w:eastAsia="Calibri" w:hAnsi="Times New Roman" w:cs="Times New Roman"/>
                <w:iCs/>
                <w:sz w:val="24"/>
                <w:szCs w:val="24"/>
              </w:rPr>
              <w:t>способность и готовность интерпретировать полученные данные обследования объекта и выносить соответствующие решения на основе гигиенических нормативов: технических регламентов, стандартов, ПДК, ПДУ, ОБУВ, СНиП, приказов и др.;</w:t>
            </w:r>
          </w:p>
        </w:tc>
      </w:tr>
      <w:tr w:rsidR="00B625B2" w:rsidTr="00004C5D">
        <w:tc>
          <w:tcPr>
            <w:tcW w:w="2518" w:type="dxa"/>
          </w:tcPr>
          <w:p w:rsidR="00E630C2" w:rsidRPr="005F6591" w:rsidRDefault="00E630C2" w:rsidP="005F6591">
            <w:pPr>
              <w:widowControl w:val="0"/>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lastRenderedPageBreak/>
              <w:t xml:space="preserve">Виды учебной работы: </w:t>
            </w:r>
          </w:p>
          <w:p w:rsidR="00B625B2" w:rsidRPr="005F6591" w:rsidRDefault="00B625B2" w:rsidP="00E630C2">
            <w:pPr>
              <w:rPr>
                <w:b/>
              </w:rPr>
            </w:pPr>
          </w:p>
        </w:tc>
        <w:tc>
          <w:tcPr>
            <w:tcW w:w="6946" w:type="dxa"/>
          </w:tcPr>
          <w:p w:rsidR="00B625B2" w:rsidRPr="005F6591" w:rsidRDefault="005F6591">
            <w:pPr>
              <w:rPr>
                <w:rFonts w:ascii="Times New Roman" w:hAnsi="Times New Roman" w:cs="Times New Roman"/>
                <w:sz w:val="24"/>
                <w:szCs w:val="24"/>
              </w:rPr>
            </w:pPr>
            <w:r w:rsidRPr="005F6591">
              <w:rPr>
                <w:rFonts w:ascii="Times New Roman" w:hAnsi="Times New Roman" w:cs="Times New Roman"/>
                <w:sz w:val="24"/>
                <w:szCs w:val="24"/>
              </w:rPr>
              <w:t>Лекционные занятия, практические занятие, СРС</w:t>
            </w:r>
          </w:p>
        </w:tc>
      </w:tr>
      <w:tr w:rsidR="00B625B2" w:rsidTr="00004C5D">
        <w:tc>
          <w:tcPr>
            <w:tcW w:w="2518" w:type="dxa"/>
          </w:tcPr>
          <w:p w:rsidR="00E630C2" w:rsidRPr="005F6591" w:rsidRDefault="0094264F" w:rsidP="005F6591">
            <w:pPr>
              <w:widowControl w:val="0"/>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Отчетность</w:t>
            </w:r>
            <w:r w:rsidR="00E630C2" w:rsidRPr="005F6591">
              <w:rPr>
                <w:rFonts w:ascii="Times New Roman" w:eastAsia="Times New Roman" w:hAnsi="Times New Roman" w:cs="Times New Roman"/>
                <w:b/>
                <w:sz w:val="24"/>
                <w:szCs w:val="24"/>
                <w:lang w:eastAsia="ru-RU"/>
              </w:rPr>
              <w:t xml:space="preserve">: </w:t>
            </w:r>
          </w:p>
          <w:p w:rsidR="00B625B2" w:rsidRPr="005F6591" w:rsidRDefault="00B625B2" w:rsidP="00E630C2">
            <w:pPr>
              <w:rPr>
                <w:b/>
              </w:rPr>
            </w:pPr>
          </w:p>
        </w:tc>
        <w:tc>
          <w:tcPr>
            <w:tcW w:w="6946" w:type="dxa"/>
          </w:tcPr>
          <w:p w:rsidR="00B625B2" w:rsidRPr="002D597E" w:rsidRDefault="00082D4C">
            <w:pPr>
              <w:rPr>
                <w:rFonts w:ascii="Times New Roman" w:hAnsi="Times New Roman" w:cs="Times New Roman"/>
              </w:rPr>
            </w:pPr>
            <w:r>
              <w:rPr>
                <w:rFonts w:ascii="Times New Roman" w:hAnsi="Times New Roman" w:cs="Times New Roman"/>
                <w:sz w:val="24"/>
              </w:rPr>
              <w:t>9</w:t>
            </w:r>
            <w:r w:rsidR="002D597E" w:rsidRPr="002D597E">
              <w:rPr>
                <w:rFonts w:ascii="Times New Roman" w:hAnsi="Times New Roman" w:cs="Times New Roman"/>
                <w:sz w:val="24"/>
              </w:rPr>
              <w:t xml:space="preserve"> семестр – экзамен </w:t>
            </w:r>
          </w:p>
        </w:tc>
      </w:tr>
    </w:tbl>
    <w:p w:rsidR="00B625B2" w:rsidRDefault="00B625B2"/>
    <w:p w:rsidR="00B625B2" w:rsidRDefault="00B625B2"/>
    <w:p w:rsidR="00B625B2" w:rsidRDefault="00B625B2"/>
    <w:p w:rsidR="00082D4C" w:rsidRDefault="00082D4C"/>
    <w:p w:rsidR="00082D4C" w:rsidRDefault="00082D4C"/>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p w:rsidR="00004C5D" w:rsidRDefault="00004C5D" w:rsidP="002D597E">
      <w:pPr>
        <w:widowControl w:val="0"/>
        <w:tabs>
          <w:tab w:val="left" w:pos="0"/>
        </w:tabs>
        <w:autoSpaceDE w:val="0"/>
        <w:autoSpaceDN w:val="0"/>
        <w:adjustRightInd w:val="0"/>
        <w:spacing w:after="0" w:line="240" w:lineRule="auto"/>
        <w:jc w:val="center"/>
      </w:pPr>
      <w:bookmarkStart w:id="0" w:name="_GoBack"/>
      <w:bookmarkEnd w:id="0"/>
    </w:p>
    <w:p w:rsidR="002D597E" w:rsidRPr="0041365A" w:rsidRDefault="002D597E" w:rsidP="002D597E">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365A">
        <w:rPr>
          <w:rFonts w:ascii="Times New Roman" w:eastAsia="Times New Roman" w:hAnsi="Times New Roman" w:cs="Times New Roman"/>
          <w:b/>
          <w:sz w:val="24"/>
          <w:szCs w:val="24"/>
          <w:lang w:eastAsia="ru-RU"/>
        </w:rPr>
        <w:lastRenderedPageBreak/>
        <w:t>АННОТАЦИЯ</w:t>
      </w:r>
    </w:p>
    <w:p w:rsidR="002D597E" w:rsidRPr="00B625B2" w:rsidRDefault="002D597E" w:rsidP="002D597E">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5B2">
        <w:rPr>
          <w:rFonts w:ascii="Times New Roman" w:eastAsia="Times New Roman" w:hAnsi="Times New Roman" w:cs="Times New Roman"/>
          <w:sz w:val="24"/>
          <w:szCs w:val="24"/>
          <w:lang w:eastAsia="ru-RU"/>
        </w:rPr>
        <w:t xml:space="preserve">по дисциплине </w:t>
      </w:r>
      <w:r>
        <w:rPr>
          <w:rFonts w:ascii="Times New Roman" w:eastAsia="Times New Roman" w:hAnsi="Times New Roman" w:cs="Times New Roman"/>
          <w:b/>
          <w:sz w:val="24"/>
          <w:szCs w:val="24"/>
          <w:lang w:eastAsia="ru-RU"/>
        </w:rPr>
        <w:t>«</w:t>
      </w:r>
      <w:r w:rsidR="00082D4C">
        <w:rPr>
          <w:rFonts w:ascii="Times New Roman" w:eastAsia="Times New Roman" w:hAnsi="Times New Roman" w:cs="Times New Roman"/>
          <w:b/>
          <w:sz w:val="24"/>
          <w:szCs w:val="24"/>
          <w:lang w:eastAsia="ru-RU"/>
        </w:rPr>
        <w:t>Профессиональные болезни</w:t>
      </w:r>
      <w:r w:rsidRPr="00B625B2">
        <w:rPr>
          <w:rFonts w:ascii="Times New Roman" w:eastAsia="Times New Roman" w:hAnsi="Times New Roman" w:cs="Times New Roman"/>
          <w:b/>
          <w:sz w:val="24"/>
          <w:szCs w:val="24"/>
          <w:lang w:eastAsia="ru-RU"/>
        </w:rPr>
        <w:t>»</w:t>
      </w:r>
      <w:r w:rsidR="00082D4C">
        <w:rPr>
          <w:rFonts w:ascii="Times New Roman" w:eastAsia="Times New Roman" w:hAnsi="Times New Roman" w:cs="Times New Roman"/>
          <w:b/>
          <w:sz w:val="24"/>
          <w:szCs w:val="24"/>
          <w:lang w:eastAsia="ru-RU"/>
        </w:rPr>
        <w:t xml:space="preserve">, </w:t>
      </w:r>
      <w:r w:rsidR="00082D4C" w:rsidRPr="00082D4C">
        <w:rPr>
          <w:rFonts w:ascii="Times New Roman" w:eastAsia="Times New Roman" w:hAnsi="Times New Roman" w:cs="Times New Roman"/>
          <w:sz w:val="24"/>
          <w:szCs w:val="24"/>
          <w:lang w:eastAsia="ru-RU"/>
        </w:rPr>
        <w:t>специальность</w:t>
      </w:r>
      <w:r w:rsidR="00082D4C">
        <w:rPr>
          <w:rFonts w:ascii="Times New Roman" w:eastAsia="Times New Roman" w:hAnsi="Times New Roman" w:cs="Times New Roman"/>
          <w:b/>
          <w:sz w:val="24"/>
          <w:szCs w:val="24"/>
          <w:lang w:eastAsia="ru-RU"/>
        </w:rPr>
        <w:t xml:space="preserve"> «МПД»</w:t>
      </w:r>
    </w:p>
    <w:tbl>
      <w:tblPr>
        <w:tblStyle w:val="a3"/>
        <w:tblW w:w="0" w:type="auto"/>
        <w:tblLook w:val="04A0" w:firstRow="1" w:lastRow="0" w:firstColumn="1" w:lastColumn="0" w:noHBand="0" w:noVBand="1"/>
      </w:tblPr>
      <w:tblGrid>
        <w:gridCol w:w="2518"/>
        <w:gridCol w:w="6804"/>
      </w:tblGrid>
      <w:tr w:rsidR="002D597E" w:rsidTr="00004C5D">
        <w:tc>
          <w:tcPr>
            <w:tcW w:w="2518" w:type="dxa"/>
          </w:tcPr>
          <w:p w:rsidR="002D597E" w:rsidRPr="005F6591" w:rsidRDefault="002D597E" w:rsidP="003D1E94">
            <w:pPr>
              <w:widowControl w:val="0"/>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Общая трудоемкость </w:t>
            </w:r>
          </w:p>
        </w:tc>
        <w:tc>
          <w:tcPr>
            <w:tcW w:w="6804" w:type="dxa"/>
          </w:tcPr>
          <w:p w:rsidR="002D597E" w:rsidRDefault="00082D4C" w:rsidP="003D1E94">
            <w:pPr>
              <w:rPr>
                <w:rFonts w:ascii="Times New Roman" w:hAnsi="Times New Roman" w:cs="Times New Roman"/>
                <w:sz w:val="24"/>
                <w:szCs w:val="24"/>
              </w:rPr>
            </w:pPr>
            <w:r>
              <w:rPr>
                <w:rFonts w:ascii="Times New Roman" w:hAnsi="Times New Roman" w:cs="Times New Roman"/>
                <w:b/>
                <w:sz w:val="24"/>
                <w:szCs w:val="24"/>
              </w:rPr>
              <w:t>11</w:t>
            </w:r>
            <w:r w:rsidR="002D597E" w:rsidRPr="002D597E">
              <w:rPr>
                <w:rFonts w:ascii="Times New Roman" w:hAnsi="Times New Roman" w:cs="Times New Roman"/>
                <w:b/>
                <w:sz w:val="24"/>
                <w:szCs w:val="24"/>
              </w:rPr>
              <w:t xml:space="preserve"> семестр</w:t>
            </w:r>
            <w:r w:rsidR="002D597E">
              <w:rPr>
                <w:rFonts w:ascii="Times New Roman" w:hAnsi="Times New Roman" w:cs="Times New Roman"/>
                <w:sz w:val="24"/>
                <w:szCs w:val="24"/>
              </w:rPr>
              <w:t xml:space="preserve"> -  5 к</w:t>
            </w:r>
            <w:r w:rsidR="002D597E" w:rsidRPr="005F6591">
              <w:rPr>
                <w:rFonts w:ascii="Times New Roman" w:hAnsi="Times New Roman" w:cs="Times New Roman"/>
                <w:sz w:val="24"/>
                <w:szCs w:val="24"/>
              </w:rPr>
              <w:t>редит</w:t>
            </w:r>
            <w:r w:rsidR="002D597E">
              <w:rPr>
                <w:rFonts w:ascii="Times New Roman" w:hAnsi="Times New Roman" w:cs="Times New Roman"/>
                <w:sz w:val="24"/>
                <w:szCs w:val="24"/>
              </w:rPr>
              <w:t>ов.</w:t>
            </w:r>
          </w:p>
          <w:p w:rsidR="002D597E" w:rsidRPr="005F6591" w:rsidRDefault="002D597E" w:rsidP="003D1E94">
            <w:pPr>
              <w:rPr>
                <w:rFonts w:ascii="Times New Roman" w:hAnsi="Times New Roman" w:cs="Times New Roman"/>
                <w:iCs/>
                <w:sz w:val="24"/>
                <w:szCs w:val="24"/>
              </w:rPr>
            </w:pPr>
            <w:r>
              <w:rPr>
                <w:rFonts w:ascii="Times New Roman" w:hAnsi="Times New Roman" w:cs="Times New Roman"/>
                <w:sz w:val="24"/>
                <w:szCs w:val="24"/>
              </w:rPr>
              <w:t xml:space="preserve">150ч.: </w:t>
            </w:r>
            <w:r w:rsidRPr="005F6591">
              <w:rPr>
                <w:rFonts w:ascii="Times New Roman" w:hAnsi="Times New Roman" w:cs="Times New Roman"/>
                <w:sz w:val="24"/>
                <w:szCs w:val="24"/>
              </w:rPr>
              <w:t xml:space="preserve"> </w:t>
            </w:r>
            <w:proofErr w:type="spellStart"/>
            <w:r>
              <w:rPr>
                <w:rFonts w:ascii="Times New Roman" w:hAnsi="Times New Roman" w:cs="Times New Roman"/>
                <w:sz w:val="24"/>
                <w:szCs w:val="24"/>
              </w:rPr>
              <w:t>аудит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асы</w:t>
            </w:r>
            <w:proofErr w:type="spellEnd"/>
            <w:r>
              <w:rPr>
                <w:rFonts w:ascii="Times New Roman" w:hAnsi="Times New Roman" w:cs="Times New Roman"/>
                <w:sz w:val="24"/>
                <w:szCs w:val="24"/>
              </w:rPr>
              <w:t xml:space="preserve"> </w:t>
            </w:r>
            <w:r w:rsidRPr="005F6591">
              <w:rPr>
                <w:rFonts w:ascii="Times New Roman" w:hAnsi="Times New Roman" w:cs="Times New Roman"/>
                <w:sz w:val="24"/>
                <w:szCs w:val="24"/>
              </w:rPr>
              <w:t xml:space="preserve">– </w:t>
            </w:r>
            <w:r w:rsidRPr="005F6591">
              <w:rPr>
                <w:rFonts w:ascii="Times New Roman" w:hAnsi="Times New Roman" w:cs="Times New Roman"/>
                <w:sz w:val="24"/>
                <w:szCs w:val="24"/>
                <w:lang w:val="ky-KG"/>
              </w:rPr>
              <w:t>75</w:t>
            </w:r>
            <w:r w:rsidRPr="005F6591">
              <w:rPr>
                <w:rFonts w:ascii="Times New Roman" w:hAnsi="Times New Roman" w:cs="Times New Roman"/>
                <w:sz w:val="24"/>
                <w:szCs w:val="24"/>
              </w:rPr>
              <w:t xml:space="preserve"> ч (л</w:t>
            </w:r>
            <w:r w:rsidRPr="005F6591">
              <w:rPr>
                <w:rFonts w:ascii="Times New Roman" w:hAnsi="Times New Roman" w:cs="Times New Roman"/>
                <w:bCs/>
                <w:sz w:val="24"/>
                <w:szCs w:val="24"/>
              </w:rPr>
              <w:t xml:space="preserve">екций – </w:t>
            </w:r>
            <w:r w:rsidRPr="005F6591">
              <w:rPr>
                <w:rFonts w:ascii="Times New Roman" w:hAnsi="Times New Roman" w:cs="Times New Roman"/>
                <w:bCs/>
                <w:sz w:val="24"/>
                <w:szCs w:val="24"/>
                <w:lang w:val="ky-KG"/>
              </w:rPr>
              <w:t>30</w:t>
            </w:r>
            <w:r w:rsidRPr="005F6591">
              <w:rPr>
                <w:rFonts w:ascii="Times New Roman" w:hAnsi="Times New Roman" w:cs="Times New Roman"/>
                <w:bCs/>
                <w:sz w:val="24"/>
                <w:szCs w:val="24"/>
              </w:rPr>
              <w:t xml:space="preserve"> ч, </w:t>
            </w:r>
            <w:r w:rsidRPr="005F6591">
              <w:rPr>
                <w:rFonts w:ascii="Times New Roman" w:hAnsi="Times New Roman" w:cs="Times New Roman"/>
                <w:bCs/>
                <w:sz w:val="24"/>
                <w:szCs w:val="24"/>
                <w:lang w:val="ky-KG"/>
              </w:rPr>
              <w:t>практика</w:t>
            </w:r>
            <w:r w:rsidRPr="005F6591">
              <w:rPr>
                <w:rFonts w:ascii="Times New Roman" w:hAnsi="Times New Roman" w:cs="Times New Roman"/>
                <w:bCs/>
                <w:sz w:val="24"/>
                <w:szCs w:val="24"/>
              </w:rPr>
              <w:t xml:space="preserve"> – </w:t>
            </w:r>
            <w:r w:rsidRPr="005F6591">
              <w:rPr>
                <w:rFonts w:ascii="Times New Roman" w:hAnsi="Times New Roman" w:cs="Times New Roman"/>
                <w:bCs/>
                <w:sz w:val="24"/>
                <w:szCs w:val="24"/>
                <w:lang w:val="ky-KG"/>
              </w:rPr>
              <w:t>45</w:t>
            </w:r>
            <w:r w:rsidRPr="005F6591">
              <w:rPr>
                <w:rFonts w:ascii="Times New Roman" w:hAnsi="Times New Roman" w:cs="Times New Roman"/>
                <w:bCs/>
                <w:sz w:val="24"/>
                <w:szCs w:val="24"/>
              </w:rPr>
              <w:t xml:space="preserve"> ч.,);</w:t>
            </w:r>
            <w:r>
              <w:rPr>
                <w:rFonts w:ascii="Times New Roman" w:hAnsi="Times New Roman" w:cs="Times New Roman"/>
                <w:bCs/>
                <w:sz w:val="24"/>
                <w:szCs w:val="24"/>
              </w:rPr>
              <w:t xml:space="preserve"> </w:t>
            </w:r>
            <w:r w:rsidRPr="005F6591">
              <w:rPr>
                <w:rFonts w:ascii="Times New Roman" w:hAnsi="Times New Roman" w:cs="Times New Roman"/>
                <w:sz w:val="24"/>
                <w:szCs w:val="24"/>
                <w:lang w:val="ky-KG"/>
              </w:rPr>
              <w:t xml:space="preserve">     </w:t>
            </w:r>
            <w:r w:rsidRPr="005F6591">
              <w:rPr>
                <w:rFonts w:ascii="Times New Roman" w:hAnsi="Times New Roman" w:cs="Times New Roman"/>
                <w:sz w:val="24"/>
                <w:szCs w:val="24"/>
              </w:rPr>
              <w:t xml:space="preserve">СРС  -  </w:t>
            </w:r>
            <w:r w:rsidRPr="005F6591">
              <w:rPr>
                <w:rFonts w:ascii="Times New Roman" w:hAnsi="Times New Roman" w:cs="Times New Roman"/>
                <w:sz w:val="24"/>
                <w:szCs w:val="24"/>
                <w:lang w:val="ky-KG"/>
              </w:rPr>
              <w:t>75</w:t>
            </w:r>
            <w:r w:rsidRPr="005F6591">
              <w:rPr>
                <w:rFonts w:ascii="Times New Roman" w:hAnsi="Times New Roman" w:cs="Times New Roman"/>
                <w:sz w:val="24"/>
                <w:szCs w:val="24"/>
              </w:rPr>
              <w:t xml:space="preserve">  час.</w:t>
            </w:r>
          </w:p>
        </w:tc>
      </w:tr>
      <w:tr w:rsidR="002D597E" w:rsidTr="00004C5D">
        <w:tc>
          <w:tcPr>
            <w:tcW w:w="2518" w:type="dxa"/>
          </w:tcPr>
          <w:p w:rsidR="002D597E" w:rsidRPr="005F6591" w:rsidRDefault="002D597E" w:rsidP="003D1E94">
            <w:pPr>
              <w:widowControl w:val="0"/>
              <w:shd w:val="clear" w:color="auto" w:fill="FFFFFF"/>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Цели дисциплины: </w:t>
            </w:r>
          </w:p>
          <w:p w:rsidR="002D597E" w:rsidRPr="005F6591" w:rsidRDefault="002D597E" w:rsidP="003D1E94">
            <w:pPr>
              <w:rPr>
                <w:b/>
              </w:rPr>
            </w:pPr>
          </w:p>
        </w:tc>
        <w:tc>
          <w:tcPr>
            <w:tcW w:w="6804" w:type="dxa"/>
          </w:tcPr>
          <w:p w:rsidR="002D597E" w:rsidRPr="00004C5D" w:rsidRDefault="00082D4C" w:rsidP="003D1E94">
            <w:pPr>
              <w:jc w:val="both"/>
              <w:rPr>
                <w:rFonts w:ascii="Times New Roman" w:eastAsia="Calibri" w:hAnsi="Times New Roman" w:cs="Times New Roman"/>
                <w:b/>
                <w:bCs/>
                <w:iCs/>
                <w:sz w:val="24"/>
                <w:szCs w:val="24"/>
                <w:lang w:eastAsia="ru-RU"/>
              </w:rPr>
            </w:pPr>
            <w:proofErr w:type="gramStart"/>
            <w:r w:rsidRPr="00082D4C">
              <w:rPr>
                <w:rFonts w:ascii="Times New Roman" w:eastAsia="Calibri" w:hAnsi="Times New Roman" w:cs="Times New Roman"/>
                <w:bCs/>
                <w:iCs/>
                <w:sz w:val="24"/>
                <w:szCs w:val="24"/>
                <w:lang w:eastAsia="ru-RU"/>
              </w:rPr>
              <w:t>формировании практических умений и навыков правильно установить диагноз профессионального заболевания, провести дифференциальный диагноз со сходными заболеваниями, определить клинический и трудовой прогноз в каждом конкретном случае, современного лечения и профилактики профессиональных болезней.</w:t>
            </w:r>
            <w:proofErr w:type="gramEnd"/>
          </w:p>
        </w:tc>
      </w:tr>
      <w:tr w:rsidR="002D597E" w:rsidTr="00004C5D">
        <w:tc>
          <w:tcPr>
            <w:tcW w:w="2518" w:type="dxa"/>
          </w:tcPr>
          <w:p w:rsidR="002D597E" w:rsidRPr="005F6591" w:rsidRDefault="002D597E" w:rsidP="003D1E94">
            <w:pPr>
              <w:widowControl w:val="0"/>
              <w:shd w:val="clear" w:color="auto" w:fill="FFFFFF"/>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Задачи обучения:</w:t>
            </w:r>
          </w:p>
          <w:p w:rsidR="002D597E" w:rsidRPr="005F6591" w:rsidRDefault="002D597E" w:rsidP="003D1E94">
            <w:pPr>
              <w:rPr>
                <w:b/>
              </w:rPr>
            </w:pPr>
          </w:p>
        </w:tc>
        <w:tc>
          <w:tcPr>
            <w:tcW w:w="6804" w:type="dxa"/>
          </w:tcPr>
          <w:p w:rsidR="00004C5D" w:rsidRPr="00004C5D" w:rsidRDefault="00004C5D" w:rsidP="00004C5D">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 xml:space="preserve">- </w:t>
            </w:r>
            <w:r w:rsidRPr="00004C5D">
              <w:rPr>
                <w:rFonts w:ascii="Times New Roman" w:eastAsia="Calibri" w:hAnsi="Times New Roman" w:cs="Times New Roman"/>
                <w:iCs/>
                <w:sz w:val="24"/>
                <w:szCs w:val="28"/>
                <w:lang w:eastAsia="x-none"/>
              </w:rPr>
              <w:t>освоение теоретических основ дисциплин;</w:t>
            </w:r>
          </w:p>
          <w:p w:rsidR="00004C5D" w:rsidRPr="00004C5D" w:rsidRDefault="00004C5D" w:rsidP="00004C5D">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w:t>
            </w:r>
            <w:r w:rsidRPr="00004C5D">
              <w:rPr>
                <w:rFonts w:ascii="Times New Roman" w:eastAsia="Calibri" w:hAnsi="Times New Roman" w:cs="Times New Roman"/>
                <w:iCs/>
                <w:sz w:val="24"/>
                <w:szCs w:val="28"/>
                <w:lang w:eastAsia="x-none"/>
              </w:rPr>
              <w:t xml:space="preserve">изучение основных форм документации в </w:t>
            </w:r>
            <w:proofErr w:type="spellStart"/>
            <w:r w:rsidRPr="00004C5D">
              <w:rPr>
                <w:rFonts w:ascii="Times New Roman" w:eastAsia="Calibri" w:hAnsi="Times New Roman" w:cs="Times New Roman"/>
                <w:iCs/>
                <w:sz w:val="24"/>
                <w:szCs w:val="28"/>
                <w:lang w:eastAsia="x-none"/>
              </w:rPr>
              <w:t>профпатологии</w:t>
            </w:r>
            <w:proofErr w:type="spellEnd"/>
            <w:r w:rsidRPr="00004C5D">
              <w:rPr>
                <w:rFonts w:ascii="Times New Roman" w:eastAsia="Calibri" w:hAnsi="Times New Roman" w:cs="Times New Roman"/>
                <w:iCs/>
                <w:sz w:val="24"/>
                <w:szCs w:val="28"/>
                <w:lang w:eastAsia="x-none"/>
              </w:rPr>
              <w:t>;</w:t>
            </w:r>
          </w:p>
          <w:p w:rsidR="00004C5D" w:rsidRPr="00004C5D" w:rsidRDefault="00004C5D" w:rsidP="00004C5D">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w:t>
            </w:r>
            <w:r w:rsidRPr="00004C5D">
              <w:rPr>
                <w:rFonts w:ascii="Times New Roman" w:eastAsia="Calibri" w:hAnsi="Times New Roman" w:cs="Times New Roman"/>
                <w:iCs/>
                <w:sz w:val="24"/>
                <w:szCs w:val="28"/>
                <w:lang w:eastAsia="x-none"/>
              </w:rPr>
              <w:t>изучить критерии диагностики профессионального заболевания;</w:t>
            </w:r>
          </w:p>
          <w:p w:rsidR="00004C5D" w:rsidRPr="00004C5D" w:rsidRDefault="00004C5D" w:rsidP="00004C5D">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w:t>
            </w:r>
            <w:r w:rsidRPr="00004C5D">
              <w:rPr>
                <w:rFonts w:ascii="Times New Roman" w:eastAsia="Calibri" w:hAnsi="Times New Roman" w:cs="Times New Roman"/>
                <w:iCs/>
                <w:sz w:val="24"/>
                <w:szCs w:val="28"/>
                <w:lang w:eastAsia="x-none"/>
              </w:rPr>
              <w:t>овладеть навыками постановки диагноза профзаболеваний;</w:t>
            </w:r>
          </w:p>
          <w:p w:rsidR="002D597E" w:rsidRPr="005F6591" w:rsidRDefault="00004C5D" w:rsidP="003D1E94">
            <w:pPr>
              <w:jc w:val="both"/>
              <w:rPr>
                <w:rFonts w:ascii="Times New Roman" w:eastAsia="Calibri" w:hAnsi="Times New Roman" w:cs="Times New Roman"/>
                <w:iCs/>
                <w:sz w:val="24"/>
                <w:szCs w:val="28"/>
                <w:lang w:eastAsia="x-none"/>
              </w:rPr>
            </w:pPr>
            <w:r>
              <w:rPr>
                <w:rFonts w:ascii="Times New Roman" w:eastAsia="Calibri" w:hAnsi="Times New Roman" w:cs="Times New Roman"/>
                <w:iCs/>
                <w:sz w:val="24"/>
                <w:szCs w:val="28"/>
                <w:lang w:eastAsia="x-none"/>
              </w:rPr>
              <w:t>-</w:t>
            </w:r>
            <w:r w:rsidRPr="00004C5D">
              <w:rPr>
                <w:rFonts w:ascii="Times New Roman" w:eastAsia="Calibri" w:hAnsi="Times New Roman" w:cs="Times New Roman"/>
                <w:iCs/>
                <w:sz w:val="24"/>
                <w:szCs w:val="28"/>
                <w:lang w:eastAsia="x-none"/>
              </w:rPr>
              <w:t xml:space="preserve">освоить основные методы диагностики и </w:t>
            </w:r>
            <w:proofErr w:type="spellStart"/>
            <w:r w:rsidRPr="00004C5D">
              <w:rPr>
                <w:rFonts w:ascii="Times New Roman" w:eastAsia="Calibri" w:hAnsi="Times New Roman" w:cs="Times New Roman"/>
                <w:iCs/>
                <w:sz w:val="24"/>
                <w:szCs w:val="28"/>
                <w:lang w:eastAsia="x-none"/>
              </w:rPr>
              <w:t>антидотной</w:t>
            </w:r>
            <w:proofErr w:type="spellEnd"/>
            <w:r w:rsidRPr="00004C5D">
              <w:rPr>
                <w:rFonts w:ascii="Times New Roman" w:eastAsia="Calibri" w:hAnsi="Times New Roman" w:cs="Times New Roman"/>
                <w:iCs/>
                <w:sz w:val="24"/>
                <w:szCs w:val="28"/>
                <w:lang w:eastAsia="x-none"/>
              </w:rPr>
              <w:t xml:space="preserve"> терапии при профзаболеваниях.</w:t>
            </w:r>
          </w:p>
        </w:tc>
      </w:tr>
      <w:tr w:rsidR="002D597E" w:rsidTr="00004C5D">
        <w:tc>
          <w:tcPr>
            <w:tcW w:w="2518" w:type="dxa"/>
          </w:tcPr>
          <w:p w:rsidR="002D597E" w:rsidRPr="005F6591" w:rsidRDefault="002D597E" w:rsidP="003D1E94">
            <w:pPr>
              <w:widowControl w:val="0"/>
              <w:shd w:val="clear" w:color="auto" w:fill="FFFFFF"/>
              <w:tabs>
                <w:tab w:val="left" w:pos="540"/>
              </w:tabs>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Содержание разделов учебной программы: </w:t>
            </w:r>
          </w:p>
          <w:p w:rsidR="002D597E" w:rsidRPr="005F6591" w:rsidRDefault="002D597E" w:rsidP="003D1E94">
            <w:pPr>
              <w:rPr>
                <w:b/>
              </w:rPr>
            </w:pPr>
          </w:p>
        </w:tc>
        <w:tc>
          <w:tcPr>
            <w:tcW w:w="6804" w:type="dxa"/>
          </w:tcPr>
          <w:p w:rsidR="00004C5D" w:rsidRPr="00004C5D" w:rsidRDefault="00004C5D" w:rsidP="00004C5D">
            <w:pPr>
              <w:widowControl w:val="0"/>
              <w:autoSpaceDE w:val="0"/>
              <w:autoSpaceDN w:val="0"/>
              <w:adjustRightInd w:val="0"/>
              <w:rPr>
                <w:rFonts w:ascii="Times New Roman" w:eastAsia="Times New Roman" w:hAnsi="Times New Roman" w:cs="Times New Roman"/>
                <w:b/>
                <w:color w:val="000000"/>
                <w:sz w:val="24"/>
                <w:szCs w:val="24"/>
                <w:lang w:eastAsia="ru-RU"/>
              </w:rPr>
            </w:pPr>
            <w:r w:rsidRPr="00004C5D">
              <w:rPr>
                <w:rFonts w:ascii="Times New Roman" w:eastAsia="Calibri" w:hAnsi="Times New Roman" w:cs="Times New Roman"/>
                <w:b/>
                <w:bCs/>
                <w:color w:val="000000"/>
                <w:sz w:val="24"/>
                <w:szCs w:val="24"/>
                <w:lang w:eastAsia="ru-RU"/>
              </w:rPr>
              <w:t>Тема 1.  Введение в клинику профессиональных заболеваний и ее задачи</w:t>
            </w:r>
            <w:r w:rsidRPr="00004C5D">
              <w:rPr>
                <w:rFonts w:ascii="Times New Roman" w:eastAsia="Times New Roman" w:hAnsi="Times New Roman" w:cs="Times New Roman"/>
                <w:b/>
                <w:color w:val="000000"/>
                <w:sz w:val="24"/>
                <w:szCs w:val="24"/>
                <w:lang w:eastAsia="ru-RU"/>
              </w:rPr>
              <w:t>.</w:t>
            </w:r>
          </w:p>
          <w:p w:rsidR="00004C5D" w:rsidRPr="00004C5D" w:rsidRDefault="00004C5D" w:rsidP="00004C5D">
            <w:pPr>
              <w:widowControl w:val="0"/>
              <w:autoSpaceDE w:val="0"/>
              <w:autoSpaceDN w:val="0"/>
              <w:ind w:right="122"/>
              <w:jc w:val="both"/>
              <w:rPr>
                <w:rFonts w:ascii="Times New Roman" w:eastAsia="Times New Roman" w:hAnsi="Times New Roman" w:cs="Times New Roman"/>
                <w:b/>
                <w:color w:val="000000"/>
                <w:sz w:val="24"/>
                <w:szCs w:val="24"/>
                <w:lang w:eastAsia="ru-RU"/>
              </w:rPr>
            </w:pPr>
            <w:r w:rsidRPr="00004C5D">
              <w:rPr>
                <w:rFonts w:ascii="Times New Roman" w:eastAsia="Times New Roman" w:hAnsi="Times New Roman" w:cs="Times New Roman"/>
                <w:sz w:val="24"/>
                <w:szCs w:val="24"/>
              </w:rPr>
              <w:t>Характеристика</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профессиональных вредностей.</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Классификация</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профессиональных</w:t>
            </w:r>
            <w:r w:rsidRPr="00004C5D">
              <w:rPr>
                <w:rFonts w:ascii="Times New Roman" w:eastAsia="Times New Roman" w:hAnsi="Times New Roman" w:cs="Times New Roman"/>
                <w:spacing w:val="-13"/>
                <w:sz w:val="24"/>
                <w:szCs w:val="24"/>
              </w:rPr>
              <w:t xml:space="preserve">  б</w:t>
            </w:r>
            <w:r w:rsidRPr="00004C5D">
              <w:rPr>
                <w:rFonts w:ascii="Times New Roman" w:eastAsia="Times New Roman" w:hAnsi="Times New Roman" w:cs="Times New Roman"/>
                <w:sz w:val="24"/>
                <w:szCs w:val="24"/>
              </w:rPr>
              <w:t>олезней.</w:t>
            </w:r>
            <w:r w:rsidRPr="00004C5D">
              <w:rPr>
                <w:rFonts w:ascii="Times New Roman" w:eastAsia="Times New Roman" w:hAnsi="Times New Roman" w:cs="Times New Roman"/>
                <w:spacing w:val="-6"/>
                <w:sz w:val="24"/>
                <w:szCs w:val="24"/>
              </w:rPr>
              <w:t xml:space="preserve"> </w:t>
            </w:r>
            <w:r w:rsidRPr="00004C5D">
              <w:rPr>
                <w:rFonts w:ascii="Times New Roman" w:eastAsia="Times New Roman" w:hAnsi="Times New Roman" w:cs="Times New Roman"/>
                <w:sz w:val="24"/>
                <w:szCs w:val="24"/>
              </w:rPr>
              <w:t xml:space="preserve">Пути </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поступления,</w:t>
            </w:r>
            <w:r w:rsidRPr="00004C5D">
              <w:rPr>
                <w:rFonts w:ascii="Times New Roman" w:eastAsia="Times New Roman" w:hAnsi="Times New Roman" w:cs="Times New Roman"/>
                <w:spacing w:val="3"/>
                <w:sz w:val="24"/>
                <w:szCs w:val="24"/>
              </w:rPr>
              <w:t xml:space="preserve"> </w:t>
            </w:r>
            <w:r w:rsidRPr="00004C5D">
              <w:rPr>
                <w:rFonts w:ascii="Times New Roman" w:eastAsia="Times New Roman" w:hAnsi="Times New Roman" w:cs="Times New Roman"/>
                <w:sz w:val="24"/>
                <w:szCs w:val="24"/>
              </w:rPr>
              <w:t>выделения</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трансформации ядов</w:t>
            </w:r>
            <w:r w:rsidRPr="00004C5D">
              <w:rPr>
                <w:rFonts w:ascii="Times New Roman" w:eastAsia="Times New Roman" w:hAnsi="Times New Roman" w:cs="Times New Roman"/>
                <w:spacing w:val="-3"/>
                <w:sz w:val="24"/>
                <w:szCs w:val="24"/>
              </w:rPr>
              <w:t xml:space="preserve"> </w:t>
            </w:r>
            <w:r w:rsidRPr="00004C5D">
              <w:rPr>
                <w:rFonts w:ascii="Times New Roman" w:eastAsia="Times New Roman" w:hAnsi="Times New Roman" w:cs="Times New Roman"/>
                <w:sz w:val="24"/>
                <w:szCs w:val="24"/>
              </w:rPr>
              <w:t>в</w:t>
            </w:r>
            <w:r w:rsidRPr="00004C5D">
              <w:rPr>
                <w:rFonts w:ascii="Times New Roman" w:eastAsia="Times New Roman" w:hAnsi="Times New Roman" w:cs="Times New Roman"/>
                <w:spacing w:val="-2"/>
                <w:sz w:val="24"/>
                <w:szCs w:val="24"/>
              </w:rPr>
              <w:t xml:space="preserve"> </w:t>
            </w:r>
            <w:r w:rsidRPr="00004C5D">
              <w:rPr>
                <w:rFonts w:ascii="Times New Roman" w:eastAsia="Times New Roman" w:hAnsi="Times New Roman" w:cs="Times New Roman"/>
                <w:sz w:val="24"/>
                <w:szCs w:val="24"/>
              </w:rPr>
              <w:t>организме. Механизм</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действия неблагоприятных</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производственных факторов.</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Специфические 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неспецифические реакции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организма, роль аллергии в</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профессиональной патологии.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Воздействие профессиональных</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вредностей на женский организм и</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влияние</w:t>
            </w:r>
            <w:r w:rsidRPr="00004C5D">
              <w:rPr>
                <w:rFonts w:ascii="Times New Roman" w:eastAsia="Times New Roman" w:hAnsi="Times New Roman" w:cs="Times New Roman"/>
                <w:spacing w:val="-5"/>
                <w:sz w:val="24"/>
                <w:szCs w:val="24"/>
              </w:rPr>
              <w:t xml:space="preserve"> </w:t>
            </w:r>
            <w:r w:rsidRPr="00004C5D">
              <w:rPr>
                <w:rFonts w:ascii="Times New Roman" w:eastAsia="Times New Roman" w:hAnsi="Times New Roman" w:cs="Times New Roman"/>
                <w:sz w:val="24"/>
                <w:szCs w:val="24"/>
              </w:rPr>
              <w:t>их</w:t>
            </w:r>
            <w:r w:rsidRPr="00004C5D">
              <w:rPr>
                <w:rFonts w:ascii="Times New Roman" w:eastAsia="Times New Roman" w:hAnsi="Times New Roman" w:cs="Times New Roman"/>
                <w:spacing w:val="-3"/>
                <w:sz w:val="24"/>
                <w:szCs w:val="24"/>
              </w:rPr>
              <w:t xml:space="preserve"> </w:t>
            </w:r>
            <w:r w:rsidRPr="00004C5D">
              <w:rPr>
                <w:rFonts w:ascii="Times New Roman" w:eastAsia="Times New Roman" w:hAnsi="Times New Roman" w:cs="Times New Roman"/>
                <w:sz w:val="24"/>
                <w:szCs w:val="24"/>
              </w:rPr>
              <w:t>на здоровье</w:t>
            </w:r>
            <w:r w:rsidRPr="00004C5D">
              <w:rPr>
                <w:rFonts w:ascii="Times New Roman" w:eastAsia="Times New Roman" w:hAnsi="Times New Roman" w:cs="Times New Roman"/>
                <w:spacing w:val="-4"/>
                <w:sz w:val="24"/>
                <w:szCs w:val="24"/>
              </w:rPr>
              <w:t xml:space="preserve"> </w:t>
            </w:r>
            <w:r w:rsidRPr="00004C5D">
              <w:rPr>
                <w:rFonts w:ascii="Times New Roman" w:eastAsia="Times New Roman" w:hAnsi="Times New Roman" w:cs="Times New Roman"/>
                <w:sz w:val="24"/>
                <w:szCs w:val="24"/>
              </w:rPr>
              <w:t>детей.</w:t>
            </w:r>
            <w:r w:rsidRPr="00004C5D">
              <w:rPr>
                <w:rFonts w:ascii="Calibri" w:eastAsia="Calibri" w:hAnsi="Calibri" w:cs="Times New Roman"/>
                <w:sz w:val="24"/>
                <w:szCs w:val="24"/>
              </w:rPr>
              <w:t xml:space="preserve"> </w:t>
            </w:r>
            <w:r w:rsidRPr="00004C5D">
              <w:rPr>
                <w:rFonts w:ascii="Times New Roman" w:eastAsia="Times New Roman" w:hAnsi="Times New Roman" w:cs="Times New Roman"/>
                <w:sz w:val="24"/>
                <w:szCs w:val="24"/>
              </w:rPr>
              <w:t>Предварительные 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периодические медицинские</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осмотры. Современные принципы лечения и</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профилактики профессиональных</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заболеваний.</w:t>
            </w:r>
            <w:r w:rsidRPr="00004C5D">
              <w:rPr>
                <w:rFonts w:ascii="Times New Roman" w:eastAsia="Times New Roman" w:hAnsi="Times New Roman" w:cs="Times New Roman"/>
                <w:spacing w:val="3"/>
                <w:sz w:val="24"/>
                <w:szCs w:val="24"/>
              </w:rPr>
              <w:t xml:space="preserve"> </w:t>
            </w:r>
            <w:r w:rsidRPr="00004C5D">
              <w:rPr>
                <w:rFonts w:ascii="Times New Roman" w:eastAsia="Times New Roman" w:hAnsi="Times New Roman" w:cs="Times New Roman"/>
                <w:sz w:val="24"/>
                <w:szCs w:val="24"/>
              </w:rPr>
              <w:t>Особенности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экспертизы трудоспособности. Ведение истории болезни в</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клинике</w:t>
            </w:r>
            <w:r w:rsidRPr="00004C5D">
              <w:rPr>
                <w:rFonts w:ascii="Times New Roman" w:eastAsia="Times New Roman" w:hAnsi="Times New Roman" w:cs="Times New Roman"/>
                <w:spacing w:val="-1"/>
                <w:sz w:val="24"/>
                <w:szCs w:val="24"/>
              </w:rPr>
              <w:t xml:space="preserve"> </w:t>
            </w:r>
            <w:proofErr w:type="spellStart"/>
            <w:r w:rsidRPr="00004C5D">
              <w:rPr>
                <w:rFonts w:ascii="Times New Roman" w:eastAsia="Times New Roman" w:hAnsi="Times New Roman" w:cs="Times New Roman"/>
                <w:sz w:val="24"/>
                <w:szCs w:val="24"/>
              </w:rPr>
              <w:t>профпатологии</w:t>
            </w:r>
            <w:proofErr w:type="spellEnd"/>
            <w:r w:rsidRPr="00004C5D">
              <w:rPr>
                <w:rFonts w:ascii="Times New Roman" w:eastAsia="Times New Roman" w:hAnsi="Times New Roman" w:cs="Times New Roman"/>
                <w:sz w:val="24"/>
                <w:szCs w:val="24"/>
              </w:rPr>
              <w:t>.</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bCs/>
                <w:color w:val="000000"/>
                <w:sz w:val="24"/>
                <w:szCs w:val="24"/>
                <w:lang w:eastAsia="ru-RU"/>
              </w:rPr>
              <w:t xml:space="preserve">Тема 2. </w:t>
            </w:r>
            <w:r w:rsidRPr="00004C5D">
              <w:rPr>
                <w:rFonts w:ascii="Times New Roman" w:eastAsia="Calibri" w:hAnsi="Times New Roman" w:cs="Times New Roman"/>
                <w:b/>
                <w:color w:val="000000"/>
                <w:sz w:val="24"/>
                <w:szCs w:val="24"/>
                <w:lang w:eastAsia="ru-RU"/>
              </w:rPr>
              <w:t xml:space="preserve">Профессиональные </w:t>
            </w:r>
            <w:proofErr w:type="gramStart"/>
            <w:r w:rsidRPr="00004C5D">
              <w:rPr>
                <w:rFonts w:ascii="Times New Roman" w:eastAsia="Calibri" w:hAnsi="Times New Roman" w:cs="Times New Roman"/>
                <w:b/>
                <w:color w:val="000000"/>
                <w:sz w:val="24"/>
                <w:szCs w:val="24"/>
                <w:lang w:eastAsia="ru-RU"/>
              </w:rPr>
              <w:t>заболевания</w:t>
            </w:r>
            <w:proofErr w:type="gramEnd"/>
            <w:r w:rsidRPr="00004C5D">
              <w:rPr>
                <w:rFonts w:ascii="Times New Roman" w:eastAsia="Calibri" w:hAnsi="Times New Roman" w:cs="Times New Roman"/>
                <w:b/>
                <w:color w:val="000000"/>
                <w:sz w:val="24"/>
                <w:szCs w:val="24"/>
                <w:lang w:eastAsia="ru-RU"/>
              </w:rPr>
              <w:t xml:space="preserve"> вызываемые производственной пылью. Пневмокониозы. Силикоз</w:t>
            </w:r>
            <w:proofErr w:type="gramStart"/>
            <w:r w:rsidRPr="00004C5D">
              <w:rPr>
                <w:rFonts w:ascii="Times New Roman" w:eastAsia="Calibri" w:hAnsi="Times New Roman" w:cs="Times New Roman"/>
                <w:b/>
                <w:color w:val="000000"/>
                <w:sz w:val="24"/>
                <w:szCs w:val="24"/>
                <w:lang w:eastAsia="ru-RU"/>
              </w:rPr>
              <w:t>.</w:t>
            </w:r>
            <w:proofErr w:type="gramEnd"/>
            <w:r w:rsidRPr="00004C5D">
              <w:rPr>
                <w:rFonts w:ascii="Times New Roman" w:eastAsia="Calibri" w:hAnsi="Times New Roman" w:cs="Times New Roman"/>
                <w:b/>
                <w:color w:val="000000"/>
                <w:sz w:val="24"/>
                <w:szCs w:val="24"/>
                <w:lang w:eastAsia="ru-RU"/>
              </w:rPr>
              <w:t xml:space="preserve"> </w:t>
            </w:r>
            <w:proofErr w:type="gramStart"/>
            <w:r w:rsidRPr="00004C5D">
              <w:rPr>
                <w:rFonts w:ascii="Times New Roman" w:eastAsia="Calibri" w:hAnsi="Times New Roman" w:cs="Times New Roman"/>
                <w:b/>
                <w:color w:val="000000"/>
                <w:sz w:val="24"/>
                <w:szCs w:val="24"/>
                <w:lang w:eastAsia="ru-RU"/>
              </w:rPr>
              <w:t>с</w:t>
            </w:r>
            <w:proofErr w:type="gramEnd"/>
            <w:r w:rsidRPr="00004C5D">
              <w:rPr>
                <w:rFonts w:ascii="Times New Roman" w:eastAsia="Calibri" w:hAnsi="Times New Roman" w:cs="Times New Roman"/>
                <w:b/>
                <w:color w:val="000000"/>
                <w:sz w:val="24"/>
                <w:szCs w:val="24"/>
                <w:lang w:eastAsia="ru-RU"/>
              </w:rPr>
              <w:t>иликотуберкулез.</w:t>
            </w:r>
          </w:p>
          <w:p w:rsidR="00004C5D" w:rsidRPr="00004C5D" w:rsidRDefault="00004C5D" w:rsidP="00004C5D">
            <w:pPr>
              <w:widowControl w:val="0"/>
              <w:autoSpaceDE w:val="0"/>
              <w:autoSpaceDN w:val="0"/>
              <w:ind w:right="124"/>
              <w:jc w:val="both"/>
              <w:rPr>
                <w:rFonts w:ascii="Times New Roman" w:eastAsia="Calibri" w:hAnsi="Times New Roman" w:cs="Times New Roman"/>
                <w:b/>
                <w:color w:val="000000"/>
                <w:sz w:val="24"/>
                <w:szCs w:val="24"/>
                <w:lang w:eastAsia="ru-RU"/>
              </w:rPr>
            </w:pPr>
            <w:r w:rsidRPr="00004C5D">
              <w:rPr>
                <w:rFonts w:ascii="Times New Roman" w:eastAsia="Times New Roman" w:hAnsi="Times New Roman" w:cs="Times New Roman"/>
                <w:sz w:val="24"/>
                <w:szCs w:val="24"/>
              </w:rPr>
              <w:t>Профессиональные заболевания</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органов</w:t>
            </w:r>
            <w:r w:rsidRPr="00004C5D">
              <w:rPr>
                <w:rFonts w:ascii="Times New Roman" w:eastAsia="Times New Roman" w:hAnsi="Times New Roman" w:cs="Times New Roman"/>
                <w:spacing w:val="-6"/>
                <w:sz w:val="24"/>
                <w:szCs w:val="24"/>
              </w:rPr>
              <w:t xml:space="preserve"> </w:t>
            </w:r>
            <w:r w:rsidRPr="00004C5D">
              <w:rPr>
                <w:rFonts w:ascii="Times New Roman" w:eastAsia="Times New Roman" w:hAnsi="Times New Roman" w:cs="Times New Roman"/>
                <w:sz w:val="24"/>
                <w:szCs w:val="24"/>
              </w:rPr>
              <w:t>дыхания.</w:t>
            </w:r>
            <w:r w:rsidRPr="00004C5D">
              <w:rPr>
                <w:rFonts w:ascii="Times New Roman" w:eastAsia="Times New Roman" w:hAnsi="Times New Roman" w:cs="Times New Roman"/>
                <w:spacing w:val="-9"/>
                <w:sz w:val="24"/>
                <w:szCs w:val="24"/>
              </w:rPr>
              <w:t xml:space="preserve"> </w:t>
            </w:r>
            <w:r w:rsidRPr="00004C5D">
              <w:rPr>
                <w:rFonts w:ascii="Times New Roman" w:eastAsia="Times New Roman" w:hAnsi="Times New Roman" w:cs="Times New Roman"/>
                <w:sz w:val="24"/>
                <w:szCs w:val="24"/>
              </w:rPr>
              <w:t>Пневмокониозы.</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Современная классификация. Силикоз и силикотуберкулез.</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Механизм действия свободной</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двуокиси кремния. Теории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 xml:space="preserve">патогенеза. </w:t>
            </w:r>
            <w:proofErr w:type="spellStart"/>
            <w:r w:rsidRPr="00004C5D">
              <w:rPr>
                <w:rFonts w:ascii="Times New Roman" w:eastAsia="Times New Roman" w:hAnsi="Times New Roman" w:cs="Times New Roman"/>
                <w:sz w:val="24"/>
                <w:szCs w:val="24"/>
              </w:rPr>
              <w:t>Патоморфология</w:t>
            </w:r>
            <w:proofErr w:type="spellEnd"/>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силикоза. Клиника и течение</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силикоза</w:t>
            </w:r>
            <w:r w:rsidRPr="00004C5D">
              <w:rPr>
                <w:rFonts w:ascii="Times New Roman" w:eastAsia="Times New Roman" w:hAnsi="Times New Roman" w:cs="Times New Roman"/>
                <w:spacing w:val="-9"/>
                <w:sz w:val="24"/>
                <w:szCs w:val="24"/>
              </w:rPr>
              <w:t xml:space="preserve"> </w:t>
            </w:r>
            <w:r w:rsidRPr="00004C5D">
              <w:rPr>
                <w:rFonts w:ascii="Times New Roman" w:eastAsia="Times New Roman" w:hAnsi="Times New Roman" w:cs="Times New Roman"/>
                <w:sz w:val="24"/>
                <w:szCs w:val="24"/>
              </w:rPr>
              <w:t>–</w:t>
            </w:r>
            <w:r w:rsidRPr="00004C5D">
              <w:rPr>
                <w:rFonts w:ascii="Times New Roman" w:eastAsia="Times New Roman" w:hAnsi="Times New Roman" w:cs="Times New Roman"/>
                <w:spacing w:val="-5"/>
                <w:sz w:val="24"/>
                <w:szCs w:val="24"/>
              </w:rPr>
              <w:t xml:space="preserve"> </w:t>
            </w:r>
            <w:r w:rsidRPr="00004C5D">
              <w:rPr>
                <w:rFonts w:ascii="Times New Roman" w:eastAsia="Times New Roman" w:hAnsi="Times New Roman" w:cs="Times New Roman"/>
                <w:sz w:val="24"/>
                <w:szCs w:val="24"/>
              </w:rPr>
              <w:t xml:space="preserve">силикотуберкулеза. </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Методы</w:t>
            </w:r>
            <w:r w:rsidRPr="00004C5D">
              <w:rPr>
                <w:rFonts w:ascii="Times New Roman" w:eastAsia="Times New Roman" w:hAnsi="Times New Roman" w:cs="Times New Roman"/>
                <w:spacing w:val="2"/>
                <w:sz w:val="24"/>
                <w:szCs w:val="24"/>
              </w:rPr>
              <w:t xml:space="preserve"> </w:t>
            </w:r>
            <w:r w:rsidRPr="00004C5D">
              <w:rPr>
                <w:rFonts w:ascii="Times New Roman" w:eastAsia="Times New Roman" w:hAnsi="Times New Roman" w:cs="Times New Roman"/>
                <w:sz w:val="24"/>
                <w:szCs w:val="24"/>
              </w:rPr>
              <w:t>диагностики. Рентгенодиагностика – анализ</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учебных</w:t>
            </w:r>
            <w:r w:rsidRPr="00004C5D">
              <w:rPr>
                <w:rFonts w:ascii="Times New Roman" w:eastAsia="Times New Roman" w:hAnsi="Times New Roman" w:cs="Times New Roman"/>
                <w:spacing w:val="-4"/>
                <w:sz w:val="24"/>
                <w:szCs w:val="24"/>
              </w:rPr>
              <w:t xml:space="preserve"> </w:t>
            </w:r>
            <w:r w:rsidRPr="00004C5D">
              <w:rPr>
                <w:rFonts w:ascii="Times New Roman" w:eastAsia="Times New Roman" w:hAnsi="Times New Roman" w:cs="Times New Roman"/>
                <w:sz w:val="24"/>
                <w:szCs w:val="24"/>
              </w:rPr>
              <w:t>рентгенограмм. Исследование функции внешнего</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дыхания</w:t>
            </w:r>
            <w:r w:rsidRPr="00004C5D">
              <w:rPr>
                <w:rFonts w:ascii="Times New Roman" w:eastAsia="Times New Roman" w:hAnsi="Times New Roman" w:cs="Times New Roman"/>
                <w:spacing w:val="2"/>
                <w:sz w:val="24"/>
                <w:szCs w:val="24"/>
              </w:rPr>
              <w:t xml:space="preserve"> </w:t>
            </w:r>
            <w:r w:rsidRPr="00004C5D">
              <w:rPr>
                <w:rFonts w:ascii="Times New Roman" w:eastAsia="Times New Roman" w:hAnsi="Times New Roman" w:cs="Times New Roman"/>
                <w:sz w:val="24"/>
                <w:szCs w:val="24"/>
              </w:rPr>
              <w:t>–</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спирография,</w:t>
            </w:r>
            <w:r w:rsidRPr="00004C5D">
              <w:rPr>
                <w:rFonts w:ascii="Times New Roman" w:eastAsia="Times New Roman" w:hAnsi="Times New Roman" w:cs="Times New Roman"/>
                <w:spacing w:val="1"/>
                <w:sz w:val="24"/>
                <w:szCs w:val="24"/>
              </w:rPr>
              <w:t xml:space="preserve"> </w:t>
            </w:r>
            <w:proofErr w:type="spellStart"/>
            <w:r w:rsidRPr="00004C5D">
              <w:rPr>
                <w:rFonts w:ascii="Times New Roman" w:eastAsia="Times New Roman" w:hAnsi="Times New Roman" w:cs="Times New Roman"/>
                <w:sz w:val="24"/>
                <w:szCs w:val="24"/>
              </w:rPr>
              <w:t>пневмотахометрия</w:t>
            </w:r>
            <w:proofErr w:type="spellEnd"/>
            <w:r w:rsidRPr="00004C5D">
              <w:rPr>
                <w:rFonts w:ascii="Times New Roman" w:eastAsia="Times New Roman" w:hAnsi="Times New Roman" w:cs="Times New Roman"/>
                <w:sz w:val="24"/>
                <w:szCs w:val="24"/>
              </w:rPr>
              <w:t xml:space="preserve"> (работа в</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кабинете функциональной</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диагностики). Другие осложнения</w:t>
            </w:r>
            <w:r w:rsidRPr="00004C5D">
              <w:rPr>
                <w:rFonts w:ascii="Times New Roman" w:eastAsia="Times New Roman" w:hAnsi="Times New Roman" w:cs="Times New Roman"/>
                <w:spacing w:val="-58"/>
                <w:sz w:val="24"/>
                <w:szCs w:val="24"/>
              </w:rPr>
              <w:t xml:space="preserve"> </w:t>
            </w:r>
            <w:r w:rsidRPr="00004C5D">
              <w:rPr>
                <w:rFonts w:ascii="Times New Roman" w:eastAsia="Times New Roman" w:hAnsi="Times New Roman" w:cs="Times New Roman"/>
                <w:sz w:val="24"/>
                <w:szCs w:val="24"/>
              </w:rPr>
              <w:t>силикоза (бронхит,</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бронхоэктатическая болезнь,</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спонтанный пневмоторакс,</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легочная и легочно-сердечная</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недостаточность).</w:t>
            </w:r>
            <w:r w:rsidRPr="00004C5D">
              <w:rPr>
                <w:rFonts w:ascii="Times New Roman" w:eastAsia="Times New Roman" w:hAnsi="Times New Roman" w:cs="Times New Roman"/>
                <w:spacing w:val="3"/>
                <w:sz w:val="24"/>
                <w:szCs w:val="24"/>
              </w:rPr>
              <w:t xml:space="preserve"> </w:t>
            </w:r>
            <w:r w:rsidRPr="00004C5D">
              <w:rPr>
                <w:rFonts w:ascii="Times New Roman" w:eastAsia="Times New Roman" w:hAnsi="Times New Roman" w:cs="Times New Roman"/>
                <w:sz w:val="24"/>
                <w:szCs w:val="24"/>
              </w:rPr>
              <w:t>Лечение</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силикоза</w:t>
            </w:r>
            <w:r w:rsidRPr="00004C5D">
              <w:rPr>
                <w:rFonts w:ascii="Times New Roman" w:eastAsia="Times New Roman" w:hAnsi="Times New Roman" w:cs="Times New Roman"/>
                <w:spacing w:val="-5"/>
                <w:sz w:val="24"/>
                <w:szCs w:val="24"/>
              </w:rPr>
              <w:t xml:space="preserve"> </w:t>
            </w:r>
            <w:r w:rsidRPr="00004C5D">
              <w:rPr>
                <w:rFonts w:ascii="Times New Roman" w:eastAsia="Times New Roman" w:hAnsi="Times New Roman" w:cs="Times New Roman"/>
                <w:sz w:val="24"/>
                <w:szCs w:val="24"/>
              </w:rPr>
              <w:t>и</w:t>
            </w:r>
            <w:r w:rsidRPr="00004C5D">
              <w:rPr>
                <w:rFonts w:ascii="Times New Roman" w:eastAsia="Times New Roman" w:hAnsi="Times New Roman" w:cs="Times New Roman"/>
                <w:spacing w:val="2"/>
                <w:sz w:val="24"/>
                <w:szCs w:val="24"/>
              </w:rPr>
              <w:t xml:space="preserve"> </w:t>
            </w:r>
            <w:r w:rsidRPr="00004C5D">
              <w:rPr>
                <w:rFonts w:ascii="Times New Roman" w:eastAsia="Times New Roman" w:hAnsi="Times New Roman" w:cs="Times New Roman"/>
                <w:sz w:val="24"/>
                <w:szCs w:val="24"/>
              </w:rPr>
              <w:t>его</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осложнений. Показания к гормональной</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терапии. Профилактика силикоза:</w:t>
            </w:r>
            <w:r w:rsidRPr="00004C5D">
              <w:rPr>
                <w:rFonts w:ascii="Times New Roman" w:eastAsia="Times New Roman" w:hAnsi="Times New Roman" w:cs="Times New Roman"/>
                <w:spacing w:val="-58"/>
                <w:sz w:val="24"/>
                <w:szCs w:val="24"/>
              </w:rPr>
              <w:t xml:space="preserve"> </w:t>
            </w:r>
            <w:r w:rsidRPr="00004C5D">
              <w:rPr>
                <w:rFonts w:ascii="Times New Roman" w:eastAsia="Times New Roman" w:hAnsi="Times New Roman" w:cs="Times New Roman"/>
                <w:sz w:val="24"/>
                <w:szCs w:val="24"/>
              </w:rPr>
              <w:t>медицинская и</w:t>
            </w:r>
            <w:r w:rsidRPr="00004C5D">
              <w:rPr>
                <w:rFonts w:ascii="Times New Roman" w:eastAsia="Times New Roman" w:hAnsi="Times New Roman" w:cs="Times New Roman"/>
                <w:spacing w:val="-4"/>
                <w:sz w:val="24"/>
                <w:szCs w:val="24"/>
              </w:rPr>
              <w:t xml:space="preserve"> </w:t>
            </w:r>
            <w:r w:rsidRPr="00004C5D">
              <w:rPr>
                <w:rFonts w:ascii="Times New Roman" w:eastAsia="Times New Roman" w:hAnsi="Times New Roman" w:cs="Times New Roman"/>
                <w:sz w:val="24"/>
                <w:szCs w:val="24"/>
              </w:rPr>
              <w:t>гигиеническая. Экспертиза</w:t>
            </w:r>
            <w:r w:rsidRPr="00004C5D">
              <w:rPr>
                <w:rFonts w:ascii="Times New Roman" w:eastAsia="Times New Roman" w:hAnsi="Times New Roman" w:cs="Times New Roman"/>
                <w:spacing w:val="-11"/>
                <w:sz w:val="24"/>
                <w:szCs w:val="24"/>
              </w:rPr>
              <w:t xml:space="preserve"> </w:t>
            </w:r>
            <w:r w:rsidRPr="00004C5D">
              <w:rPr>
                <w:rFonts w:ascii="Times New Roman" w:eastAsia="Times New Roman" w:hAnsi="Times New Roman" w:cs="Times New Roman"/>
                <w:sz w:val="24"/>
                <w:szCs w:val="24"/>
              </w:rPr>
              <w:t>трудоспособности.</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Вопросы трудоустройства 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реабилитации</w:t>
            </w:r>
            <w:r w:rsidRPr="00004C5D">
              <w:rPr>
                <w:rFonts w:ascii="Times New Roman" w:eastAsia="Times New Roman" w:hAnsi="Times New Roman" w:cs="Times New Roman"/>
                <w:spacing w:val="2"/>
                <w:sz w:val="24"/>
                <w:szCs w:val="24"/>
              </w:rPr>
              <w:t xml:space="preserve"> </w:t>
            </w:r>
            <w:r w:rsidRPr="00004C5D">
              <w:rPr>
                <w:rFonts w:ascii="Times New Roman" w:eastAsia="Times New Roman" w:hAnsi="Times New Roman" w:cs="Times New Roman"/>
                <w:sz w:val="24"/>
                <w:szCs w:val="24"/>
              </w:rPr>
              <w:t xml:space="preserve">больных. Силикотуберкулез. </w:t>
            </w:r>
            <w:r w:rsidRPr="00004C5D">
              <w:rPr>
                <w:rFonts w:ascii="Times New Roman" w:eastAsia="Times New Roman" w:hAnsi="Times New Roman" w:cs="Times New Roman"/>
                <w:spacing w:val="-4"/>
                <w:sz w:val="24"/>
                <w:szCs w:val="24"/>
              </w:rPr>
              <w:t xml:space="preserve"> </w:t>
            </w:r>
            <w:r w:rsidRPr="00004C5D">
              <w:rPr>
                <w:rFonts w:ascii="Times New Roman" w:eastAsia="Times New Roman" w:hAnsi="Times New Roman" w:cs="Times New Roman"/>
                <w:sz w:val="24"/>
                <w:szCs w:val="24"/>
              </w:rPr>
              <w:t>Разбор</w:t>
            </w:r>
            <w:r w:rsidRPr="00004C5D">
              <w:rPr>
                <w:rFonts w:ascii="Times New Roman" w:eastAsia="Times New Roman" w:hAnsi="Times New Roman" w:cs="Times New Roman"/>
                <w:spacing w:val="-6"/>
                <w:sz w:val="24"/>
                <w:szCs w:val="24"/>
              </w:rPr>
              <w:t xml:space="preserve"> </w:t>
            </w:r>
            <w:r w:rsidRPr="00004C5D">
              <w:rPr>
                <w:rFonts w:ascii="Times New Roman" w:eastAsia="Times New Roman" w:hAnsi="Times New Roman" w:cs="Times New Roman"/>
                <w:sz w:val="24"/>
                <w:szCs w:val="24"/>
              </w:rPr>
              <w:t>больных.</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 xml:space="preserve">Тема 3. </w:t>
            </w:r>
            <w:proofErr w:type="spellStart"/>
            <w:r w:rsidRPr="00004C5D">
              <w:rPr>
                <w:rFonts w:ascii="Times New Roman" w:eastAsia="Calibri" w:hAnsi="Times New Roman" w:cs="Times New Roman"/>
                <w:b/>
                <w:color w:val="000000"/>
                <w:sz w:val="24"/>
                <w:szCs w:val="24"/>
                <w:lang w:eastAsia="ru-RU"/>
              </w:rPr>
              <w:t>Карбоканиозы</w:t>
            </w:r>
            <w:proofErr w:type="spellEnd"/>
            <w:r w:rsidRPr="00004C5D">
              <w:rPr>
                <w:rFonts w:ascii="Times New Roman" w:eastAsia="Calibri" w:hAnsi="Times New Roman" w:cs="Times New Roman"/>
                <w:b/>
                <w:color w:val="000000"/>
                <w:sz w:val="24"/>
                <w:szCs w:val="24"/>
                <w:lang w:eastAsia="ru-RU"/>
              </w:rPr>
              <w:t xml:space="preserve">. </w:t>
            </w:r>
            <w:proofErr w:type="spellStart"/>
            <w:r w:rsidRPr="00004C5D">
              <w:rPr>
                <w:rFonts w:ascii="Times New Roman" w:eastAsia="Calibri" w:hAnsi="Times New Roman" w:cs="Times New Roman"/>
                <w:b/>
                <w:color w:val="000000"/>
                <w:sz w:val="24"/>
                <w:szCs w:val="24"/>
                <w:lang w:eastAsia="ru-RU"/>
              </w:rPr>
              <w:t>Металлоканиозы</w:t>
            </w:r>
            <w:proofErr w:type="spellEnd"/>
            <w:r w:rsidRPr="00004C5D">
              <w:rPr>
                <w:rFonts w:ascii="Times New Roman" w:eastAsia="Calibri" w:hAnsi="Times New Roman" w:cs="Times New Roman"/>
                <w:b/>
                <w:color w:val="000000"/>
                <w:sz w:val="24"/>
                <w:szCs w:val="24"/>
                <w:lang w:eastAsia="ru-RU"/>
              </w:rPr>
              <w:t xml:space="preserve">. </w:t>
            </w:r>
            <w:proofErr w:type="spellStart"/>
            <w:r w:rsidRPr="00004C5D">
              <w:rPr>
                <w:rFonts w:ascii="Times New Roman" w:eastAsia="Calibri" w:hAnsi="Times New Roman" w:cs="Times New Roman"/>
                <w:b/>
                <w:color w:val="000000"/>
                <w:sz w:val="24"/>
                <w:szCs w:val="24"/>
                <w:lang w:eastAsia="ru-RU"/>
              </w:rPr>
              <w:t>Силикатозы</w:t>
            </w:r>
            <w:proofErr w:type="spellEnd"/>
            <w:r w:rsidRPr="00004C5D">
              <w:rPr>
                <w:rFonts w:ascii="Times New Roman" w:eastAsia="Calibri" w:hAnsi="Times New Roman" w:cs="Times New Roman"/>
                <w:b/>
                <w:color w:val="000000"/>
                <w:sz w:val="24"/>
                <w:szCs w:val="24"/>
                <w:lang w:eastAsia="ru-RU"/>
              </w:rPr>
              <w:t xml:space="preserve">. </w:t>
            </w:r>
            <w:r w:rsidRPr="00004C5D">
              <w:rPr>
                <w:rFonts w:ascii="Times New Roman" w:eastAsia="Calibri" w:hAnsi="Times New Roman" w:cs="Times New Roman"/>
                <w:b/>
                <w:color w:val="000000"/>
                <w:sz w:val="24"/>
                <w:szCs w:val="24"/>
                <w:lang w:eastAsia="ru-RU"/>
              </w:rPr>
              <w:lastRenderedPageBreak/>
              <w:t>Пневмокониозы от органической и смешанной пыли.</w:t>
            </w:r>
          </w:p>
          <w:p w:rsidR="00004C5D" w:rsidRPr="00004C5D" w:rsidRDefault="00004C5D" w:rsidP="00004C5D">
            <w:pPr>
              <w:widowControl w:val="0"/>
              <w:autoSpaceDE w:val="0"/>
              <w:autoSpaceDN w:val="0"/>
              <w:adjustRightInd w:val="0"/>
              <w:jc w:val="both"/>
              <w:rPr>
                <w:rFonts w:ascii="Times New Roman" w:eastAsia="Calibri" w:hAnsi="Times New Roman" w:cs="Times New Roman"/>
                <w:color w:val="000000"/>
                <w:sz w:val="24"/>
                <w:szCs w:val="24"/>
                <w:lang w:eastAsia="ru-RU"/>
              </w:rPr>
            </w:pPr>
            <w:proofErr w:type="spellStart"/>
            <w:r w:rsidRPr="00004C5D">
              <w:rPr>
                <w:rFonts w:ascii="Times New Roman" w:eastAsia="Calibri" w:hAnsi="Times New Roman" w:cs="Times New Roman"/>
                <w:color w:val="000000"/>
                <w:sz w:val="24"/>
                <w:szCs w:val="24"/>
                <w:lang w:eastAsia="ru-RU"/>
              </w:rPr>
              <w:t>Карбоканиозы</w:t>
            </w:r>
            <w:proofErr w:type="spellEnd"/>
            <w:r w:rsidRPr="00004C5D">
              <w:rPr>
                <w:rFonts w:ascii="Times New Roman" w:eastAsia="Calibri" w:hAnsi="Times New Roman" w:cs="Times New Roman"/>
                <w:color w:val="000000"/>
                <w:sz w:val="24"/>
                <w:szCs w:val="24"/>
                <w:lang w:eastAsia="ru-RU"/>
              </w:rPr>
              <w:t xml:space="preserve">. </w:t>
            </w:r>
            <w:proofErr w:type="spellStart"/>
            <w:r w:rsidRPr="00004C5D">
              <w:rPr>
                <w:rFonts w:ascii="Times New Roman" w:eastAsia="Calibri" w:hAnsi="Times New Roman" w:cs="Times New Roman"/>
                <w:color w:val="000000"/>
                <w:sz w:val="24"/>
                <w:szCs w:val="24"/>
                <w:lang w:eastAsia="ru-RU"/>
              </w:rPr>
              <w:t>Металлоканиозы</w:t>
            </w:r>
            <w:proofErr w:type="spellEnd"/>
            <w:r w:rsidRPr="00004C5D">
              <w:rPr>
                <w:rFonts w:ascii="Times New Roman" w:eastAsia="Calibri" w:hAnsi="Times New Roman" w:cs="Times New Roman"/>
                <w:color w:val="000000"/>
                <w:sz w:val="24"/>
                <w:szCs w:val="24"/>
                <w:lang w:eastAsia="ru-RU"/>
              </w:rPr>
              <w:t xml:space="preserve">. </w:t>
            </w:r>
            <w:proofErr w:type="spellStart"/>
            <w:r w:rsidRPr="00004C5D">
              <w:rPr>
                <w:rFonts w:ascii="Times New Roman" w:eastAsia="Calibri" w:hAnsi="Times New Roman" w:cs="Times New Roman"/>
                <w:color w:val="000000"/>
                <w:sz w:val="24"/>
                <w:szCs w:val="24"/>
                <w:lang w:eastAsia="ru-RU"/>
              </w:rPr>
              <w:t>Силикатозы</w:t>
            </w:r>
            <w:proofErr w:type="spellEnd"/>
            <w:r w:rsidRPr="00004C5D">
              <w:rPr>
                <w:rFonts w:ascii="Times New Roman" w:eastAsia="Calibri" w:hAnsi="Times New Roman" w:cs="Times New Roman"/>
                <w:color w:val="000000"/>
                <w:sz w:val="24"/>
                <w:szCs w:val="24"/>
                <w:lang w:eastAsia="ru-RU"/>
              </w:rPr>
              <w:t xml:space="preserve">. Пневмокониозы от органической и смешанной пыли. Классификация заболевания. </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 xml:space="preserve">Тема 4. Дифференциальная диагностика </w:t>
            </w:r>
            <w:proofErr w:type="spellStart"/>
            <w:r w:rsidRPr="00004C5D">
              <w:rPr>
                <w:rFonts w:ascii="Times New Roman" w:eastAsia="Calibri" w:hAnsi="Times New Roman" w:cs="Times New Roman"/>
                <w:b/>
                <w:color w:val="000000"/>
                <w:sz w:val="24"/>
                <w:szCs w:val="24"/>
                <w:lang w:eastAsia="ru-RU"/>
              </w:rPr>
              <w:t>пневмоканиозов</w:t>
            </w:r>
            <w:proofErr w:type="spellEnd"/>
            <w:r w:rsidRPr="00004C5D">
              <w:rPr>
                <w:rFonts w:ascii="Times New Roman" w:eastAsia="Calibri" w:hAnsi="Times New Roman" w:cs="Times New Roman"/>
                <w:b/>
                <w:color w:val="000000"/>
                <w:sz w:val="24"/>
                <w:szCs w:val="24"/>
                <w:lang w:eastAsia="ru-RU"/>
              </w:rPr>
              <w:t>. Лечение, профилактика, экспертиза трудоспособности профессиональных заболеваний органов дыхания при пылевой этиологии.</w:t>
            </w:r>
          </w:p>
          <w:p w:rsidR="00004C5D" w:rsidRPr="00004C5D" w:rsidRDefault="00004C5D" w:rsidP="00004C5D">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004C5D">
              <w:rPr>
                <w:rFonts w:ascii="Times New Roman" w:eastAsia="Times New Roman" w:hAnsi="Times New Roman" w:cs="Times New Roman"/>
                <w:color w:val="000000"/>
                <w:sz w:val="24"/>
                <w:szCs w:val="24"/>
                <w:lang w:eastAsia="ru-RU"/>
              </w:rPr>
              <w:t xml:space="preserve">Дифференциальная диагностика </w:t>
            </w:r>
            <w:proofErr w:type="spellStart"/>
            <w:r w:rsidRPr="00004C5D">
              <w:rPr>
                <w:rFonts w:ascii="Times New Roman" w:eastAsia="Times New Roman" w:hAnsi="Times New Roman" w:cs="Times New Roman"/>
                <w:color w:val="000000"/>
                <w:sz w:val="24"/>
                <w:szCs w:val="24"/>
                <w:lang w:eastAsia="ru-RU"/>
              </w:rPr>
              <w:t>пневмоканиозов</w:t>
            </w:r>
            <w:proofErr w:type="spellEnd"/>
            <w:r w:rsidRPr="00004C5D">
              <w:rPr>
                <w:rFonts w:ascii="Times New Roman" w:eastAsia="Times New Roman" w:hAnsi="Times New Roman" w:cs="Times New Roman"/>
                <w:color w:val="000000"/>
                <w:sz w:val="24"/>
                <w:szCs w:val="24"/>
                <w:lang w:eastAsia="ru-RU"/>
              </w:rPr>
              <w:t xml:space="preserve">. Лечение, профилактика, экспертиза трудоспособности профессиональных заболеваний органов дыхания при пылевой этиологии. </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 xml:space="preserve">Тема 5. Хронический бронхит. </w:t>
            </w:r>
            <w:proofErr w:type="spellStart"/>
            <w:r w:rsidRPr="00004C5D">
              <w:rPr>
                <w:rFonts w:ascii="Times New Roman" w:eastAsia="Calibri" w:hAnsi="Times New Roman" w:cs="Times New Roman"/>
                <w:b/>
                <w:color w:val="000000"/>
                <w:sz w:val="24"/>
                <w:szCs w:val="24"/>
                <w:lang w:eastAsia="ru-RU"/>
              </w:rPr>
              <w:t>Бериллиоз</w:t>
            </w:r>
            <w:proofErr w:type="spellEnd"/>
            <w:r w:rsidRPr="00004C5D">
              <w:rPr>
                <w:rFonts w:ascii="Times New Roman" w:eastAsia="Calibri" w:hAnsi="Times New Roman" w:cs="Times New Roman"/>
                <w:b/>
                <w:color w:val="000000"/>
                <w:sz w:val="24"/>
                <w:szCs w:val="24"/>
                <w:lang w:eastAsia="ru-RU"/>
              </w:rPr>
              <w:t>. Профессиональная бронхиальная астма. Этиология, клиника, диагностика,  профилактика.</w:t>
            </w:r>
          </w:p>
          <w:p w:rsidR="00004C5D" w:rsidRPr="00004C5D" w:rsidRDefault="00004C5D" w:rsidP="00004C5D">
            <w:pPr>
              <w:widowControl w:val="0"/>
              <w:tabs>
                <w:tab w:val="left" w:pos="8931"/>
                <w:tab w:val="left" w:pos="9498"/>
              </w:tabs>
              <w:autoSpaceDE w:val="0"/>
              <w:autoSpaceDN w:val="0"/>
              <w:spacing w:line="242" w:lineRule="auto"/>
              <w:jc w:val="both"/>
              <w:rPr>
                <w:rFonts w:ascii="Times New Roman" w:eastAsia="Calibri" w:hAnsi="Times New Roman" w:cs="Times New Roman"/>
                <w:color w:val="000000"/>
                <w:sz w:val="24"/>
                <w:szCs w:val="24"/>
                <w:lang w:eastAsia="ru-RU"/>
              </w:rPr>
            </w:pPr>
            <w:r w:rsidRPr="00004C5D">
              <w:rPr>
                <w:rFonts w:ascii="Times New Roman" w:eastAsia="Times New Roman" w:hAnsi="Times New Roman" w:cs="Times New Roman"/>
                <w:sz w:val="24"/>
                <w:szCs w:val="24"/>
              </w:rPr>
              <w:t>Профессиональный бронхит</w:t>
            </w:r>
            <w:proofErr w:type="gramStart"/>
            <w:r w:rsidRPr="00004C5D">
              <w:rPr>
                <w:rFonts w:ascii="Times New Roman" w:eastAsia="Times New Roman" w:hAnsi="Times New Roman" w:cs="Times New Roman"/>
                <w:spacing w:val="-58"/>
                <w:sz w:val="24"/>
                <w:szCs w:val="24"/>
              </w:rPr>
              <w:t xml:space="preserve"> : ::                                             </w:t>
            </w:r>
            <w:proofErr w:type="spellStart"/>
            <w:proofErr w:type="gramEnd"/>
            <w:r w:rsidRPr="00004C5D">
              <w:rPr>
                <w:rFonts w:ascii="Times New Roman" w:eastAsia="Times New Roman" w:hAnsi="Times New Roman" w:cs="Times New Roman"/>
                <w:sz w:val="24"/>
                <w:szCs w:val="24"/>
              </w:rPr>
              <w:t>этиопатогенез</w:t>
            </w:r>
            <w:proofErr w:type="spellEnd"/>
            <w:r w:rsidRPr="00004C5D">
              <w:rPr>
                <w:rFonts w:ascii="Times New Roman" w:eastAsia="Times New Roman" w:hAnsi="Times New Roman" w:cs="Times New Roman"/>
                <w:sz w:val="24"/>
                <w:szCs w:val="24"/>
              </w:rPr>
              <w:t>,</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клиника, диагностика,</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лечение, профилактика, экспертиза</w:t>
            </w:r>
            <w:r w:rsidRPr="00004C5D">
              <w:rPr>
                <w:rFonts w:ascii="Times New Roman" w:eastAsia="Times New Roman" w:hAnsi="Times New Roman" w:cs="Times New Roman"/>
                <w:spacing w:val="-58"/>
                <w:sz w:val="24"/>
                <w:szCs w:val="24"/>
              </w:rPr>
              <w:t xml:space="preserve"> </w:t>
            </w:r>
            <w:r w:rsidRPr="00004C5D">
              <w:rPr>
                <w:rFonts w:ascii="Times New Roman" w:eastAsia="Times New Roman" w:hAnsi="Times New Roman" w:cs="Times New Roman"/>
                <w:sz w:val="24"/>
                <w:szCs w:val="24"/>
              </w:rPr>
              <w:t>профпригодности. Профессиональная</w:t>
            </w:r>
            <w:r w:rsidRPr="00004C5D">
              <w:rPr>
                <w:rFonts w:ascii="Times New Roman" w:eastAsia="Times New Roman" w:hAnsi="Times New Roman" w:cs="Times New Roman"/>
                <w:spacing w:val="-12"/>
                <w:sz w:val="24"/>
                <w:szCs w:val="24"/>
              </w:rPr>
              <w:t xml:space="preserve"> </w:t>
            </w:r>
            <w:r w:rsidRPr="00004C5D">
              <w:rPr>
                <w:rFonts w:ascii="Times New Roman" w:eastAsia="Times New Roman" w:hAnsi="Times New Roman" w:cs="Times New Roman"/>
                <w:sz w:val="24"/>
                <w:szCs w:val="24"/>
              </w:rPr>
              <w:t>бронхиальная</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 xml:space="preserve">астма: </w:t>
            </w:r>
            <w:proofErr w:type="spellStart"/>
            <w:r w:rsidRPr="00004C5D">
              <w:rPr>
                <w:rFonts w:ascii="Times New Roman" w:eastAsia="Times New Roman" w:hAnsi="Times New Roman" w:cs="Times New Roman"/>
                <w:sz w:val="24"/>
                <w:szCs w:val="24"/>
              </w:rPr>
              <w:t>этиопатогенез</w:t>
            </w:r>
            <w:proofErr w:type="spellEnd"/>
            <w:r w:rsidRPr="00004C5D">
              <w:rPr>
                <w:rFonts w:ascii="Times New Roman" w:eastAsia="Times New Roman" w:hAnsi="Times New Roman" w:cs="Times New Roman"/>
                <w:sz w:val="24"/>
                <w:szCs w:val="24"/>
              </w:rPr>
              <w:t>, клиника,</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диагностика,</w:t>
            </w:r>
            <w:r w:rsidRPr="00004C5D">
              <w:rPr>
                <w:rFonts w:ascii="Times New Roman" w:eastAsia="Times New Roman" w:hAnsi="Times New Roman" w:cs="Times New Roman"/>
                <w:spacing w:val="3"/>
                <w:sz w:val="24"/>
                <w:szCs w:val="24"/>
              </w:rPr>
              <w:t xml:space="preserve"> </w:t>
            </w:r>
            <w:r w:rsidRPr="00004C5D">
              <w:rPr>
                <w:rFonts w:ascii="Times New Roman" w:eastAsia="Times New Roman" w:hAnsi="Times New Roman" w:cs="Times New Roman"/>
                <w:sz w:val="24"/>
                <w:szCs w:val="24"/>
              </w:rPr>
              <w:t>лечение,</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профилактика, экспертиза</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профпригодности.</w:t>
            </w:r>
            <w:r w:rsidRPr="00004C5D">
              <w:rPr>
                <w:rFonts w:ascii="Times New Roman" w:eastAsia="Times New Roman" w:hAnsi="Times New Roman" w:cs="Times New Roman"/>
                <w:spacing w:val="1"/>
                <w:sz w:val="24"/>
                <w:szCs w:val="24"/>
              </w:rPr>
              <w:t xml:space="preserve"> </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 xml:space="preserve">Тема 6. Вибрационная болезнь. Вибрационная болезнь от воздействий локальной и общей вибрации. </w:t>
            </w:r>
            <w:proofErr w:type="spellStart"/>
            <w:r w:rsidRPr="00004C5D">
              <w:rPr>
                <w:rFonts w:ascii="Times New Roman" w:eastAsia="Calibri" w:hAnsi="Times New Roman" w:cs="Times New Roman"/>
                <w:b/>
                <w:color w:val="000000"/>
                <w:sz w:val="24"/>
                <w:szCs w:val="24"/>
                <w:lang w:eastAsia="ru-RU"/>
              </w:rPr>
              <w:t>Этиопатогенез</w:t>
            </w:r>
            <w:proofErr w:type="spellEnd"/>
            <w:r w:rsidRPr="00004C5D">
              <w:rPr>
                <w:rFonts w:ascii="Times New Roman" w:eastAsia="Calibri" w:hAnsi="Times New Roman" w:cs="Times New Roman"/>
                <w:b/>
                <w:color w:val="000000"/>
                <w:sz w:val="24"/>
                <w:szCs w:val="24"/>
                <w:lang w:eastAsia="ru-RU"/>
              </w:rPr>
              <w:t>, классификация, клиника.</w:t>
            </w:r>
          </w:p>
          <w:p w:rsidR="00004C5D" w:rsidRPr="00004C5D" w:rsidRDefault="00004C5D" w:rsidP="00004C5D">
            <w:pPr>
              <w:widowControl w:val="0"/>
              <w:autoSpaceDE w:val="0"/>
              <w:autoSpaceDN w:val="0"/>
              <w:ind w:right="146"/>
              <w:jc w:val="both"/>
              <w:rPr>
                <w:rFonts w:ascii="Times New Roman" w:eastAsia="Times New Roman" w:hAnsi="Times New Roman" w:cs="Times New Roman"/>
                <w:sz w:val="24"/>
                <w:szCs w:val="24"/>
              </w:rPr>
            </w:pPr>
            <w:r w:rsidRPr="00004C5D">
              <w:rPr>
                <w:rFonts w:ascii="Times New Roman" w:eastAsia="Times New Roman" w:hAnsi="Times New Roman" w:cs="Times New Roman"/>
                <w:sz w:val="24"/>
                <w:szCs w:val="24"/>
              </w:rPr>
              <w:t>Вибрационная болезнь. Локальная</w:t>
            </w:r>
            <w:r w:rsidRPr="00004C5D">
              <w:rPr>
                <w:rFonts w:ascii="Times New Roman" w:eastAsia="Times New Roman" w:hAnsi="Times New Roman" w:cs="Times New Roman"/>
                <w:spacing w:val="-58"/>
                <w:sz w:val="24"/>
                <w:szCs w:val="24"/>
              </w:rPr>
              <w:t xml:space="preserve"> </w:t>
            </w:r>
            <w:r w:rsidRPr="00004C5D">
              <w:rPr>
                <w:rFonts w:ascii="Times New Roman" w:eastAsia="Times New Roman" w:hAnsi="Times New Roman" w:cs="Times New Roman"/>
                <w:sz w:val="24"/>
                <w:szCs w:val="24"/>
              </w:rPr>
              <w:t>и общая вибрация. Механизм</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действия. Особенности клинического</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течения,</w:t>
            </w:r>
            <w:r w:rsidRPr="00004C5D">
              <w:rPr>
                <w:rFonts w:ascii="Times New Roman" w:eastAsia="Times New Roman" w:hAnsi="Times New Roman" w:cs="Times New Roman"/>
                <w:spacing w:val="2"/>
                <w:sz w:val="24"/>
                <w:szCs w:val="24"/>
              </w:rPr>
              <w:t xml:space="preserve"> </w:t>
            </w:r>
            <w:r w:rsidRPr="00004C5D">
              <w:rPr>
                <w:rFonts w:ascii="Times New Roman" w:eastAsia="Times New Roman" w:hAnsi="Times New Roman" w:cs="Times New Roman"/>
                <w:sz w:val="24"/>
                <w:szCs w:val="24"/>
              </w:rPr>
              <w:t>формы,</w:t>
            </w:r>
            <w:r w:rsidRPr="00004C5D">
              <w:rPr>
                <w:rFonts w:ascii="Times New Roman" w:eastAsia="Times New Roman" w:hAnsi="Times New Roman" w:cs="Times New Roman"/>
                <w:spacing w:val="-3"/>
                <w:sz w:val="24"/>
                <w:szCs w:val="24"/>
              </w:rPr>
              <w:t xml:space="preserve"> </w:t>
            </w:r>
            <w:r w:rsidRPr="00004C5D">
              <w:rPr>
                <w:rFonts w:ascii="Times New Roman" w:eastAsia="Times New Roman" w:hAnsi="Times New Roman" w:cs="Times New Roman"/>
                <w:sz w:val="24"/>
                <w:szCs w:val="24"/>
              </w:rPr>
              <w:t>стадии.</w:t>
            </w:r>
          </w:p>
          <w:p w:rsidR="00004C5D" w:rsidRPr="00004C5D" w:rsidRDefault="00004C5D" w:rsidP="00004C5D">
            <w:pPr>
              <w:widowControl w:val="0"/>
              <w:autoSpaceDE w:val="0"/>
              <w:autoSpaceDN w:val="0"/>
              <w:ind w:right="279"/>
              <w:jc w:val="both"/>
              <w:rPr>
                <w:rFonts w:ascii="Times New Roman" w:eastAsia="Times New Roman" w:hAnsi="Times New Roman" w:cs="Times New Roman"/>
                <w:sz w:val="24"/>
                <w:szCs w:val="24"/>
              </w:rPr>
            </w:pPr>
            <w:r w:rsidRPr="00004C5D">
              <w:rPr>
                <w:rFonts w:ascii="Times New Roman" w:eastAsia="Calibri" w:hAnsi="Times New Roman" w:cs="Times New Roman"/>
                <w:b/>
                <w:color w:val="000000"/>
                <w:sz w:val="24"/>
                <w:szCs w:val="24"/>
                <w:lang w:eastAsia="ru-RU"/>
              </w:rPr>
              <w:t>Тема 7. Вибрационная болезнь. Диагностика, функциональные пробы.  Лечение, профилактика. Экспертиза трудоспособности.</w:t>
            </w:r>
          </w:p>
          <w:p w:rsidR="00004C5D" w:rsidRPr="00004C5D" w:rsidRDefault="00004C5D" w:rsidP="00004C5D">
            <w:pPr>
              <w:widowControl w:val="0"/>
              <w:autoSpaceDE w:val="0"/>
              <w:autoSpaceDN w:val="0"/>
              <w:ind w:right="279"/>
              <w:jc w:val="both"/>
              <w:rPr>
                <w:rFonts w:ascii="Times New Roman" w:eastAsia="Times New Roman" w:hAnsi="Times New Roman" w:cs="Times New Roman"/>
                <w:sz w:val="24"/>
                <w:szCs w:val="24"/>
              </w:rPr>
            </w:pPr>
            <w:r w:rsidRPr="00004C5D">
              <w:rPr>
                <w:rFonts w:ascii="Times New Roman" w:eastAsia="Times New Roman" w:hAnsi="Times New Roman" w:cs="Times New Roman"/>
                <w:sz w:val="24"/>
                <w:szCs w:val="24"/>
              </w:rPr>
              <w:t>Диагностика, исследование</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вибрационной</w:t>
            </w:r>
            <w:r w:rsidRPr="00004C5D">
              <w:rPr>
                <w:rFonts w:ascii="Times New Roman" w:eastAsia="Times New Roman" w:hAnsi="Times New Roman" w:cs="Times New Roman"/>
                <w:spacing w:val="-12"/>
                <w:sz w:val="24"/>
                <w:szCs w:val="24"/>
              </w:rPr>
              <w:t xml:space="preserve"> </w:t>
            </w:r>
            <w:r w:rsidRPr="00004C5D">
              <w:rPr>
                <w:rFonts w:ascii="Times New Roman" w:eastAsia="Times New Roman" w:hAnsi="Times New Roman" w:cs="Times New Roman"/>
                <w:sz w:val="24"/>
                <w:szCs w:val="24"/>
              </w:rPr>
              <w:t>чувствительности,</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кожная термометрия с</w:t>
            </w:r>
            <w:r w:rsidRPr="00004C5D">
              <w:rPr>
                <w:rFonts w:ascii="Times New Roman" w:eastAsia="Times New Roman" w:hAnsi="Times New Roman" w:cs="Times New Roman"/>
                <w:spacing w:val="1"/>
                <w:sz w:val="24"/>
                <w:szCs w:val="24"/>
              </w:rPr>
              <w:t xml:space="preserve"> </w:t>
            </w:r>
            <w:proofErr w:type="spellStart"/>
            <w:r w:rsidRPr="00004C5D">
              <w:rPr>
                <w:rFonts w:ascii="Times New Roman" w:eastAsia="Times New Roman" w:hAnsi="Times New Roman" w:cs="Times New Roman"/>
                <w:sz w:val="24"/>
                <w:szCs w:val="24"/>
              </w:rPr>
              <w:t>холодовыми</w:t>
            </w:r>
            <w:proofErr w:type="spellEnd"/>
            <w:r w:rsidRPr="00004C5D">
              <w:rPr>
                <w:rFonts w:ascii="Times New Roman" w:eastAsia="Times New Roman" w:hAnsi="Times New Roman" w:cs="Times New Roman"/>
                <w:spacing w:val="-3"/>
                <w:sz w:val="24"/>
                <w:szCs w:val="24"/>
              </w:rPr>
              <w:t xml:space="preserve"> </w:t>
            </w:r>
            <w:r w:rsidRPr="00004C5D">
              <w:rPr>
                <w:rFonts w:ascii="Times New Roman" w:eastAsia="Times New Roman" w:hAnsi="Times New Roman" w:cs="Times New Roman"/>
                <w:sz w:val="24"/>
                <w:szCs w:val="24"/>
              </w:rPr>
              <w:t>пробами. Дифференциальный диагноз.</w:t>
            </w:r>
            <w:r w:rsidRPr="00004C5D">
              <w:rPr>
                <w:rFonts w:ascii="Times New Roman" w:eastAsia="Times New Roman" w:hAnsi="Times New Roman" w:cs="Times New Roman"/>
                <w:spacing w:val="-57"/>
                <w:sz w:val="24"/>
                <w:szCs w:val="24"/>
              </w:rPr>
              <w:t xml:space="preserve"> </w:t>
            </w:r>
            <w:r w:rsidRPr="00004C5D">
              <w:rPr>
                <w:rFonts w:ascii="Times New Roman" w:eastAsia="Times New Roman" w:hAnsi="Times New Roman" w:cs="Times New Roman"/>
                <w:sz w:val="24"/>
                <w:szCs w:val="24"/>
              </w:rPr>
              <w:t>Лечение</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и</w:t>
            </w:r>
            <w:r w:rsidRPr="00004C5D">
              <w:rPr>
                <w:rFonts w:ascii="Times New Roman" w:eastAsia="Times New Roman" w:hAnsi="Times New Roman" w:cs="Times New Roman"/>
                <w:spacing w:val="1"/>
                <w:sz w:val="24"/>
                <w:szCs w:val="24"/>
              </w:rPr>
              <w:t xml:space="preserve"> </w:t>
            </w:r>
            <w:r w:rsidRPr="00004C5D">
              <w:rPr>
                <w:rFonts w:ascii="Times New Roman" w:eastAsia="Times New Roman" w:hAnsi="Times New Roman" w:cs="Times New Roman"/>
                <w:sz w:val="24"/>
                <w:szCs w:val="24"/>
              </w:rPr>
              <w:t>профилактика. Экспертиза</w:t>
            </w:r>
            <w:r w:rsidRPr="00004C5D">
              <w:rPr>
                <w:rFonts w:ascii="Times New Roman" w:eastAsia="Times New Roman" w:hAnsi="Times New Roman" w:cs="Times New Roman"/>
                <w:spacing w:val="-6"/>
                <w:sz w:val="24"/>
                <w:szCs w:val="24"/>
              </w:rPr>
              <w:t xml:space="preserve"> </w:t>
            </w:r>
            <w:r w:rsidRPr="00004C5D">
              <w:rPr>
                <w:rFonts w:ascii="Times New Roman" w:eastAsia="Times New Roman" w:hAnsi="Times New Roman" w:cs="Times New Roman"/>
                <w:sz w:val="24"/>
                <w:szCs w:val="24"/>
              </w:rPr>
              <w:t>трудоспособности.</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8. Влияние шума, инфразвука, контактного ультразвука, электромагнитных волн и лазерного излучения на организм человека.</w:t>
            </w:r>
          </w:p>
          <w:p w:rsidR="00004C5D" w:rsidRPr="00004C5D" w:rsidRDefault="00004C5D" w:rsidP="00004C5D">
            <w:pPr>
              <w:widowControl w:val="0"/>
              <w:autoSpaceDE w:val="0"/>
              <w:autoSpaceDN w:val="0"/>
              <w:adjustRightInd w:val="0"/>
              <w:jc w:val="both"/>
              <w:rPr>
                <w:rFonts w:ascii="Times New Roman" w:eastAsia="Calibri" w:hAnsi="Times New Roman" w:cs="Times New Roman"/>
                <w:color w:val="000000"/>
                <w:sz w:val="24"/>
                <w:szCs w:val="24"/>
                <w:lang w:eastAsia="ru-RU"/>
              </w:rPr>
            </w:pPr>
            <w:r w:rsidRPr="00004C5D">
              <w:rPr>
                <w:rFonts w:ascii="Times New Roman" w:eastAsia="Calibri" w:hAnsi="Times New Roman" w:cs="Times New Roman"/>
                <w:color w:val="000000"/>
                <w:sz w:val="24"/>
                <w:szCs w:val="24"/>
                <w:lang w:eastAsia="ru-RU"/>
              </w:rPr>
              <w:t xml:space="preserve">Шумовая болезнь. </w:t>
            </w:r>
            <w:proofErr w:type="spellStart"/>
            <w:r w:rsidRPr="00004C5D">
              <w:rPr>
                <w:rFonts w:ascii="Times New Roman" w:eastAsia="Calibri" w:hAnsi="Times New Roman" w:cs="Times New Roman"/>
                <w:color w:val="000000"/>
                <w:sz w:val="24"/>
                <w:szCs w:val="24"/>
                <w:lang w:eastAsia="ru-RU"/>
              </w:rPr>
              <w:t>Этиопатогенез</w:t>
            </w:r>
            <w:proofErr w:type="spellEnd"/>
            <w:r w:rsidRPr="00004C5D">
              <w:rPr>
                <w:rFonts w:ascii="Times New Roman" w:eastAsia="Calibri" w:hAnsi="Times New Roman" w:cs="Times New Roman"/>
                <w:color w:val="000000"/>
                <w:sz w:val="24"/>
                <w:szCs w:val="24"/>
                <w:lang w:eastAsia="ru-RU"/>
              </w:rPr>
              <w:t>, клиника, диагностика, лечение, профилактика, экспертиза</w:t>
            </w:r>
          </w:p>
          <w:p w:rsidR="00004C5D" w:rsidRPr="00004C5D" w:rsidRDefault="00004C5D" w:rsidP="00004C5D">
            <w:pPr>
              <w:widowControl w:val="0"/>
              <w:autoSpaceDE w:val="0"/>
              <w:autoSpaceDN w:val="0"/>
              <w:adjustRightInd w:val="0"/>
              <w:jc w:val="both"/>
              <w:rPr>
                <w:rFonts w:ascii="Times New Roman" w:eastAsia="Times New Roman" w:hAnsi="Times New Roman" w:cs="Times New Roman"/>
                <w:color w:val="000000"/>
                <w:sz w:val="24"/>
                <w:szCs w:val="24"/>
              </w:rPr>
            </w:pPr>
            <w:r w:rsidRPr="00004C5D">
              <w:rPr>
                <w:rFonts w:ascii="Times New Roman" w:eastAsia="Calibri" w:hAnsi="Times New Roman" w:cs="Times New Roman"/>
                <w:color w:val="000000"/>
                <w:sz w:val="24"/>
                <w:szCs w:val="24"/>
                <w:lang w:eastAsia="ru-RU"/>
              </w:rPr>
              <w:t>профпригодности.</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9. Лучевая болезнь. Острая и хроническая лучевая болезнь.</w:t>
            </w:r>
          </w:p>
          <w:p w:rsidR="00004C5D" w:rsidRPr="00004C5D" w:rsidRDefault="00004C5D" w:rsidP="00004C5D">
            <w:pPr>
              <w:widowControl w:val="0"/>
              <w:autoSpaceDE w:val="0"/>
              <w:autoSpaceDN w:val="0"/>
              <w:adjustRightInd w:val="0"/>
              <w:jc w:val="both"/>
              <w:rPr>
                <w:rFonts w:ascii="Times New Roman" w:eastAsia="Calibri" w:hAnsi="Times New Roman" w:cs="Times New Roman"/>
                <w:sz w:val="24"/>
                <w:szCs w:val="24"/>
              </w:rPr>
            </w:pPr>
            <w:r w:rsidRPr="00004C5D">
              <w:rPr>
                <w:rFonts w:ascii="Times New Roman" w:eastAsia="Calibri" w:hAnsi="Times New Roman" w:cs="Times New Roman"/>
                <w:sz w:val="24"/>
                <w:szCs w:val="24"/>
              </w:rPr>
              <w:t xml:space="preserve">Острая лучевая болезнь.  Хроническая лучевая болезнь. </w:t>
            </w:r>
            <w:r w:rsidRPr="00004C5D">
              <w:rPr>
                <w:rFonts w:ascii="Times New Roman" w:eastAsia="Calibri" w:hAnsi="Times New Roman" w:cs="Times New Roman"/>
                <w:sz w:val="24"/>
                <w:szCs w:val="24"/>
              </w:rPr>
              <w:tab/>
              <w:t xml:space="preserve">Хроническая лучевая болезнь вследствие равномерного внешнего облучения. </w:t>
            </w:r>
            <w:r w:rsidRPr="00004C5D">
              <w:rPr>
                <w:rFonts w:ascii="Times New Roman" w:eastAsia="Calibri" w:hAnsi="Times New Roman" w:cs="Times New Roman"/>
                <w:sz w:val="24"/>
                <w:szCs w:val="24"/>
              </w:rPr>
              <w:tab/>
              <w:t>Отдалённые последствия облучения.  Проявления острой лучевой болезни.   Лечение острой лучевой болезни.  Лекарства от лучевой болезни.  Хроническая лучевая болезнь.  Профилактика лучевой болезни</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10. Влияние высоких и низких температур производственной среды на организм человека.</w:t>
            </w:r>
          </w:p>
          <w:p w:rsidR="00004C5D" w:rsidRPr="00004C5D" w:rsidRDefault="00004C5D" w:rsidP="00004C5D">
            <w:pPr>
              <w:widowControl w:val="0"/>
              <w:autoSpaceDE w:val="0"/>
              <w:autoSpaceDN w:val="0"/>
              <w:adjustRightInd w:val="0"/>
              <w:jc w:val="both"/>
              <w:rPr>
                <w:rFonts w:ascii="Times New Roman" w:eastAsia="Calibri" w:hAnsi="Times New Roman" w:cs="Times New Roman"/>
                <w:iCs/>
                <w:color w:val="000000"/>
                <w:sz w:val="24"/>
                <w:szCs w:val="24"/>
                <w:lang w:eastAsia="ru-RU"/>
              </w:rPr>
            </w:pPr>
            <w:r w:rsidRPr="00004C5D">
              <w:rPr>
                <w:rFonts w:ascii="Times New Roman" w:eastAsia="Calibri" w:hAnsi="Times New Roman" w:cs="Times New Roman"/>
                <w:color w:val="000000"/>
                <w:sz w:val="24"/>
                <w:szCs w:val="24"/>
                <w:lang w:eastAsia="ru-RU"/>
              </w:rPr>
              <w:t xml:space="preserve">Заболевания, вызываемые воздействием нагревающего микроклимата. Патогенез. Острые тепловые поражения. Подострые тепловые поражения. Хронические тепловые </w:t>
            </w:r>
            <w:r w:rsidRPr="00004C5D">
              <w:rPr>
                <w:rFonts w:ascii="Times New Roman" w:eastAsia="Calibri" w:hAnsi="Times New Roman" w:cs="Times New Roman"/>
                <w:color w:val="000000"/>
                <w:sz w:val="24"/>
                <w:szCs w:val="24"/>
                <w:lang w:eastAsia="ru-RU"/>
              </w:rPr>
              <w:lastRenderedPageBreak/>
              <w:t>поражения. Лечение.  Профилактика. Заболевания, вызываемые воздействием низких температур. Патогенез. Клиническая картина. Диагностика. Лечение. Профилактика. Экспертиза трудоспособности.</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11. Заболевания, связанные с изменением атмосферного давления. Кессонная болезнь. Высотная (горная) болезнь.</w:t>
            </w:r>
          </w:p>
          <w:p w:rsidR="00004C5D" w:rsidRPr="00004C5D" w:rsidRDefault="00004C5D" w:rsidP="00004C5D">
            <w:pPr>
              <w:widowControl w:val="0"/>
              <w:autoSpaceDE w:val="0"/>
              <w:autoSpaceDN w:val="0"/>
              <w:adjustRightInd w:val="0"/>
              <w:jc w:val="both"/>
              <w:rPr>
                <w:rFonts w:ascii="Times New Roman" w:eastAsia="Calibri" w:hAnsi="Times New Roman" w:cs="Times New Roman"/>
                <w:i/>
                <w:sz w:val="24"/>
                <w:szCs w:val="24"/>
              </w:rPr>
            </w:pPr>
            <w:r w:rsidRPr="00004C5D">
              <w:rPr>
                <w:rFonts w:ascii="Times New Roman" w:eastAsia="Calibri" w:hAnsi="Times New Roman" w:cs="Times New Roman"/>
                <w:color w:val="000000"/>
                <w:sz w:val="24"/>
                <w:szCs w:val="24"/>
                <w:lang w:eastAsia="ru-RU"/>
              </w:rPr>
              <w:t xml:space="preserve">Заболевания, связанные с работой в условиях повышенного атмосферного давления. Патогенез. Острая кессонная болезнь. Хроническая декомпрессионная болезнь. Диагноз. Лечение. Профилактика.   Заболевания, связанные с работой в условиях пониженного атмосферного давления. Патогенез. Клиническая картина. Лечение. Профилактика.    </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12. Интоксикация тяжелыми металлами (свинец, хром, фтор и их соединениями).</w:t>
            </w:r>
          </w:p>
          <w:p w:rsidR="00004C5D" w:rsidRPr="00004C5D" w:rsidRDefault="00004C5D" w:rsidP="00004C5D">
            <w:pPr>
              <w:widowControl w:val="0"/>
              <w:autoSpaceDE w:val="0"/>
              <w:autoSpaceDN w:val="0"/>
              <w:adjustRightInd w:val="0"/>
              <w:jc w:val="both"/>
              <w:rPr>
                <w:rFonts w:ascii="Times New Roman" w:eastAsia="Calibri" w:hAnsi="Times New Roman" w:cs="Times New Roman"/>
                <w:color w:val="000000"/>
                <w:sz w:val="24"/>
                <w:szCs w:val="24"/>
                <w:lang w:eastAsia="ru-RU"/>
              </w:rPr>
            </w:pPr>
            <w:r w:rsidRPr="00004C5D">
              <w:rPr>
                <w:rFonts w:ascii="Times New Roman" w:eastAsia="Calibri" w:hAnsi="Times New Roman" w:cs="Times New Roman"/>
                <w:color w:val="000000"/>
                <w:sz w:val="24"/>
                <w:szCs w:val="24"/>
                <w:lang w:eastAsia="ru-RU"/>
              </w:rPr>
              <w:t>Классификация промышленных ядов. Профессиональные заболевания химической этиологии, механизмы патогенеза, группы ядов по токсическому эффекту и общие принципы терапии. Принципы санитарн</w:t>
            </w:r>
            <w:proofErr w:type="gramStart"/>
            <w:r w:rsidRPr="00004C5D">
              <w:rPr>
                <w:rFonts w:ascii="Times New Roman" w:eastAsia="Calibri" w:hAnsi="Times New Roman" w:cs="Times New Roman"/>
                <w:color w:val="000000"/>
                <w:sz w:val="24"/>
                <w:szCs w:val="24"/>
                <w:lang w:eastAsia="ru-RU"/>
              </w:rPr>
              <w:t>о-</w:t>
            </w:r>
            <w:proofErr w:type="gramEnd"/>
            <w:r w:rsidRPr="00004C5D">
              <w:rPr>
                <w:rFonts w:ascii="Times New Roman" w:eastAsia="Calibri" w:hAnsi="Times New Roman" w:cs="Times New Roman"/>
                <w:color w:val="000000"/>
                <w:sz w:val="24"/>
                <w:szCs w:val="24"/>
                <w:lang w:eastAsia="ru-RU"/>
              </w:rPr>
              <w:t xml:space="preserve"> гигиенического нормирования. Механизмы действия ядов в организме, пути их поступления, выделения и превращения в организме. Профилактика и индивидуальные средства защиты. Возможные осложнения. Оказание экстренной помощи при острых интоксикациях в производственных условиях. Механизм действия, клинические особенности производственных отравлений. Методы диагностики, лечение острых и хронических отравлений, средства профилактики индивидуальной защиты. Экспертиза профпригодности.</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13. Интоксикация тяжелыми металлами (ртуть, сурьма, мышьяк и их соединениями).</w:t>
            </w:r>
          </w:p>
          <w:p w:rsidR="00004C5D" w:rsidRPr="00004C5D" w:rsidRDefault="00004C5D" w:rsidP="00004C5D">
            <w:pPr>
              <w:widowControl w:val="0"/>
              <w:autoSpaceDE w:val="0"/>
              <w:autoSpaceDN w:val="0"/>
              <w:adjustRightInd w:val="0"/>
              <w:jc w:val="both"/>
              <w:rPr>
                <w:rFonts w:ascii="Times New Roman" w:eastAsia="Calibri" w:hAnsi="Times New Roman" w:cs="Times New Roman"/>
                <w:color w:val="000000"/>
                <w:sz w:val="24"/>
                <w:szCs w:val="24"/>
                <w:lang w:eastAsia="ru-RU"/>
              </w:rPr>
            </w:pPr>
            <w:r w:rsidRPr="00004C5D">
              <w:rPr>
                <w:rFonts w:ascii="Times New Roman" w:eastAsia="Calibri" w:hAnsi="Times New Roman" w:cs="Times New Roman"/>
                <w:color w:val="000000"/>
                <w:sz w:val="24"/>
                <w:szCs w:val="24"/>
                <w:lang w:eastAsia="ru-RU"/>
              </w:rPr>
              <w:t>Классификация промышленных ядов. Профессиональные заболевания химической этиологии, механизмы патогенеза, группы ядов по токсическому эффекту и общие принципы терапии. Принципы санитарн</w:t>
            </w:r>
            <w:proofErr w:type="gramStart"/>
            <w:r w:rsidRPr="00004C5D">
              <w:rPr>
                <w:rFonts w:ascii="Times New Roman" w:eastAsia="Calibri" w:hAnsi="Times New Roman" w:cs="Times New Roman"/>
                <w:color w:val="000000"/>
                <w:sz w:val="24"/>
                <w:szCs w:val="24"/>
                <w:lang w:eastAsia="ru-RU"/>
              </w:rPr>
              <w:t>о-</w:t>
            </w:r>
            <w:proofErr w:type="gramEnd"/>
            <w:r w:rsidRPr="00004C5D">
              <w:rPr>
                <w:rFonts w:ascii="Times New Roman" w:eastAsia="Calibri" w:hAnsi="Times New Roman" w:cs="Times New Roman"/>
                <w:color w:val="000000"/>
                <w:sz w:val="24"/>
                <w:szCs w:val="24"/>
                <w:lang w:eastAsia="ru-RU"/>
              </w:rPr>
              <w:t xml:space="preserve"> гигиенического нормирования. Механизмы действия ядов в организме, пути их поступления, выделения и превращения в организме. Профилактика и индивидуальные средства защиты. Возможные осложнения. Оказание экстренной помощи при острых интоксикациях в производственных условиях. Механизм действия, клинические особенности производственных отравлений ртутьорганическими веществами. Методы диагностики, лечение острых и хронических отравлений, средства профилактики индивидуальной защиты. Экспертиза профпригодности.</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14. Интоксикация веществами, обладающий раздражающим действием (хлор, хлор водород, сернокислый газ, оксиды азота, сероводород).</w:t>
            </w:r>
          </w:p>
          <w:p w:rsidR="00004C5D" w:rsidRPr="00004C5D" w:rsidRDefault="00004C5D" w:rsidP="00004C5D">
            <w:pPr>
              <w:widowControl w:val="0"/>
              <w:autoSpaceDE w:val="0"/>
              <w:autoSpaceDN w:val="0"/>
              <w:adjustRightInd w:val="0"/>
              <w:jc w:val="both"/>
              <w:rPr>
                <w:rFonts w:ascii="Times New Roman" w:eastAsia="Calibri" w:hAnsi="Times New Roman" w:cs="Times New Roman"/>
                <w:color w:val="000000"/>
                <w:sz w:val="24"/>
                <w:szCs w:val="24"/>
                <w:lang w:eastAsia="ru-RU"/>
              </w:rPr>
            </w:pPr>
            <w:r w:rsidRPr="00004C5D">
              <w:rPr>
                <w:rFonts w:ascii="Times New Roman" w:eastAsia="Calibri" w:hAnsi="Times New Roman" w:cs="Times New Roman"/>
                <w:color w:val="000000"/>
                <w:sz w:val="24"/>
                <w:szCs w:val="24"/>
                <w:lang w:eastAsia="ru-RU"/>
              </w:rPr>
              <w:t>Классификация промышленных ядов. Профессиональные заболевания химической этиологии, механизмы патогенеза, группы ядов по токсическому эффекту и общие принципы терапии. Принципы санитарн</w:t>
            </w:r>
            <w:proofErr w:type="gramStart"/>
            <w:r w:rsidRPr="00004C5D">
              <w:rPr>
                <w:rFonts w:ascii="Times New Roman" w:eastAsia="Calibri" w:hAnsi="Times New Roman" w:cs="Times New Roman"/>
                <w:color w:val="000000"/>
                <w:sz w:val="24"/>
                <w:szCs w:val="24"/>
                <w:lang w:eastAsia="ru-RU"/>
              </w:rPr>
              <w:t>о-</w:t>
            </w:r>
            <w:proofErr w:type="gramEnd"/>
            <w:r w:rsidRPr="00004C5D">
              <w:rPr>
                <w:rFonts w:ascii="Times New Roman" w:eastAsia="Calibri" w:hAnsi="Times New Roman" w:cs="Times New Roman"/>
                <w:color w:val="000000"/>
                <w:sz w:val="24"/>
                <w:szCs w:val="24"/>
                <w:lang w:eastAsia="ru-RU"/>
              </w:rPr>
              <w:t xml:space="preserve"> гигиенического нормирования. Механизмы действия ядов в организме, пути их поступления, </w:t>
            </w:r>
            <w:r w:rsidRPr="00004C5D">
              <w:rPr>
                <w:rFonts w:ascii="Times New Roman" w:eastAsia="Calibri" w:hAnsi="Times New Roman" w:cs="Times New Roman"/>
                <w:color w:val="000000"/>
                <w:sz w:val="24"/>
                <w:szCs w:val="24"/>
                <w:lang w:eastAsia="ru-RU"/>
              </w:rPr>
              <w:lastRenderedPageBreak/>
              <w:t>выделения и превращения в организме. Профилактика и индивидуальные средства защиты. Возможные осложнения. Оказание экстренной помощи при острых интоксикациях в производственных условиях. Механизм действия, клинические особенности производственных отравлений хлорорганическими веществами. Методы диагностики, лечение острых и хронических отравлений, средства профилактики индивидуальной защиты. Экспертиза профпригодности.</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15. Интоксикация пестицидами, применяемыми при сельскохозяйственных работах (хлорорганические, фосфорорганические соединениями, карбонаты, нитрофенолы). Профилактика отравлений.</w:t>
            </w:r>
          </w:p>
          <w:p w:rsidR="00004C5D" w:rsidRPr="00004C5D" w:rsidRDefault="00004C5D" w:rsidP="00004C5D">
            <w:pPr>
              <w:widowControl w:val="0"/>
              <w:autoSpaceDE w:val="0"/>
              <w:autoSpaceDN w:val="0"/>
              <w:adjustRightInd w:val="0"/>
              <w:jc w:val="both"/>
              <w:rPr>
                <w:rFonts w:ascii="Times New Roman" w:eastAsia="Calibri" w:hAnsi="Times New Roman" w:cs="Times New Roman"/>
                <w:color w:val="000000"/>
                <w:sz w:val="24"/>
                <w:szCs w:val="24"/>
                <w:lang w:eastAsia="ru-RU"/>
              </w:rPr>
            </w:pPr>
            <w:r w:rsidRPr="00004C5D">
              <w:rPr>
                <w:rFonts w:ascii="Times New Roman" w:eastAsia="Calibri" w:hAnsi="Times New Roman" w:cs="Times New Roman"/>
                <w:color w:val="000000"/>
                <w:sz w:val="24"/>
                <w:szCs w:val="24"/>
                <w:lang w:eastAsia="ru-RU"/>
              </w:rPr>
              <w:t>Классификация промышленных ядов. Профессиональные заболевания химической этиологии, механизмы патогенеза, группы ядов по токсическому эффекту и общие принципы терапии. Принципы санитарн</w:t>
            </w:r>
            <w:proofErr w:type="gramStart"/>
            <w:r w:rsidRPr="00004C5D">
              <w:rPr>
                <w:rFonts w:ascii="Times New Roman" w:eastAsia="Calibri" w:hAnsi="Times New Roman" w:cs="Times New Roman"/>
                <w:color w:val="000000"/>
                <w:sz w:val="24"/>
                <w:szCs w:val="24"/>
                <w:lang w:eastAsia="ru-RU"/>
              </w:rPr>
              <w:t>о-</w:t>
            </w:r>
            <w:proofErr w:type="gramEnd"/>
            <w:r w:rsidRPr="00004C5D">
              <w:rPr>
                <w:rFonts w:ascii="Times New Roman" w:eastAsia="Calibri" w:hAnsi="Times New Roman" w:cs="Times New Roman"/>
                <w:color w:val="000000"/>
                <w:sz w:val="24"/>
                <w:szCs w:val="24"/>
                <w:lang w:eastAsia="ru-RU"/>
              </w:rPr>
              <w:t xml:space="preserve"> гигиенического нормирования. Механизмы действия ядов в организме, пути их поступления, выделения и превращения в организме. Профилактика и индивидуальные средства защиты. Возможные осложнения. Оказание экстренной помощи при острых интоксикациях в производственных условиях. Механизм действия, клинические особенности сельскохозяйственных</w:t>
            </w:r>
            <w:r w:rsidRPr="00004C5D">
              <w:rPr>
                <w:rFonts w:ascii="Times New Roman" w:eastAsia="Times New Roman" w:hAnsi="Times New Roman" w:cs="Times New Roman"/>
                <w:sz w:val="24"/>
                <w:szCs w:val="24"/>
              </w:rPr>
              <w:t xml:space="preserve"> </w:t>
            </w:r>
            <w:r w:rsidRPr="00004C5D">
              <w:rPr>
                <w:rFonts w:ascii="Times New Roman" w:eastAsia="Calibri" w:hAnsi="Times New Roman" w:cs="Times New Roman"/>
                <w:color w:val="000000"/>
                <w:sz w:val="24"/>
                <w:szCs w:val="24"/>
                <w:lang w:eastAsia="ru-RU"/>
              </w:rPr>
              <w:t>отравлений пестицидами. Методы диагностики, лечение острых и хронических отравлений, средства профилактики индивидуальной защиты. Экспертиза профпригодности.</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16. Профессиональные заболевания периферической нервной системы и опорно-двигательного аппарата.</w:t>
            </w:r>
          </w:p>
          <w:p w:rsidR="00004C5D" w:rsidRPr="00004C5D" w:rsidRDefault="00004C5D" w:rsidP="00004C5D">
            <w:pPr>
              <w:widowControl w:val="0"/>
              <w:autoSpaceDE w:val="0"/>
              <w:autoSpaceDN w:val="0"/>
              <w:adjustRightInd w:val="0"/>
              <w:jc w:val="both"/>
              <w:rPr>
                <w:rFonts w:ascii="Times New Roman" w:eastAsia="Calibri" w:hAnsi="Times New Roman" w:cs="Times New Roman"/>
                <w:color w:val="000000"/>
                <w:sz w:val="24"/>
                <w:szCs w:val="24"/>
                <w:lang w:eastAsia="ru-RU"/>
              </w:rPr>
            </w:pPr>
            <w:r w:rsidRPr="00004C5D">
              <w:rPr>
                <w:rFonts w:ascii="Times New Roman" w:eastAsia="Calibri" w:hAnsi="Times New Roman" w:cs="Times New Roman"/>
                <w:color w:val="000000"/>
                <w:sz w:val="24"/>
                <w:szCs w:val="24"/>
                <w:lang w:eastAsia="ru-RU"/>
              </w:rPr>
              <w:t xml:space="preserve">Профессиональные заболевания, связанные с физическими перегрузками и функциональным перенапряжением опорно-двигательного аппарата. Профессиональные болезни рук, возникающие от функционального перенапряжения. </w:t>
            </w:r>
            <w:proofErr w:type="spellStart"/>
            <w:proofErr w:type="gramStart"/>
            <w:r w:rsidRPr="00004C5D">
              <w:rPr>
                <w:rFonts w:ascii="Times New Roman" w:eastAsia="Calibri" w:hAnsi="Times New Roman" w:cs="Times New Roman"/>
                <w:color w:val="000000"/>
                <w:sz w:val="24"/>
                <w:szCs w:val="24"/>
                <w:lang w:eastAsia="ru-RU"/>
              </w:rPr>
              <w:t>Эпикондилез</w:t>
            </w:r>
            <w:proofErr w:type="spellEnd"/>
            <w:r w:rsidRPr="00004C5D">
              <w:rPr>
                <w:rFonts w:ascii="Times New Roman" w:eastAsia="Calibri" w:hAnsi="Times New Roman" w:cs="Times New Roman"/>
                <w:color w:val="000000"/>
                <w:sz w:val="24"/>
                <w:szCs w:val="24"/>
                <w:lang w:eastAsia="ru-RU"/>
              </w:rPr>
              <w:t xml:space="preserve"> </w:t>
            </w:r>
            <w:proofErr w:type="spellStart"/>
            <w:r w:rsidRPr="00004C5D">
              <w:rPr>
                <w:rFonts w:ascii="Times New Roman" w:eastAsia="Calibri" w:hAnsi="Times New Roman" w:cs="Times New Roman"/>
                <w:color w:val="000000"/>
                <w:sz w:val="24"/>
                <w:szCs w:val="24"/>
                <w:lang w:eastAsia="ru-RU"/>
              </w:rPr>
              <w:t>надмыщелка</w:t>
            </w:r>
            <w:proofErr w:type="spellEnd"/>
            <w:r w:rsidRPr="00004C5D">
              <w:rPr>
                <w:rFonts w:ascii="Times New Roman" w:eastAsia="Calibri" w:hAnsi="Times New Roman" w:cs="Times New Roman"/>
                <w:color w:val="000000"/>
                <w:sz w:val="24"/>
                <w:szCs w:val="24"/>
                <w:lang w:eastAsia="ru-RU"/>
              </w:rPr>
              <w:t xml:space="preserve"> плечевой кости (латеральный, медиальный.</w:t>
            </w:r>
            <w:proofErr w:type="gramEnd"/>
            <w:r w:rsidRPr="00004C5D">
              <w:rPr>
                <w:rFonts w:ascii="Times New Roman" w:eastAsia="Calibri" w:hAnsi="Times New Roman" w:cs="Times New Roman"/>
                <w:color w:val="000000"/>
                <w:sz w:val="24"/>
                <w:szCs w:val="24"/>
                <w:lang w:eastAsia="ru-RU"/>
              </w:rPr>
              <w:t xml:space="preserve"> </w:t>
            </w:r>
            <w:proofErr w:type="gramStart"/>
            <w:r w:rsidRPr="00004C5D">
              <w:rPr>
                <w:rFonts w:ascii="Times New Roman" w:eastAsia="Calibri" w:hAnsi="Times New Roman" w:cs="Times New Roman"/>
                <w:color w:val="000000"/>
                <w:sz w:val="24"/>
                <w:szCs w:val="24"/>
                <w:lang w:eastAsia="ru-RU"/>
              </w:rPr>
              <w:t xml:space="preserve">Хронические </w:t>
            </w:r>
            <w:proofErr w:type="spellStart"/>
            <w:r w:rsidRPr="00004C5D">
              <w:rPr>
                <w:rFonts w:ascii="Times New Roman" w:eastAsia="Calibri" w:hAnsi="Times New Roman" w:cs="Times New Roman"/>
                <w:color w:val="000000"/>
                <w:sz w:val="24"/>
                <w:szCs w:val="24"/>
                <w:lang w:eastAsia="ru-RU"/>
              </w:rPr>
              <w:t>миофиброзы</w:t>
            </w:r>
            <w:proofErr w:type="spellEnd"/>
            <w:r w:rsidRPr="00004C5D">
              <w:rPr>
                <w:rFonts w:ascii="Times New Roman" w:eastAsia="Calibri" w:hAnsi="Times New Roman" w:cs="Times New Roman"/>
                <w:color w:val="000000"/>
                <w:sz w:val="24"/>
                <w:szCs w:val="24"/>
                <w:lang w:eastAsia="ru-RU"/>
              </w:rPr>
              <w:t xml:space="preserve"> предплечий и плечевого пояса.</w:t>
            </w:r>
            <w:proofErr w:type="gramEnd"/>
            <w:r w:rsidRPr="00004C5D">
              <w:rPr>
                <w:rFonts w:ascii="Times New Roman" w:eastAsia="Calibri" w:hAnsi="Times New Roman" w:cs="Times New Roman"/>
                <w:color w:val="000000"/>
                <w:sz w:val="24"/>
                <w:szCs w:val="24"/>
                <w:lang w:eastAsia="ru-RU"/>
              </w:rPr>
              <w:t xml:space="preserve"> </w:t>
            </w:r>
            <w:proofErr w:type="spellStart"/>
            <w:r w:rsidRPr="00004C5D">
              <w:rPr>
                <w:rFonts w:ascii="Times New Roman" w:eastAsia="Calibri" w:hAnsi="Times New Roman" w:cs="Times New Roman"/>
                <w:color w:val="000000"/>
                <w:sz w:val="24"/>
                <w:szCs w:val="24"/>
                <w:lang w:eastAsia="ru-RU"/>
              </w:rPr>
              <w:t>Теносиновит</w:t>
            </w:r>
            <w:proofErr w:type="spellEnd"/>
            <w:r w:rsidRPr="00004C5D">
              <w:rPr>
                <w:rFonts w:ascii="Times New Roman" w:eastAsia="Calibri" w:hAnsi="Times New Roman" w:cs="Times New Roman"/>
                <w:color w:val="000000"/>
                <w:sz w:val="24"/>
                <w:szCs w:val="24"/>
                <w:lang w:eastAsia="ru-RU"/>
              </w:rPr>
              <w:t xml:space="preserve"> шиловидного отростка лучевой кости (</w:t>
            </w:r>
            <w:proofErr w:type="spellStart"/>
            <w:r w:rsidRPr="00004C5D">
              <w:rPr>
                <w:rFonts w:ascii="Times New Roman" w:eastAsia="Calibri" w:hAnsi="Times New Roman" w:cs="Times New Roman"/>
                <w:color w:val="000000"/>
                <w:sz w:val="24"/>
                <w:szCs w:val="24"/>
                <w:lang w:eastAsia="ru-RU"/>
              </w:rPr>
              <w:t>стилоидоз</w:t>
            </w:r>
            <w:proofErr w:type="spellEnd"/>
            <w:r w:rsidRPr="00004C5D">
              <w:rPr>
                <w:rFonts w:ascii="Times New Roman" w:eastAsia="Calibri" w:hAnsi="Times New Roman" w:cs="Times New Roman"/>
                <w:color w:val="000000"/>
                <w:sz w:val="24"/>
                <w:szCs w:val="24"/>
                <w:lang w:eastAsia="ru-RU"/>
              </w:rPr>
              <w:t xml:space="preserve"> лучевой кости, болезнь де </w:t>
            </w:r>
            <w:proofErr w:type="spellStart"/>
            <w:r w:rsidRPr="00004C5D">
              <w:rPr>
                <w:rFonts w:ascii="Times New Roman" w:eastAsia="Calibri" w:hAnsi="Times New Roman" w:cs="Times New Roman"/>
                <w:color w:val="000000"/>
                <w:sz w:val="24"/>
                <w:szCs w:val="24"/>
                <w:lang w:eastAsia="ru-RU"/>
              </w:rPr>
              <w:t>Кервена</w:t>
            </w:r>
            <w:proofErr w:type="spellEnd"/>
            <w:r w:rsidRPr="00004C5D">
              <w:rPr>
                <w:rFonts w:ascii="Times New Roman" w:eastAsia="Calibri" w:hAnsi="Times New Roman" w:cs="Times New Roman"/>
                <w:color w:val="000000"/>
                <w:sz w:val="24"/>
                <w:szCs w:val="24"/>
                <w:lang w:eastAsia="ru-RU"/>
              </w:rPr>
              <w:t xml:space="preserve">). Профессиональные бурситы. Профессиональные дискинезии. Нарушение структурно-функционального состояния костной ткани. </w:t>
            </w:r>
            <w:proofErr w:type="spellStart"/>
            <w:r w:rsidRPr="00004C5D">
              <w:rPr>
                <w:rFonts w:ascii="Times New Roman" w:eastAsia="Calibri" w:hAnsi="Times New Roman" w:cs="Times New Roman"/>
                <w:color w:val="000000"/>
                <w:sz w:val="24"/>
                <w:szCs w:val="24"/>
                <w:lang w:eastAsia="ru-RU"/>
              </w:rPr>
              <w:t>Остеоартрозы</w:t>
            </w:r>
            <w:proofErr w:type="spellEnd"/>
            <w:r w:rsidRPr="00004C5D">
              <w:rPr>
                <w:rFonts w:ascii="Times New Roman" w:eastAsia="Calibri" w:hAnsi="Times New Roman" w:cs="Times New Roman"/>
                <w:color w:val="000000"/>
                <w:sz w:val="24"/>
                <w:szCs w:val="24"/>
                <w:lang w:eastAsia="ru-RU"/>
              </w:rPr>
              <w:t xml:space="preserve"> суставов с нарушением функции (плечевые, локтевые, коленные суставы). Профессиональные заболевания периферической нервной системы, компрессионные </w:t>
            </w:r>
            <w:proofErr w:type="spellStart"/>
            <w:r w:rsidRPr="00004C5D">
              <w:rPr>
                <w:rFonts w:ascii="Times New Roman" w:eastAsia="Calibri" w:hAnsi="Times New Roman" w:cs="Times New Roman"/>
                <w:color w:val="000000"/>
                <w:sz w:val="24"/>
                <w:szCs w:val="24"/>
                <w:lang w:eastAsia="ru-RU"/>
              </w:rPr>
              <w:t>мононевропатии</w:t>
            </w:r>
            <w:proofErr w:type="spellEnd"/>
            <w:r w:rsidRPr="00004C5D">
              <w:rPr>
                <w:rFonts w:ascii="Times New Roman" w:eastAsia="Calibri" w:hAnsi="Times New Roman" w:cs="Times New Roman"/>
                <w:color w:val="000000"/>
                <w:sz w:val="24"/>
                <w:szCs w:val="24"/>
                <w:lang w:eastAsia="ru-RU"/>
              </w:rPr>
              <w:t xml:space="preserve">. Рефлекторные синдромы </w:t>
            </w:r>
            <w:proofErr w:type="gramStart"/>
            <w:r w:rsidRPr="00004C5D">
              <w:rPr>
                <w:rFonts w:ascii="Times New Roman" w:eastAsia="Calibri" w:hAnsi="Times New Roman" w:cs="Times New Roman"/>
                <w:color w:val="000000"/>
                <w:sz w:val="24"/>
                <w:szCs w:val="24"/>
                <w:lang w:eastAsia="ru-RU"/>
              </w:rPr>
              <w:t>шейного</w:t>
            </w:r>
            <w:proofErr w:type="gramEnd"/>
            <w:r w:rsidRPr="00004C5D">
              <w:rPr>
                <w:rFonts w:ascii="Times New Roman" w:eastAsia="Calibri" w:hAnsi="Times New Roman" w:cs="Times New Roman"/>
                <w:color w:val="000000"/>
                <w:sz w:val="24"/>
                <w:szCs w:val="24"/>
                <w:lang w:eastAsia="ru-RU"/>
              </w:rPr>
              <w:t xml:space="preserve"> и </w:t>
            </w:r>
            <w:proofErr w:type="spellStart"/>
            <w:r w:rsidRPr="00004C5D">
              <w:rPr>
                <w:rFonts w:ascii="Times New Roman" w:eastAsia="Calibri" w:hAnsi="Times New Roman" w:cs="Times New Roman"/>
                <w:color w:val="000000"/>
                <w:sz w:val="24"/>
                <w:szCs w:val="24"/>
                <w:lang w:eastAsia="ru-RU"/>
              </w:rPr>
              <w:t>поясничнокрестцового</w:t>
            </w:r>
            <w:proofErr w:type="spellEnd"/>
            <w:r w:rsidRPr="00004C5D">
              <w:rPr>
                <w:rFonts w:ascii="Times New Roman" w:eastAsia="Calibri" w:hAnsi="Times New Roman" w:cs="Times New Roman"/>
                <w:color w:val="000000"/>
                <w:sz w:val="24"/>
                <w:szCs w:val="24"/>
                <w:lang w:eastAsia="ru-RU"/>
              </w:rPr>
              <w:t xml:space="preserve"> уровней. </w:t>
            </w:r>
            <w:proofErr w:type="spellStart"/>
            <w:r w:rsidRPr="00004C5D">
              <w:rPr>
                <w:rFonts w:ascii="Times New Roman" w:eastAsia="Calibri" w:hAnsi="Times New Roman" w:cs="Times New Roman"/>
                <w:color w:val="000000"/>
                <w:sz w:val="24"/>
                <w:szCs w:val="24"/>
                <w:lang w:eastAsia="ru-RU"/>
              </w:rPr>
              <w:t>Полинейропатии</w:t>
            </w:r>
            <w:proofErr w:type="spellEnd"/>
            <w:r w:rsidRPr="00004C5D">
              <w:rPr>
                <w:rFonts w:ascii="Times New Roman" w:eastAsia="Calibri" w:hAnsi="Times New Roman" w:cs="Times New Roman"/>
                <w:color w:val="000000"/>
                <w:sz w:val="24"/>
                <w:szCs w:val="24"/>
                <w:lang w:eastAsia="ru-RU"/>
              </w:rPr>
              <w:t xml:space="preserve"> конечностей. Основные принципы диагностики заболеваний, связанных с физическими перегрузками и функциональным перенапряжением опорно-двигательного аппарата и периферической нервной системы. Лечение. Профилактика.</w:t>
            </w:r>
          </w:p>
          <w:p w:rsidR="00004C5D" w:rsidRPr="00004C5D" w:rsidRDefault="00004C5D" w:rsidP="00004C5D">
            <w:pPr>
              <w:widowControl w:val="0"/>
              <w:autoSpaceDE w:val="0"/>
              <w:autoSpaceDN w:val="0"/>
              <w:adjustRightInd w:val="0"/>
              <w:jc w:val="both"/>
              <w:rPr>
                <w:rFonts w:ascii="Times New Roman" w:eastAsia="Calibri" w:hAnsi="Times New Roman" w:cs="Times New Roman"/>
                <w:b/>
                <w:color w:val="000000"/>
                <w:sz w:val="24"/>
                <w:szCs w:val="24"/>
                <w:lang w:eastAsia="ru-RU"/>
              </w:rPr>
            </w:pPr>
            <w:r w:rsidRPr="00004C5D">
              <w:rPr>
                <w:rFonts w:ascii="Times New Roman" w:eastAsia="Calibri" w:hAnsi="Times New Roman" w:cs="Times New Roman"/>
                <w:b/>
                <w:color w:val="000000"/>
                <w:sz w:val="24"/>
                <w:szCs w:val="24"/>
                <w:lang w:eastAsia="ru-RU"/>
              </w:rPr>
              <w:t>Тема 17. Профессиональные заболевания медицинских работников.</w:t>
            </w:r>
          </w:p>
          <w:p w:rsidR="00004C5D" w:rsidRPr="00004C5D" w:rsidRDefault="00004C5D" w:rsidP="00004C5D">
            <w:pPr>
              <w:widowControl w:val="0"/>
              <w:autoSpaceDE w:val="0"/>
              <w:autoSpaceDN w:val="0"/>
              <w:adjustRightInd w:val="0"/>
              <w:jc w:val="both"/>
              <w:rPr>
                <w:rFonts w:ascii="Times New Roman" w:eastAsia="Calibri" w:hAnsi="Times New Roman" w:cs="Times New Roman"/>
                <w:b/>
                <w:iCs/>
                <w:sz w:val="24"/>
                <w:szCs w:val="24"/>
              </w:rPr>
            </w:pPr>
            <w:r w:rsidRPr="00004C5D">
              <w:rPr>
                <w:rFonts w:ascii="Times New Roman" w:eastAsia="Calibri" w:hAnsi="Times New Roman" w:cs="Times New Roman"/>
                <w:color w:val="000000"/>
                <w:sz w:val="24"/>
                <w:szCs w:val="24"/>
                <w:lang w:eastAsia="ru-RU"/>
              </w:rPr>
              <w:t xml:space="preserve">Профессиональные заболевания медицинских работников – проблема </w:t>
            </w:r>
            <w:proofErr w:type="spellStart"/>
            <w:r w:rsidRPr="00004C5D">
              <w:rPr>
                <w:rFonts w:ascii="Times New Roman" w:eastAsia="Calibri" w:hAnsi="Times New Roman" w:cs="Times New Roman"/>
                <w:color w:val="000000"/>
                <w:sz w:val="24"/>
                <w:szCs w:val="24"/>
                <w:lang w:eastAsia="ru-RU"/>
              </w:rPr>
              <w:t>профпатологии</w:t>
            </w:r>
            <w:proofErr w:type="spellEnd"/>
            <w:r w:rsidRPr="00004C5D">
              <w:rPr>
                <w:rFonts w:ascii="Times New Roman" w:eastAsia="Calibri" w:hAnsi="Times New Roman" w:cs="Times New Roman"/>
                <w:color w:val="000000"/>
                <w:sz w:val="24"/>
                <w:szCs w:val="24"/>
                <w:lang w:eastAsia="ru-RU"/>
              </w:rPr>
              <w:t xml:space="preserve">. Профессиональные заболевания медицинских работников от воздействия биологических факторов производственной среды.  Профессиональные </w:t>
            </w:r>
            <w:r w:rsidRPr="00004C5D">
              <w:rPr>
                <w:rFonts w:ascii="Times New Roman" w:eastAsia="Calibri" w:hAnsi="Times New Roman" w:cs="Times New Roman"/>
                <w:color w:val="000000"/>
                <w:sz w:val="24"/>
                <w:szCs w:val="24"/>
                <w:lang w:eastAsia="ru-RU"/>
              </w:rPr>
              <w:lastRenderedPageBreak/>
              <w:t>заболевания медицинских работников от воздействия физических факторов производственной среды.  Профессиональные заболевания медицинских работников от воздействия химических факторов производственной среды. Профессиональные заболевания медицинских работников от воздействия профессиональных аллергенов.  Профессиональные заболевания медицинских работников, связанные с физическими перегрузками и перенапряжением отдельных органов и систем.</w:t>
            </w:r>
            <w:r w:rsidRPr="00004C5D">
              <w:rPr>
                <w:rFonts w:ascii="Times New Roman" w:eastAsia="Calibri" w:hAnsi="Times New Roman" w:cs="Times New Roman"/>
                <w:color w:val="000000"/>
                <w:sz w:val="24"/>
                <w:szCs w:val="24"/>
                <w:lang w:eastAsia="ru-RU"/>
              </w:rPr>
              <w:cr/>
            </w:r>
            <w:r w:rsidRPr="00004C5D">
              <w:rPr>
                <w:rFonts w:ascii="Times New Roman" w:eastAsia="Calibri" w:hAnsi="Times New Roman" w:cs="Times New Roman"/>
                <w:b/>
                <w:color w:val="000000"/>
                <w:sz w:val="24"/>
                <w:szCs w:val="24"/>
                <w:lang w:eastAsia="ru-RU"/>
              </w:rPr>
              <w:t>Тема 18. Новообразования, обусловленные воздействием производственной среды.</w:t>
            </w:r>
          </w:p>
          <w:p w:rsidR="002D597E"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xml:space="preserve">Нозологическая классификация профессиональных новообразований. Патогенез. Опухоли кожи. Рак легких. Опухоли мочевого пузыря. Опухоли костей. Злокачественные заболевания крови. Диагностика. Лечение. Экспертиза. Профилактика. </w:t>
            </w:r>
          </w:p>
        </w:tc>
      </w:tr>
      <w:tr w:rsidR="002D597E" w:rsidTr="00004C5D">
        <w:tc>
          <w:tcPr>
            <w:tcW w:w="2518" w:type="dxa"/>
          </w:tcPr>
          <w:p w:rsidR="002D597E" w:rsidRPr="005F6591" w:rsidRDefault="002D597E" w:rsidP="003D1E94">
            <w:pPr>
              <w:widowControl w:val="0"/>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lastRenderedPageBreak/>
              <w:t>В результате изучения дисциплины студент должен:</w:t>
            </w:r>
          </w:p>
          <w:p w:rsidR="002D597E" w:rsidRPr="005F6591" w:rsidRDefault="002D597E" w:rsidP="003D1E94">
            <w:pPr>
              <w:rPr>
                <w:b/>
              </w:rPr>
            </w:pPr>
          </w:p>
        </w:tc>
        <w:tc>
          <w:tcPr>
            <w:tcW w:w="6804" w:type="dxa"/>
          </w:tcPr>
          <w:p w:rsidR="00004C5D" w:rsidRPr="00004C5D" w:rsidRDefault="00004C5D" w:rsidP="00004C5D">
            <w:pPr>
              <w:jc w:val="both"/>
              <w:rPr>
                <w:rFonts w:ascii="Times New Roman" w:eastAsia="Calibri" w:hAnsi="Times New Roman" w:cs="Times New Roman"/>
                <w:b/>
                <w:iCs/>
                <w:sz w:val="24"/>
                <w:szCs w:val="24"/>
              </w:rPr>
            </w:pPr>
            <w:r w:rsidRPr="00004C5D">
              <w:rPr>
                <w:rFonts w:ascii="Times New Roman" w:eastAsia="Times New Roman" w:hAnsi="Times New Roman" w:cs="Times New Roman"/>
                <w:b/>
                <w:i/>
                <w:sz w:val="24"/>
                <w:szCs w:val="24"/>
                <w:lang w:eastAsia="ru-RU"/>
              </w:rPr>
              <w:t>Знать:</w:t>
            </w:r>
            <w:r w:rsidRPr="00004C5D">
              <w:rPr>
                <w:rFonts w:ascii="Times New Roman" w:eastAsia="Times New Roman" w:hAnsi="Times New Roman" w:cs="Times New Roman"/>
                <w:b/>
                <w:sz w:val="24"/>
                <w:szCs w:val="24"/>
                <w:lang w:eastAsia="ru-RU"/>
              </w:rPr>
              <w:t xml:space="preserve">     </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теоретические основы этиологии и патогенеза профессиональных заболеваний;</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методы и критерии диагностики ранних форм профессиональных  заболеваний;</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основные клинические синдромы наиболее распространенных профессиональных заболеваний;</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xml:space="preserve">- </w:t>
            </w:r>
            <w:proofErr w:type="spellStart"/>
            <w:r w:rsidRPr="00004C5D">
              <w:rPr>
                <w:rFonts w:ascii="Times New Roman" w:eastAsia="Calibri" w:hAnsi="Times New Roman" w:cs="Times New Roman"/>
                <w:iCs/>
                <w:sz w:val="24"/>
                <w:szCs w:val="24"/>
              </w:rPr>
              <w:t>антидотную</w:t>
            </w:r>
            <w:proofErr w:type="spellEnd"/>
            <w:r w:rsidRPr="00004C5D">
              <w:rPr>
                <w:rFonts w:ascii="Times New Roman" w:eastAsia="Calibri" w:hAnsi="Times New Roman" w:cs="Times New Roman"/>
                <w:iCs/>
                <w:sz w:val="24"/>
                <w:szCs w:val="24"/>
              </w:rPr>
              <w:t xml:space="preserve"> терапию и другие методы лечения профессиональных заболеваний;</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особенности экспертизы трудоспособности при профессиональных заболеваниях;</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основы диспансеризации профессиональных больных;</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xml:space="preserve">- основные положения приказа  №70 МЗ </w:t>
            </w:r>
            <w:proofErr w:type="gramStart"/>
            <w:r w:rsidRPr="00004C5D">
              <w:rPr>
                <w:rFonts w:ascii="Times New Roman" w:eastAsia="Calibri" w:hAnsi="Times New Roman" w:cs="Times New Roman"/>
                <w:iCs/>
                <w:sz w:val="24"/>
                <w:szCs w:val="24"/>
              </w:rPr>
              <w:t>КР</w:t>
            </w:r>
            <w:proofErr w:type="gramEnd"/>
            <w:r w:rsidRPr="00004C5D">
              <w:rPr>
                <w:rFonts w:ascii="Times New Roman" w:eastAsia="Calibri" w:hAnsi="Times New Roman" w:cs="Times New Roman"/>
                <w:iCs/>
                <w:sz w:val="24"/>
                <w:szCs w:val="24"/>
              </w:rPr>
              <w:t xml:space="preserve"> о проведении периодических мед. осмотров рабочих, работающих с профессиональной вредностью;</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вопросы профилактики профессиональных заболеваний на производстве.</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 xml:space="preserve">- основные законодательные документы в области </w:t>
            </w:r>
            <w:proofErr w:type="spellStart"/>
            <w:r w:rsidRPr="00004C5D">
              <w:rPr>
                <w:rFonts w:ascii="Times New Roman" w:eastAsia="Calibri" w:hAnsi="Times New Roman" w:cs="Times New Roman"/>
                <w:iCs/>
                <w:sz w:val="24"/>
                <w:szCs w:val="24"/>
              </w:rPr>
              <w:t>профпатологии</w:t>
            </w:r>
            <w:proofErr w:type="spellEnd"/>
            <w:r w:rsidRPr="00004C5D">
              <w:rPr>
                <w:rFonts w:ascii="Times New Roman" w:eastAsia="Calibri" w:hAnsi="Times New Roman" w:cs="Times New Roman"/>
                <w:iCs/>
                <w:sz w:val="24"/>
                <w:szCs w:val="24"/>
              </w:rPr>
              <w:t>.</w:t>
            </w:r>
          </w:p>
          <w:p w:rsidR="00004C5D" w:rsidRPr="00004C5D" w:rsidRDefault="00004C5D" w:rsidP="00004C5D">
            <w:pPr>
              <w:jc w:val="both"/>
              <w:rPr>
                <w:rFonts w:ascii="Times New Roman" w:eastAsia="Times New Roman" w:hAnsi="Times New Roman" w:cs="Times New Roman"/>
                <w:sz w:val="24"/>
                <w:szCs w:val="24"/>
                <w:lang w:eastAsia="ru-RU"/>
              </w:rPr>
            </w:pPr>
            <w:r w:rsidRPr="00004C5D">
              <w:rPr>
                <w:rFonts w:ascii="Times New Roman" w:eastAsia="Times New Roman" w:hAnsi="Times New Roman" w:cs="Times New Roman"/>
                <w:b/>
                <w:i/>
                <w:sz w:val="24"/>
                <w:szCs w:val="24"/>
                <w:lang w:eastAsia="ru-RU"/>
              </w:rPr>
              <w:t>Уметь:</w:t>
            </w:r>
            <w:r w:rsidRPr="00004C5D">
              <w:rPr>
                <w:rFonts w:ascii="Times New Roman" w:eastAsia="Times New Roman" w:hAnsi="Times New Roman" w:cs="Times New Roman"/>
                <w:sz w:val="24"/>
                <w:szCs w:val="24"/>
                <w:lang w:eastAsia="ru-RU"/>
              </w:rPr>
              <w:t xml:space="preserve">    </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Times New Roman" w:hAnsi="Times New Roman" w:cs="Times New Roman"/>
                <w:sz w:val="24"/>
                <w:szCs w:val="24"/>
                <w:lang w:eastAsia="ru-RU"/>
              </w:rPr>
              <w:t xml:space="preserve">- </w:t>
            </w:r>
            <w:r w:rsidRPr="00004C5D">
              <w:rPr>
                <w:rFonts w:ascii="Times New Roman" w:eastAsia="Calibri" w:hAnsi="Times New Roman" w:cs="Times New Roman"/>
                <w:iCs/>
                <w:sz w:val="24"/>
                <w:szCs w:val="24"/>
              </w:rPr>
              <w:t>использовать алгоритм постановки диагноза, анализировать закономерности течения патологии у пациентов с острыми и хроническими профессиональными заболеваниями</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Times New Roman" w:hAnsi="Times New Roman" w:cs="Times New Roman"/>
                <w:b/>
                <w:i/>
                <w:sz w:val="24"/>
                <w:szCs w:val="24"/>
                <w:lang w:eastAsia="ru-RU"/>
              </w:rPr>
              <w:t>Владеть:</w:t>
            </w:r>
            <w:r w:rsidRPr="00004C5D">
              <w:rPr>
                <w:rFonts w:ascii="Times New Roman" w:eastAsia="Times New Roman" w:hAnsi="Times New Roman" w:cs="Times New Roman"/>
                <w:sz w:val="24"/>
                <w:szCs w:val="24"/>
                <w:lang w:eastAsia="ru-RU"/>
              </w:rPr>
              <w:t xml:space="preserve">    </w:t>
            </w:r>
          </w:p>
          <w:p w:rsidR="002D597E" w:rsidRPr="00004C5D" w:rsidRDefault="00004C5D" w:rsidP="003D1E94">
            <w:pPr>
              <w:jc w:val="both"/>
              <w:rPr>
                <w:rFonts w:ascii="Times New Roman" w:eastAsia="Times New Roman" w:hAnsi="Times New Roman" w:cs="Times New Roman"/>
                <w:sz w:val="24"/>
                <w:szCs w:val="24"/>
                <w:lang w:eastAsia="ru-RU"/>
              </w:rPr>
            </w:pPr>
            <w:r w:rsidRPr="00004C5D">
              <w:rPr>
                <w:rFonts w:ascii="Times New Roman" w:eastAsia="Calibri" w:hAnsi="Times New Roman" w:cs="Times New Roman"/>
                <w:iCs/>
                <w:sz w:val="24"/>
                <w:szCs w:val="24"/>
              </w:rPr>
              <w:t xml:space="preserve">- навыком </w:t>
            </w:r>
            <w:proofErr w:type="gramStart"/>
            <w:r w:rsidRPr="00004C5D">
              <w:rPr>
                <w:rFonts w:ascii="Times New Roman" w:eastAsia="Calibri" w:hAnsi="Times New Roman" w:cs="Times New Roman"/>
                <w:iCs/>
                <w:sz w:val="24"/>
                <w:szCs w:val="24"/>
              </w:rPr>
              <w:t>оказания</w:t>
            </w:r>
            <w:proofErr w:type="gramEnd"/>
            <w:r w:rsidRPr="00004C5D">
              <w:rPr>
                <w:rFonts w:ascii="Times New Roman" w:eastAsia="Calibri" w:hAnsi="Times New Roman" w:cs="Times New Roman"/>
                <w:iCs/>
                <w:sz w:val="24"/>
                <w:szCs w:val="24"/>
              </w:rPr>
              <w:t xml:space="preserve"> работающим лицам с вредными факторами производства первой врачебной помощи при возникновении неотложных состояний при острых профессиональных заболеваниях, методикой использования научно-обоснованных мер по улучшению и сохранению здоровья работающих лиц в неблагоприятных условиях производства</w:t>
            </w:r>
          </w:p>
        </w:tc>
      </w:tr>
      <w:tr w:rsidR="002D597E" w:rsidTr="00004C5D">
        <w:tc>
          <w:tcPr>
            <w:tcW w:w="2518" w:type="dxa"/>
          </w:tcPr>
          <w:p w:rsidR="002D597E" w:rsidRPr="005F6591" w:rsidRDefault="002D597E" w:rsidP="003D1E94">
            <w:pPr>
              <w:widowControl w:val="0"/>
              <w:tabs>
                <w:tab w:val="left" w:pos="0"/>
              </w:tabs>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Перечень компетенций, вклад в формирование которых осуществляет дисциплина: </w:t>
            </w:r>
          </w:p>
          <w:p w:rsidR="002D597E" w:rsidRPr="005F6591" w:rsidRDefault="002D597E" w:rsidP="003D1E94">
            <w:pPr>
              <w:rPr>
                <w:b/>
              </w:rPr>
            </w:pPr>
          </w:p>
        </w:tc>
        <w:tc>
          <w:tcPr>
            <w:tcW w:w="6804" w:type="dxa"/>
          </w:tcPr>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b/>
                <w:iCs/>
                <w:sz w:val="24"/>
                <w:szCs w:val="24"/>
              </w:rPr>
              <w:lastRenderedPageBreak/>
              <w:t xml:space="preserve">ПК-9 - </w:t>
            </w:r>
            <w:r w:rsidRPr="00004C5D">
              <w:rPr>
                <w:rFonts w:ascii="Times New Roman" w:eastAsia="Calibri" w:hAnsi="Times New Roman" w:cs="Times New Roman"/>
                <w:b/>
                <w:iCs/>
                <w:sz w:val="24"/>
                <w:szCs w:val="24"/>
              </w:rPr>
              <w:tab/>
            </w:r>
            <w:r w:rsidRPr="00004C5D">
              <w:rPr>
                <w:rFonts w:ascii="Times New Roman" w:eastAsia="Calibri" w:hAnsi="Times New Roman" w:cs="Times New Roman"/>
                <w:iCs/>
                <w:sz w:val="24"/>
                <w:szCs w:val="24"/>
              </w:rPr>
              <w:t xml:space="preserve">способность и </w:t>
            </w:r>
            <w:proofErr w:type="gramStart"/>
            <w:r w:rsidRPr="00004C5D">
              <w:rPr>
                <w:rFonts w:ascii="Times New Roman" w:eastAsia="Calibri" w:hAnsi="Times New Roman" w:cs="Times New Roman"/>
                <w:iCs/>
                <w:sz w:val="24"/>
                <w:szCs w:val="24"/>
              </w:rPr>
              <w:t>готовность</w:t>
            </w:r>
            <w:proofErr w:type="gramEnd"/>
            <w:r w:rsidRPr="00004C5D">
              <w:rPr>
                <w:rFonts w:ascii="Times New Roman" w:eastAsia="Calibri" w:hAnsi="Times New Roman" w:cs="Times New Roman"/>
                <w:iCs/>
                <w:sz w:val="24"/>
                <w:szCs w:val="24"/>
              </w:rPr>
              <w:t xml:space="preserve"> к изучению здоровья населения используя данные официальных учетно-отчетных документов, применяя статистические и</w:t>
            </w:r>
          </w:p>
          <w:p w:rsidR="00004C5D" w:rsidRPr="00004C5D" w:rsidRDefault="00004C5D" w:rsidP="00004C5D">
            <w:pPr>
              <w:ind w:right="33"/>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эпидемиологические методы, а также на основе предварительных и периодических медицинских осмотров;</w:t>
            </w:r>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b/>
                <w:iCs/>
                <w:sz w:val="24"/>
                <w:szCs w:val="24"/>
              </w:rPr>
              <w:t xml:space="preserve">ПК-11 - </w:t>
            </w:r>
            <w:r w:rsidRPr="00004C5D">
              <w:rPr>
                <w:rFonts w:ascii="Times New Roman" w:eastAsia="Calibri" w:hAnsi="Times New Roman" w:cs="Times New Roman"/>
                <w:iCs/>
                <w:sz w:val="24"/>
                <w:szCs w:val="24"/>
              </w:rPr>
              <w:t xml:space="preserve">способность и готовность к отбору проб и проведению </w:t>
            </w:r>
            <w:proofErr w:type="gramStart"/>
            <w:r w:rsidRPr="00004C5D">
              <w:rPr>
                <w:rFonts w:ascii="Times New Roman" w:eastAsia="Calibri" w:hAnsi="Times New Roman" w:cs="Times New Roman"/>
                <w:iCs/>
                <w:sz w:val="24"/>
                <w:szCs w:val="24"/>
              </w:rPr>
              <w:lastRenderedPageBreak/>
              <w:t>лабораторного</w:t>
            </w:r>
            <w:proofErr w:type="gramEnd"/>
          </w:p>
          <w:p w:rsidR="00004C5D" w:rsidRPr="00004C5D" w:rsidRDefault="00004C5D" w:rsidP="00004C5D">
            <w:pPr>
              <w:jc w:val="both"/>
              <w:rPr>
                <w:rFonts w:ascii="Times New Roman" w:eastAsia="Calibri" w:hAnsi="Times New Roman" w:cs="Times New Roman"/>
                <w:iCs/>
                <w:sz w:val="24"/>
                <w:szCs w:val="24"/>
              </w:rPr>
            </w:pPr>
            <w:r w:rsidRPr="00004C5D">
              <w:rPr>
                <w:rFonts w:ascii="Times New Roman" w:eastAsia="Calibri" w:hAnsi="Times New Roman" w:cs="Times New Roman"/>
                <w:iCs/>
                <w:sz w:val="24"/>
                <w:szCs w:val="24"/>
              </w:rPr>
              <w:t>исследования применяя физические, химические, биологические и бактериологические и др. методы;</w:t>
            </w:r>
          </w:p>
          <w:p w:rsidR="002D597E" w:rsidRPr="00004C5D" w:rsidRDefault="00004C5D" w:rsidP="003D1E94">
            <w:pPr>
              <w:jc w:val="both"/>
              <w:rPr>
                <w:rFonts w:ascii="Times New Roman" w:eastAsia="Times New Roman" w:hAnsi="Times New Roman" w:cs="Times New Roman"/>
                <w:b/>
                <w:i/>
                <w:sz w:val="24"/>
                <w:szCs w:val="24"/>
                <w:lang w:eastAsia="ru-RU"/>
              </w:rPr>
            </w:pPr>
            <w:r w:rsidRPr="00004C5D">
              <w:rPr>
                <w:rFonts w:ascii="Times New Roman" w:eastAsia="Calibri" w:hAnsi="Times New Roman" w:cs="Times New Roman"/>
                <w:b/>
                <w:iCs/>
                <w:sz w:val="24"/>
                <w:szCs w:val="24"/>
              </w:rPr>
              <w:t>ПК-12</w:t>
            </w:r>
            <w:r w:rsidRPr="00004C5D">
              <w:rPr>
                <w:rFonts w:ascii="Times New Roman" w:eastAsia="Calibri" w:hAnsi="Times New Roman" w:cs="Times New Roman"/>
                <w:b/>
                <w:iCs/>
                <w:sz w:val="24"/>
                <w:szCs w:val="24"/>
              </w:rPr>
              <w:tab/>
              <w:t xml:space="preserve">- </w:t>
            </w:r>
            <w:r w:rsidRPr="00004C5D">
              <w:rPr>
                <w:rFonts w:ascii="Times New Roman" w:eastAsia="Calibri" w:hAnsi="Times New Roman" w:cs="Times New Roman"/>
                <w:iCs/>
                <w:sz w:val="24"/>
                <w:szCs w:val="24"/>
              </w:rPr>
              <w:t>способность и готовность интерпретировать полученные данные обследования объекта и выносить соответствующие решения на основе гигиенических нормативов: технических регламентов, стандартов, ПДК, ПДУ, ОБУВ, СНиП, приказов и др.;</w:t>
            </w:r>
          </w:p>
        </w:tc>
      </w:tr>
      <w:tr w:rsidR="002D597E" w:rsidTr="00004C5D">
        <w:tc>
          <w:tcPr>
            <w:tcW w:w="2518" w:type="dxa"/>
          </w:tcPr>
          <w:p w:rsidR="002D597E" w:rsidRPr="00263BBA" w:rsidRDefault="002D597E" w:rsidP="00263BBA">
            <w:pPr>
              <w:widowControl w:val="0"/>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lastRenderedPageBreak/>
              <w:t xml:space="preserve">Виды учебной работы: </w:t>
            </w:r>
          </w:p>
        </w:tc>
        <w:tc>
          <w:tcPr>
            <w:tcW w:w="6804" w:type="dxa"/>
          </w:tcPr>
          <w:p w:rsidR="002D597E" w:rsidRPr="005F6591" w:rsidRDefault="002D597E" w:rsidP="003D1E94">
            <w:pPr>
              <w:rPr>
                <w:rFonts w:ascii="Times New Roman" w:hAnsi="Times New Roman" w:cs="Times New Roman"/>
                <w:sz w:val="24"/>
                <w:szCs w:val="24"/>
              </w:rPr>
            </w:pPr>
            <w:r w:rsidRPr="005F6591">
              <w:rPr>
                <w:rFonts w:ascii="Times New Roman" w:hAnsi="Times New Roman" w:cs="Times New Roman"/>
                <w:sz w:val="24"/>
                <w:szCs w:val="24"/>
              </w:rPr>
              <w:t>Лекционные занятия, практические занятие, СРС</w:t>
            </w:r>
          </w:p>
        </w:tc>
      </w:tr>
      <w:tr w:rsidR="002D597E" w:rsidTr="00004C5D">
        <w:tc>
          <w:tcPr>
            <w:tcW w:w="2518" w:type="dxa"/>
          </w:tcPr>
          <w:p w:rsidR="002D597E" w:rsidRPr="00263BBA" w:rsidRDefault="002D597E" w:rsidP="00263BBA">
            <w:pPr>
              <w:widowControl w:val="0"/>
              <w:autoSpaceDE w:val="0"/>
              <w:autoSpaceDN w:val="0"/>
              <w:adjustRightInd w:val="0"/>
              <w:rPr>
                <w:rFonts w:ascii="Times New Roman" w:eastAsia="Times New Roman" w:hAnsi="Times New Roman" w:cs="Times New Roman"/>
                <w:b/>
                <w:sz w:val="24"/>
                <w:szCs w:val="24"/>
                <w:lang w:eastAsia="ru-RU"/>
              </w:rPr>
            </w:pPr>
            <w:r w:rsidRPr="005F6591">
              <w:rPr>
                <w:rFonts w:ascii="Times New Roman" w:eastAsia="Times New Roman" w:hAnsi="Times New Roman" w:cs="Times New Roman"/>
                <w:b/>
                <w:sz w:val="24"/>
                <w:szCs w:val="24"/>
                <w:lang w:eastAsia="ru-RU"/>
              </w:rPr>
              <w:t xml:space="preserve">Отчетность: </w:t>
            </w:r>
          </w:p>
        </w:tc>
        <w:tc>
          <w:tcPr>
            <w:tcW w:w="6804" w:type="dxa"/>
          </w:tcPr>
          <w:p w:rsidR="002D597E" w:rsidRPr="002D597E" w:rsidRDefault="00004C5D" w:rsidP="003D1E94">
            <w:pPr>
              <w:rPr>
                <w:rFonts w:ascii="Times New Roman" w:hAnsi="Times New Roman" w:cs="Times New Roman"/>
              </w:rPr>
            </w:pPr>
            <w:r>
              <w:rPr>
                <w:rFonts w:ascii="Times New Roman" w:hAnsi="Times New Roman" w:cs="Times New Roman"/>
                <w:sz w:val="24"/>
              </w:rPr>
              <w:t>11</w:t>
            </w:r>
            <w:r w:rsidR="002D597E" w:rsidRPr="002D597E">
              <w:rPr>
                <w:rFonts w:ascii="Times New Roman" w:hAnsi="Times New Roman" w:cs="Times New Roman"/>
                <w:sz w:val="24"/>
              </w:rPr>
              <w:t xml:space="preserve"> семестр – экзамен </w:t>
            </w:r>
          </w:p>
        </w:tc>
      </w:tr>
    </w:tbl>
    <w:p w:rsidR="00263BBA" w:rsidRDefault="00263BBA" w:rsidP="00004C5D"/>
    <w:sectPr w:rsidR="00263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EF"/>
    <w:rsid w:val="00004C5D"/>
    <w:rsid w:val="00062C91"/>
    <w:rsid w:val="00082D4C"/>
    <w:rsid w:val="001B17EB"/>
    <w:rsid w:val="00250FEE"/>
    <w:rsid w:val="00263BBA"/>
    <w:rsid w:val="002D597E"/>
    <w:rsid w:val="0041365A"/>
    <w:rsid w:val="005F6591"/>
    <w:rsid w:val="00732EF9"/>
    <w:rsid w:val="00833FBA"/>
    <w:rsid w:val="0094264F"/>
    <w:rsid w:val="009676A9"/>
    <w:rsid w:val="00B625B2"/>
    <w:rsid w:val="00E630C2"/>
    <w:rsid w:val="00EF309E"/>
    <w:rsid w:val="00F8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11</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2022-11-17T03:49:00Z</dcterms:created>
  <dcterms:modified xsi:type="dcterms:W3CDTF">2022-11-20T09:21:00Z</dcterms:modified>
</cp:coreProperties>
</file>