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76" w:rsidRDefault="00500D8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Методические пособия ППС кафедры по интерактивным методам обучения (2022г.)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57"/>
        <w:gridCol w:w="4941"/>
        <w:gridCol w:w="2334"/>
        <w:gridCol w:w="2327"/>
      </w:tblGrid>
      <w:tr w:rsidR="00DF2176">
        <w:tc>
          <w:tcPr>
            <w:tcW w:w="456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35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331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DF2176">
        <w:tc>
          <w:tcPr>
            <w:tcW w:w="456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Methodical instructions for students for the discipline ‘Forensic Medicine using interactive methods” (TBL, CBL, PBL).</w:t>
            </w:r>
          </w:p>
        </w:tc>
        <w:tc>
          <w:tcPr>
            <w:tcW w:w="2335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Умурзакова Г.И., Белов Г.И.,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Момунова А.А., Ахунжанов Р.А., Кожобаев А.А, Калматов Р.К., Муратова Ж.К.</w:t>
            </w:r>
          </w:p>
        </w:tc>
        <w:tc>
          <w:tcPr>
            <w:tcW w:w="2331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DF2176">
        <w:tc>
          <w:tcPr>
            <w:tcW w:w="456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Methodical instrumental for students for the discipline “General pathological anatomy” using interactive methods (TBL, PBL, CBL).</w:t>
            </w:r>
          </w:p>
        </w:tc>
        <w:tc>
          <w:tcPr>
            <w:tcW w:w="2335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Г. Белов, А.М.Мурзалиева, А.А.Ешиева, Г.И.Ум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урзакова, Т.С.Сеитов.</w:t>
            </w:r>
          </w:p>
        </w:tc>
        <w:tc>
          <w:tcPr>
            <w:tcW w:w="2331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DF2176">
        <w:tc>
          <w:tcPr>
            <w:tcW w:w="456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Окуу-усулдук иштелме «Жалпы рецептура»</w:t>
            </w:r>
          </w:p>
        </w:tc>
        <w:tc>
          <w:tcPr>
            <w:tcW w:w="2335" w:type="dxa"/>
          </w:tcPr>
          <w:p w:rsidR="00DF2176" w:rsidRDefault="00500D83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1.Муратов Ж.К.,Момунова А.А.,Касымбекова А.А.,Сеитова А.С.</w:t>
            </w:r>
          </w:p>
          <w:p w:rsidR="00DF2176" w:rsidRDefault="00DF2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31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DF2176">
        <w:tc>
          <w:tcPr>
            <w:tcW w:w="456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</w:tcPr>
          <w:p w:rsidR="00DF2176" w:rsidRDefault="00500D83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Методическая разработка по темам СРС </w:t>
            </w:r>
          </w:p>
          <w:p w:rsidR="00DF2176" w:rsidRDefault="00DF2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F2176" w:rsidRDefault="00500D83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Момунова А.А., Муратов Ж.К., Жанбаева А.К., Сеитова А.С.</w:t>
            </w:r>
          </w:p>
          <w:p w:rsidR="00DF2176" w:rsidRDefault="00DF2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31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DF2176">
        <w:tc>
          <w:tcPr>
            <w:tcW w:w="456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Manual for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self study on Basic Pharmacology</w:t>
            </w:r>
          </w:p>
        </w:tc>
        <w:tc>
          <w:tcPr>
            <w:tcW w:w="2335" w:type="dxa"/>
          </w:tcPr>
          <w:p w:rsidR="00DF2176" w:rsidRDefault="00500D83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Zhanibek Muratov,</w:t>
            </w:r>
          </w:p>
          <w:p w:rsidR="00DF2176" w:rsidRDefault="00500D83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Momunova Aigul,</w:t>
            </w:r>
          </w:p>
          <w:p w:rsidR="00DF2176" w:rsidRDefault="00500D83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Janbaeva Anara,</w:t>
            </w:r>
          </w:p>
          <w:p w:rsidR="00DF2176" w:rsidRDefault="00500D83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Seitova Aziza</w:t>
            </w:r>
          </w:p>
          <w:p w:rsidR="00DF2176" w:rsidRDefault="00DF2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DF2176">
        <w:tc>
          <w:tcPr>
            <w:tcW w:w="456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8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clear" w:color="auto" w:fill="FFFFFF"/>
                <w:lang w:eastAsia="ru-RU"/>
              </w:rPr>
              <w:t>Сборник</w:t>
            </w: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clear" w:color="auto" w:fill="FFFFFF"/>
                <w:lang w:eastAsia="ru-RU"/>
              </w:rPr>
              <w:t>тестовых</w:t>
            </w: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clear" w:color="auto" w:fill="FFFFFF"/>
                <w:lang w:eastAsia="ru-RU"/>
              </w:rPr>
              <w:t>заданий</w:t>
            </w: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clear" w:color="auto" w:fill="FFFFFF"/>
                <w:lang w:val="en-US" w:eastAsia="ru-RU"/>
              </w:rPr>
              <w:t xml:space="preserve"> «Forensic science test book»</w:t>
            </w:r>
          </w:p>
        </w:tc>
        <w:tc>
          <w:tcPr>
            <w:tcW w:w="2335" w:type="dxa"/>
          </w:tcPr>
          <w:p w:rsidR="00DF2176" w:rsidRDefault="00500D8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eastAsia="Arial Unicode MS" w:hAnsi="Arial" w:cs="Arial Unicode MS"/>
                <w:color w:val="333333"/>
                <w:sz w:val="18"/>
                <w:szCs w:val="18"/>
                <w:u w:color="333333"/>
                <w:shd w:val="clear" w:color="auto" w:fill="FFFFFF"/>
                <w:lang w:val="ky-KG" w:eastAsia="ru-RU"/>
              </w:rPr>
            </w:pPr>
            <w:r>
              <w:rPr>
                <w:rFonts w:ascii="Arial" w:eastAsia="Arial Unicode MS" w:hAnsi="Arial" w:cs="Arial Unicode MS"/>
                <w:color w:val="333333"/>
                <w:sz w:val="18"/>
                <w:szCs w:val="18"/>
                <w:u w:color="333333"/>
                <w:shd w:val="clear" w:color="auto" w:fill="FFFFFF"/>
                <w:lang w:val="ky-KG" w:eastAsia="ru-RU"/>
              </w:rPr>
              <w:t>Умурзакова Г.И.,</w:t>
            </w:r>
            <w:r>
              <w:rPr>
                <w:rFonts w:ascii="Arial" w:eastAsia="Arial Unicode MS" w:hAnsi="Arial" w:cs="Arial Unicode MS"/>
                <w:color w:val="333333"/>
                <w:sz w:val="18"/>
                <w:szCs w:val="18"/>
                <w:u w:color="333333"/>
                <w:shd w:val="clear" w:color="auto" w:fill="FFFFFF"/>
                <w:lang w:eastAsia="ru-RU"/>
              </w:rPr>
              <w:t>Ахунжанов Р.А.,Белов Г.В., Калматов Р. К.</w:t>
            </w:r>
          </w:p>
        </w:tc>
        <w:tc>
          <w:tcPr>
            <w:tcW w:w="2331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DF2176">
        <w:tc>
          <w:tcPr>
            <w:tcW w:w="456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8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General pathophysiology test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 cases.</w:t>
            </w:r>
          </w:p>
        </w:tc>
        <w:tc>
          <w:tcPr>
            <w:tcW w:w="2335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R.K. Kalmatov</w:t>
            </w:r>
          </w:p>
        </w:tc>
        <w:tc>
          <w:tcPr>
            <w:tcW w:w="2331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DF2176" w:rsidRPr="008B3E77">
        <w:tc>
          <w:tcPr>
            <w:tcW w:w="456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48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Forensic science test book</w:t>
            </w:r>
          </w:p>
        </w:tc>
        <w:tc>
          <w:tcPr>
            <w:tcW w:w="2335" w:type="dxa"/>
          </w:tcPr>
          <w:p w:rsidR="00DF2176" w:rsidRDefault="0050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Umurzakova G. I., Akhunzhanov R.A., Belov G.V., Kalmatov R.K.</w:t>
            </w:r>
          </w:p>
        </w:tc>
        <w:tc>
          <w:tcPr>
            <w:tcW w:w="2331" w:type="dxa"/>
          </w:tcPr>
          <w:p w:rsidR="00DF2176" w:rsidRDefault="00DF2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176" w:rsidRDefault="00DF217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DF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83" w:rsidRDefault="00500D83">
      <w:pPr>
        <w:spacing w:line="240" w:lineRule="auto"/>
      </w:pPr>
      <w:r>
        <w:separator/>
      </w:r>
    </w:p>
  </w:endnote>
  <w:endnote w:type="continuationSeparator" w:id="0">
    <w:p w:rsidR="00500D83" w:rsidRDefault="00500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83" w:rsidRDefault="00500D83">
      <w:pPr>
        <w:spacing w:after="0"/>
      </w:pPr>
      <w:r>
        <w:separator/>
      </w:r>
    </w:p>
  </w:footnote>
  <w:footnote w:type="continuationSeparator" w:id="0">
    <w:p w:rsidR="00500D83" w:rsidRDefault="00500D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B6"/>
    <w:rsid w:val="000103B6"/>
    <w:rsid w:val="00351D1F"/>
    <w:rsid w:val="00500D83"/>
    <w:rsid w:val="00547CEC"/>
    <w:rsid w:val="008B3E77"/>
    <w:rsid w:val="00DF2176"/>
    <w:rsid w:val="5C3D12FC"/>
    <w:rsid w:val="783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738CD-C3C6-4EE7-B8D5-58A3EC2F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2020</cp:lastModifiedBy>
  <cp:revision>2</cp:revision>
  <dcterms:created xsi:type="dcterms:W3CDTF">2023-12-18T07:57:00Z</dcterms:created>
  <dcterms:modified xsi:type="dcterms:W3CDTF">2023-12-18T07:57:00Z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36BBDF594F5B44CF99F7D8075E607C67_12</vt:lpwstr>
  </property>
</Properties>
</file>