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8E" w:rsidRPr="00E30CF3" w:rsidRDefault="0037398E" w:rsidP="00E30CF3">
      <w:pPr>
        <w:spacing w:after="0" w:line="360" w:lineRule="auto"/>
        <w:ind w:left="5664"/>
        <w:rPr>
          <w:rFonts w:ascii="Times New Roman" w:eastAsia="Times New Roman" w:hAnsi="Times New Roman" w:cs="Times New Roman"/>
          <w:b/>
          <w:sz w:val="28"/>
          <w:szCs w:val="28"/>
          <w:lang w:val="ky-KG" w:eastAsia="ru-RU"/>
        </w:rPr>
      </w:pPr>
      <w:r w:rsidRPr="00E30CF3">
        <w:rPr>
          <w:rFonts w:ascii="Times New Roman" w:eastAsia="Times New Roman" w:hAnsi="Times New Roman" w:cs="Times New Roman"/>
          <w:b/>
          <w:sz w:val="28"/>
          <w:szCs w:val="28"/>
          <w:lang w:val="ky-KG" w:eastAsia="ru-RU"/>
        </w:rPr>
        <w:t xml:space="preserve">Иш берүүчүлөрдү сурамжылоо </w:t>
      </w:r>
    </w:p>
    <w:p w:rsidR="0037398E" w:rsidRPr="0037398E" w:rsidRDefault="0037398E" w:rsidP="00E30CF3">
      <w:pPr>
        <w:spacing w:after="0" w:line="360" w:lineRule="auto"/>
        <w:ind w:left="5664" w:firstLine="708"/>
        <w:rPr>
          <w:rFonts w:ascii="Times New Roman" w:eastAsia="Times New Roman" w:hAnsi="Times New Roman" w:cs="Times New Roman"/>
          <w:b/>
          <w:caps/>
          <w:sz w:val="32"/>
          <w:szCs w:val="32"/>
          <w:u w:val="single"/>
          <w:lang w:val="ky-KG" w:eastAsia="ru-RU"/>
        </w:rPr>
      </w:pPr>
      <w:r w:rsidRPr="0037398E">
        <w:rPr>
          <w:rFonts w:ascii="Times New Roman" w:eastAsia="Times New Roman" w:hAnsi="Times New Roman" w:cs="Times New Roman"/>
          <w:b/>
          <w:caps/>
          <w:sz w:val="32"/>
          <w:szCs w:val="32"/>
          <w:lang w:val="ky-KG" w:eastAsia="ru-RU"/>
        </w:rPr>
        <w:t xml:space="preserve">анкетасы </w:t>
      </w:r>
    </w:p>
    <w:p w:rsidR="0037398E" w:rsidRPr="0037398E" w:rsidRDefault="0037398E" w:rsidP="00E30CF3">
      <w:pPr>
        <w:spacing w:after="0" w:line="240" w:lineRule="auto"/>
        <w:ind w:left="4956" w:firstLine="708"/>
        <w:rPr>
          <w:rFonts w:ascii="Times New Roman" w:eastAsia="Times New Roman" w:hAnsi="Times New Roman" w:cs="Times New Roman"/>
          <w:b/>
          <w:i/>
          <w:sz w:val="32"/>
          <w:szCs w:val="32"/>
          <w:lang w:val="ky-KG" w:eastAsia="ru-RU"/>
        </w:rPr>
      </w:pPr>
      <w:r w:rsidRPr="0037398E">
        <w:rPr>
          <w:rFonts w:ascii="Times New Roman" w:eastAsia="Times New Roman" w:hAnsi="Times New Roman" w:cs="Times New Roman"/>
          <w:b/>
          <w:i/>
          <w:sz w:val="32"/>
          <w:szCs w:val="32"/>
          <w:lang w:val="ky-KG" w:eastAsia="ru-RU"/>
        </w:rPr>
        <w:t>Урматтуу иш берүүчүлөр!</w:t>
      </w:r>
    </w:p>
    <w:p w:rsidR="0037398E" w:rsidRPr="0037398E" w:rsidRDefault="0037398E" w:rsidP="0037398E">
      <w:pPr>
        <w:widowControl w:val="0"/>
        <w:spacing w:after="0" w:line="360" w:lineRule="auto"/>
        <w:ind w:firstLine="709"/>
        <w:jc w:val="both"/>
        <w:rPr>
          <w:rFonts w:ascii="Times New Roman" w:eastAsia="Times New Roman" w:hAnsi="Times New Roman" w:cs="Times New Roman"/>
          <w:i/>
          <w:sz w:val="24"/>
          <w:szCs w:val="24"/>
          <w:lang w:val="ky-KG" w:eastAsia="ru-RU"/>
        </w:rPr>
      </w:pPr>
      <w:r w:rsidRPr="0037398E">
        <w:rPr>
          <w:rFonts w:ascii="Times New Roman" w:eastAsia="Times New Roman" w:hAnsi="Times New Roman" w:cs="Times New Roman"/>
          <w:i/>
          <w:sz w:val="24"/>
          <w:szCs w:val="24"/>
          <w:lang w:val="ky-KG" w:eastAsia="ru-RU"/>
        </w:rPr>
        <w:t>Бул сурамжылоо Ош м</w:t>
      </w:r>
      <w:r w:rsidR="005274EF">
        <w:rPr>
          <w:rFonts w:ascii="Times New Roman" w:eastAsia="Times New Roman" w:hAnsi="Times New Roman" w:cs="Times New Roman"/>
          <w:i/>
          <w:sz w:val="24"/>
          <w:szCs w:val="24"/>
          <w:lang w:val="ky-KG" w:eastAsia="ru-RU"/>
        </w:rPr>
        <w:t xml:space="preserve">амлекеттик университетинин </w:t>
      </w:r>
      <w:r w:rsidRPr="0037398E">
        <w:rPr>
          <w:rFonts w:ascii="Times New Roman" w:eastAsia="Times New Roman" w:hAnsi="Times New Roman" w:cs="Times New Roman"/>
          <w:i/>
          <w:sz w:val="24"/>
          <w:szCs w:val="24"/>
          <w:lang w:val="ky-KG" w:eastAsia="ru-RU"/>
        </w:rPr>
        <w:t>дүйнөлүк тилдер жана мада</w:t>
      </w:r>
      <w:r w:rsidR="00B979CB">
        <w:rPr>
          <w:rFonts w:ascii="Times New Roman" w:eastAsia="Times New Roman" w:hAnsi="Times New Roman" w:cs="Times New Roman"/>
          <w:i/>
          <w:sz w:val="24"/>
          <w:szCs w:val="24"/>
          <w:lang w:val="ky-KG" w:eastAsia="ru-RU"/>
        </w:rPr>
        <w:t xml:space="preserve">ният факультетининин </w:t>
      </w:r>
      <w:r w:rsidRPr="0037398E">
        <w:rPr>
          <w:rFonts w:ascii="Times New Roman" w:eastAsia="Times New Roman" w:hAnsi="Times New Roman" w:cs="Times New Roman"/>
          <w:i/>
          <w:sz w:val="24"/>
          <w:szCs w:val="24"/>
          <w:lang w:val="ky-KG" w:eastAsia="ru-RU"/>
        </w:rPr>
        <w:t>студенттерин компетенттүүлүк мамиледе даярдоонун сапатын жогорулатуу, ДТМФ  менен иш берүүчүлөрдүн ортосундагы байланышты чыңдоо, иш берүүчүлөрдү билим берүүнүн сапатын баалоо процессине тартуу, иш берүүчүлөрдүн бүтүрүүчүлөргө карата «канааттануу деңгээлин» жана болочок кадрларды ишке жайгаштыруудагы көйгөйлүү маселелерди аныктоо максатында жүргүзүлүүдө.</w:t>
      </w:r>
    </w:p>
    <w:p w:rsidR="0037398E" w:rsidRPr="0037398E" w:rsidRDefault="0037398E" w:rsidP="0037398E">
      <w:pPr>
        <w:spacing w:after="0" w:line="240" w:lineRule="auto"/>
        <w:ind w:firstLine="709"/>
        <w:jc w:val="both"/>
        <w:rPr>
          <w:rFonts w:ascii="Times New Roman" w:eastAsia="Times New Roman" w:hAnsi="Times New Roman" w:cs="Times New Roman"/>
          <w:i/>
          <w:sz w:val="24"/>
          <w:szCs w:val="24"/>
          <w:lang w:val="ky-KG" w:eastAsia="ru-RU"/>
        </w:rPr>
      </w:pPr>
      <w:r w:rsidRPr="0037398E">
        <w:rPr>
          <w:rFonts w:ascii="Times New Roman" w:eastAsia="Times New Roman" w:hAnsi="Times New Roman" w:cs="Times New Roman"/>
          <w:i/>
          <w:sz w:val="24"/>
          <w:szCs w:val="24"/>
          <w:lang w:val="ky-KG" w:eastAsia="ru-RU"/>
        </w:rPr>
        <w:t>Өзүңүздүн оюуңузду тиешелүү ячейкага √ белгисин коюу менен билдирсеңиз.</w:t>
      </w:r>
    </w:p>
    <w:p w:rsidR="0037398E" w:rsidRPr="0037398E" w:rsidRDefault="0037398E" w:rsidP="0037398E">
      <w:pPr>
        <w:spacing w:after="0" w:line="240" w:lineRule="auto"/>
        <w:ind w:firstLine="709"/>
        <w:jc w:val="both"/>
        <w:rPr>
          <w:rFonts w:ascii="Times New Roman" w:eastAsia="Times New Roman" w:hAnsi="Times New Roman" w:cs="Times New Roman"/>
          <w:sz w:val="24"/>
          <w:szCs w:val="24"/>
          <w:lang w:val="ky-KG" w:eastAsia="ru-RU"/>
        </w:rPr>
      </w:pPr>
    </w:p>
    <w:p w:rsidR="0037398E" w:rsidRPr="0037398E" w:rsidRDefault="0037398E" w:rsidP="005274EF">
      <w:pPr>
        <w:spacing w:after="0" w:line="240" w:lineRule="auto"/>
        <w:ind w:left="284" w:firstLine="709"/>
        <w:jc w:val="both"/>
        <w:rPr>
          <w:rFonts w:ascii="Times New Roman" w:eastAsia="Times New Roman" w:hAnsi="Times New Roman" w:cs="Times New Roman"/>
          <w:sz w:val="32"/>
          <w:szCs w:val="32"/>
          <w:lang w:val="ky-KG" w:eastAsia="ru-RU"/>
        </w:rPr>
      </w:pPr>
      <w:r w:rsidRPr="0037398E">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29210</wp:posOffset>
                </wp:positionV>
                <wp:extent cx="6591300" cy="9525"/>
                <wp:effectExtent l="6350" t="13335" r="12700" b="57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06C7A48" id="_x0000_t32" coordsize="21600,21600" o:spt="32" o:oned="t" path="m,l21600,21600e" filled="f">
                <v:path arrowok="t" fillok="f" o:connecttype="none"/>
                <o:lock v:ext="edit" shapetype="t"/>
              </v:shapetype>
              <v:shape id="Прямая со стрелкой 1" o:spid="_x0000_s1026" type="#_x0000_t32" style="position:absolute;margin-left:1.4pt;margin-top:2.3pt;width:51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"/>
            </w:pict>
          </mc:Fallback>
        </mc:AlternateContent>
      </w:r>
    </w:p>
    <w:p w:rsidR="0037398E" w:rsidRPr="0037398E" w:rsidRDefault="0037398E" w:rsidP="0037398E">
      <w:pPr>
        <w:spacing w:after="0" w:line="240" w:lineRule="auto"/>
        <w:ind w:firstLine="708"/>
        <w:rPr>
          <w:rFonts w:ascii="Times New Roman" w:eastAsia="Times New Roman" w:hAnsi="Times New Roman" w:cs="Times New Roman"/>
          <w:b/>
          <w:sz w:val="24"/>
          <w:szCs w:val="24"/>
          <w:lang w:val="ky-KG" w:eastAsia="ru-RU"/>
        </w:rPr>
      </w:pPr>
      <w:r w:rsidRPr="0037398E">
        <w:rPr>
          <w:rFonts w:ascii="Times New Roman" w:eastAsia="Times New Roman" w:hAnsi="Times New Roman" w:cs="Times New Roman"/>
          <w:b/>
          <w:sz w:val="24"/>
          <w:szCs w:val="24"/>
          <w:lang w:val="ky-KG" w:eastAsia="ru-RU"/>
        </w:rPr>
        <w:t>Кызматташканыңыз үчүн ыраазычылык билдиребиз!</w:t>
      </w:r>
    </w:p>
    <w:p w:rsidR="0037398E" w:rsidRPr="0037398E" w:rsidRDefault="0037398E" w:rsidP="0037398E">
      <w:pPr>
        <w:spacing w:after="0" w:line="240" w:lineRule="auto"/>
        <w:jc w:val="center"/>
        <w:rPr>
          <w:rFonts w:ascii="Times New Roman" w:eastAsia="Times New Roman" w:hAnsi="Times New Roman" w:cs="Times New Roman"/>
          <w:b/>
          <w:sz w:val="24"/>
          <w:szCs w:val="24"/>
          <w:lang w:val="ky-KG" w:eastAsia="ru-RU"/>
        </w:rPr>
      </w:pPr>
    </w:p>
    <w:p w:rsidR="0037398E" w:rsidRPr="0037398E" w:rsidRDefault="0037398E" w:rsidP="0037398E">
      <w:pPr>
        <w:spacing w:before="120" w:after="0" w:line="240" w:lineRule="auto"/>
        <w:ind w:left="709"/>
        <w:jc w:val="both"/>
        <w:rPr>
          <w:rFonts w:ascii="Times New Roman" w:eastAsia="Times New Roman" w:hAnsi="Times New Roman" w:cs="Times New Roman"/>
          <w:i/>
          <w:sz w:val="24"/>
          <w:szCs w:val="24"/>
          <w:lang w:val="ky-KG" w:eastAsia="ru-RU"/>
        </w:rPr>
      </w:pPr>
      <w:r w:rsidRPr="0037398E">
        <w:rPr>
          <w:rFonts w:ascii="Times New Roman" w:eastAsia="Times New Roman" w:hAnsi="Times New Roman" w:cs="Times New Roman"/>
          <w:i/>
          <w:sz w:val="24"/>
          <w:szCs w:val="24"/>
          <w:lang w:val="ky-KG" w:eastAsia="ru-RU"/>
        </w:rPr>
        <w:t xml:space="preserve">Төмөнкү </w:t>
      </w:r>
      <w:r>
        <w:rPr>
          <w:rFonts w:ascii="Times New Roman" w:eastAsia="Times New Roman" w:hAnsi="Times New Roman" w:cs="Times New Roman"/>
          <w:i/>
          <w:sz w:val="24"/>
          <w:szCs w:val="24"/>
          <w:lang w:val="ky-KG" w:eastAsia="ru-RU"/>
        </w:rPr>
        <w:t xml:space="preserve">маалыматтарды толтуруу шарт </w:t>
      </w:r>
      <w:r w:rsidRPr="0037398E">
        <w:rPr>
          <w:rFonts w:ascii="Times New Roman" w:eastAsia="Times New Roman" w:hAnsi="Times New Roman" w:cs="Times New Roman"/>
          <w:i/>
          <w:sz w:val="24"/>
          <w:szCs w:val="24"/>
          <w:lang w:val="ky-KG" w:eastAsia="ru-RU"/>
        </w:rPr>
        <w:t>:</w:t>
      </w:r>
    </w:p>
    <w:p w:rsidR="0037398E" w:rsidRPr="0037398E" w:rsidRDefault="0037398E" w:rsidP="0037398E">
      <w:pPr>
        <w:spacing w:before="120" w:after="0" w:line="240" w:lineRule="auto"/>
        <w:ind w:left="709"/>
        <w:rPr>
          <w:rFonts w:ascii="Times New Roman" w:eastAsia="Times New Roman" w:hAnsi="Times New Roman" w:cs="Times New Roman"/>
          <w:i/>
          <w:sz w:val="24"/>
          <w:szCs w:val="24"/>
          <w:lang w:val="ky-KG" w:eastAsia="ru-RU"/>
        </w:rPr>
      </w:pPr>
      <w:r w:rsidRPr="0037398E">
        <w:rPr>
          <w:rFonts w:ascii="Times New Roman" w:eastAsia="Times New Roman" w:hAnsi="Times New Roman" w:cs="Times New Roman"/>
          <w:i/>
          <w:sz w:val="24"/>
          <w:szCs w:val="24"/>
          <w:lang w:val="ky-KG" w:eastAsia="ru-RU"/>
        </w:rPr>
        <w:t>Ишкананын аталышы</w:t>
      </w:r>
      <w:r w:rsidRPr="0037398E">
        <w:rPr>
          <w:rFonts w:ascii="Times New Roman" w:eastAsia="Times New Roman" w:hAnsi="Times New Roman" w:cs="Times New Roman"/>
          <w:i/>
          <w:sz w:val="24"/>
          <w:szCs w:val="24"/>
          <w:lang w:eastAsia="ru-RU"/>
        </w:rPr>
        <w:t xml:space="preserve"> _____________________________________________</w:t>
      </w:r>
    </w:p>
    <w:p w:rsidR="0037398E" w:rsidRPr="0037398E" w:rsidRDefault="0037398E" w:rsidP="0037398E">
      <w:pPr>
        <w:spacing w:before="120" w:after="0" w:line="240" w:lineRule="auto"/>
        <w:ind w:left="709"/>
        <w:rPr>
          <w:rFonts w:ascii="Times New Roman" w:eastAsia="Times New Roman" w:hAnsi="Times New Roman" w:cs="Times New Roman"/>
          <w:i/>
          <w:sz w:val="24"/>
          <w:szCs w:val="24"/>
          <w:lang w:val="ky-KG" w:eastAsia="ru-RU"/>
        </w:rPr>
      </w:pPr>
      <w:r w:rsidRPr="0037398E">
        <w:rPr>
          <w:rFonts w:ascii="Times New Roman" w:eastAsia="Times New Roman" w:hAnsi="Times New Roman" w:cs="Times New Roman"/>
          <w:i/>
          <w:sz w:val="24"/>
          <w:szCs w:val="24"/>
          <w:lang w:val="ky-KG" w:eastAsia="ru-RU"/>
        </w:rPr>
        <w:t>Дареги_</w:t>
      </w:r>
      <w:r w:rsidRPr="0037398E">
        <w:rPr>
          <w:rFonts w:ascii="Times New Roman" w:eastAsia="Times New Roman" w:hAnsi="Times New Roman" w:cs="Times New Roman"/>
          <w:i/>
          <w:sz w:val="24"/>
          <w:szCs w:val="24"/>
          <w:lang w:eastAsia="ru-RU"/>
        </w:rPr>
        <w:t>___________________________________________________</w:t>
      </w:r>
      <w:r w:rsidRPr="0037398E">
        <w:rPr>
          <w:rFonts w:ascii="Times New Roman" w:eastAsia="Times New Roman" w:hAnsi="Times New Roman" w:cs="Times New Roman"/>
          <w:i/>
          <w:sz w:val="24"/>
          <w:szCs w:val="24"/>
          <w:lang w:val="ky-KG" w:eastAsia="ru-RU"/>
        </w:rPr>
        <w:t>_______</w:t>
      </w:r>
    </w:p>
    <w:p w:rsidR="0037398E" w:rsidRPr="0037398E" w:rsidRDefault="0037398E" w:rsidP="0037398E">
      <w:pPr>
        <w:spacing w:before="120" w:after="0" w:line="240" w:lineRule="auto"/>
        <w:ind w:left="709"/>
        <w:rPr>
          <w:rFonts w:ascii="Times New Roman" w:eastAsia="Times New Roman" w:hAnsi="Times New Roman" w:cs="Times New Roman"/>
          <w:i/>
          <w:sz w:val="24"/>
          <w:szCs w:val="24"/>
          <w:lang w:val="ky-KG" w:eastAsia="ru-RU"/>
        </w:rPr>
      </w:pPr>
      <w:r w:rsidRPr="0037398E">
        <w:rPr>
          <w:rFonts w:ascii="Times New Roman" w:eastAsia="Times New Roman" w:hAnsi="Times New Roman" w:cs="Times New Roman"/>
          <w:i/>
          <w:sz w:val="24"/>
          <w:szCs w:val="24"/>
          <w:lang w:val="ky-KG" w:eastAsia="ru-RU"/>
        </w:rPr>
        <w:t>Кызмат ордуңуз __________________________________________________</w:t>
      </w:r>
    </w:p>
    <w:p w:rsidR="0037398E" w:rsidRPr="0037398E" w:rsidRDefault="0037398E" w:rsidP="0037398E">
      <w:pPr>
        <w:spacing w:before="120" w:after="0" w:line="240" w:lineRule="auto"/>
        <w:ind w:left="709"/>
        <w:rPr>
          <w:rFonts w:ascii="Times New Roman" w:eastAsia="Times New Roman" w:hAnsi="Times New Roman" w:cs="Times New Roman"/>
          <w:i/>
          <w:sz w:val="24"/>
          <w:szCs w:val="24"/>
          <w:lang w:val="ky-KG" w:eastAsia="ru-RU"/>
        </w:rPr>
      </w:pPr>
      <w:r w:rsidRPr="0037398E">
        <w:rPr>
          <w:rFonts w:ascii="Times New Roman" w:eastAsia="Times New Roman" w:hAnsi="Times New Roman" w:cs="Times New Roman"/>
          <w:i/>
          <w:sz w:val="24"/>
          <w:szCs w:val="24"/>
          <w:lang w:eastAsia="ru-RU"/>
        </w:rPr>
        <w:t>Телефон: ________________</w:t>
      </w:r>
      <w:r w:rsidRPr="0037398E">
        <w:rPr>
          <w:rFonts w:ascii="Times New Roman" w:eastAsia="Times New Roman" w:hAnsi="Times New Roman" w:cs="Times New Roman"/>
          <w:i/>
          <w:sz w:val="24"/>
          <w:szCs w:val="24"/>
          <w:lang w:val="ky-KG" w:eastAsia="ru-RU"/>
        </w:rPr>
        <w:t xml:space="preserve">__________ </w:t>
      </w:r>
      <w:r w:rsidRPr="0037398E">
        <w:rPr>
          <w:rFonts w:ascii="Times New Roman" w:eastAsia="Times New Roman" w:hAnsi="Times New Roman" w:cs="Times New Roman"/>
          <w:i/>
          <w:sz w:val="24"/>
          <w:szCs w:val="24"/>
          <w:lang w:val="en-US" w:eastAsia="ru-RU"/>
        </w:rPr>
        <w:t>E</w:t>
      </w:r>
      <w:r w:rsidRPr="0037398E">
        <w:rPr>
          <w:rFonts w:ascii="Times New Roman" w:eastAsia="Times New Roman" w:hAnsi="Times New Roman" w:cs="Times New Roman"/>
          <w:i/>
          <w:sz w:val="24"/>
          <w:szCs w:val="24"/>
          <w:lang w:eastAsia="ru-RU"/>
        </w:rPr>
        <w:t>-</w:t>
      </w:r>
      <w:r w:rsidRPr="0037398E">
        <w:rPr>
          <w:rFonts w:ascii="Times New Roman" w:eastAsia="Times New Roman" w:hAnsi="Times New Roman" w:cs="Times New Roman"/>
          <w:i/>
          <w:sz w:val="24"/>
          <w:szCs w:val="24"/>
          <w:lang w:val="en-US" w:eastAsia="ru-RU"/>
        </w:rPr>
        <w:t>mail</w:t>
      </w:r>
      <w:r w:rsidRPr="0037398E">
        <w:rPr>
          <w:rFonts w:ascii="Times New Roman" w:eastAsia="Times New Roman" w:hAnsi="Times New Roman" w:cs="Times New Roman"/>
          <w:i/>
          <w:sz w:val="24"/>
          <w:szCs w:val="24"/>
          <w:lang w:eastAsia="ru-RU"/>
        </w:rPr>
        <w:t>:</w:t>
      </w:r>
      <w:r w:rsidRPr="0037398E">
        <w:rPr>
          <w:rFonts w:ascii="Times New Roman" w:eastAsia="Times New Roman" w:hAnsi="Times New Roman" w:cs="Times New Roman"/>
          <w:i/>
          <w:sz w:val="24"/>
          <w:szCs w:val="24"/>
          <w:lang w:val="ky-KG" w:eastAsia="ru-RU"/>
        </w:rPr>
        <w:t xml:space="preserve"> _______________________</w:t>
      </w:r>
    </w:p>
    <w:p w:rsidR="0037398E" w:rsidRPr="0037398E" w:rsidRDefault="0037398E" w:rsidP="0037398E">
      <w:pPr>
        <w:spacing w:before="120" w:after="0" w:line="240" w:lineRule="auto"/>
        <w:ind w:left="709"/>
        <w:rPr>
          <w:rFonts w:ascii="Times New Roman" w:eastAsia="Times New Roman" w:hAnsi="Times New Roman" w:cs="Times New Roman"/>
          <w:sz w:val="24"/>
          <w:szCs w:val="24"/>
          <w:lang w:eastAsia="ru-RU"/>
        </w:rPr>
      </w:pPr>
      <w:r w:rsidRPr="0037398E">
        <w:rPr>
          <w:rFonts w:ascii="Times New Roman" w:eastAsia="Times New Roman" w:hAnsi="Times New Roman" w:cs="Times New Roman"/>
          <w:i/>
          <w:sz w:val="24"/>
          <w:szCs w:val="24"/>
          <w:lang w:val="ky-KG" w:eastAsia="ru-RU"/>
        </w:rPr>
        <w:t>Толтуруу д</w:t>
      </w:r>
      <w:proofErr w:type="spellStart"/>
      <w:r w:rsidRPr="0037398E">
        <w:rPr>
          <w:rFonts w:ascii="Times New Roman" w:eastAsia="Times New Roman" w:hAnsi="Times New Roman" w:cs="Times New Roman"/>
          <w:i/>
          <w:sz w:val="24"/>
          <w:szCs w:val="24"/>
          <w:lang w:eastAsia="ru-RU"/>
        </w:rPr>
        <w:t>ата</w:t>
      </w:r>
      <w:proofErr w:type="spellEnd"/>
      <w:r w:rsidRPr="0037398E">
        <w:rPr>
          <w:rFonts w:ascii="Times New Roman" w:eastAsia="Times New Roman" w:hAnsi="Times New Roman" w:cs="Times New Roman"/>
          <w:i/>
          <w:sz w:val="24"/>
          <w:szCs w:val="24"/>
          <w:lang w:val="ky-KG" w:eastAsia="ru-RU"/>
        </w:rPr>
        <w:t xml:space="preserve">сы </w:t>
      </w:r>
      <w:r w:rsidRPr="0037398E">
        <w:rPr>
          <w:rFonts w:ascii="Times New Roman" w:eastAsia="Times New Roman" w:hAnsi="Times New Roman" w:cs="Times New Roman"/>
          <w:i/>
          <w:sz w:val="24"/>
          <w:szCs w:val="24"/>
          <w:lang w:eastAsia="ru-RU"/>
        </w:rPr>
        <w:t>____________________</w:t>
      </w:r>
    </w:p>
    <w:p w:rsidR="0037398E" w:rsidRPr="0037398E" w:rsidRDefault="0037398E" w:rsidP="0037398E">
      <w:pPr>
        <w:spacing w:after="0" w:line="240" w:lineRule="auto"/>
        <w:ind w:firstLine="709"/>
        <w:jc w:val="both"/>
        <w:rPr>
          <w:rFonts w:ascii="Times New Roman" w:eastAsia="Times New Roman" w:hAnsi="Times New Roman" w:cs="Times New Roman"/>
          <w:sz w:val="24"/>
          <w:szCs w:val="24"/>
          <w:lang w:val="ky-KG" w:eastAsia="ru-RU"/>
        </w:rPr>
      </w:pPr>
    </w:p>
    <w:p w:rsidR="0037398E" w:rsidRPr="0037398E" w:rsidRDefault="00BD785B" w:rsidP="0037398E">
      <w:pPr>
        <w:spacing w:after="0" w:line="240" w:lineRule="auto"/>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1.  </w:t>
      </w:r>
      <w:proofErr w:type="spellStart"/>
      <w:proofErr w:type="gramStart"/>
      <w:r w:rsidRPr="00BD785B">
        <w:rPr>
          <w:rFonts w:ascii="Times New Roman" w:eastAsia="Times New Roman" w:hAnsi="Times New Roman" w:cs="Times New Roman"/>
          <w:sz w:val="24"/>
          <w:szCs w:val="24"/>
          <w:lang w:eastAsia="ru-RU"/>
        </w:rPr>
        <w:t>ДТМФнын</w:t>
      </w:r>
      <w:proofErr w:type="spellEnd"/>
      <w:r w:rsidRPr="00BD785B">
        <w:rPr>
          <w:rFonts w:ascii="Times New Roman" w:eastAsia="Times New Roman" w:hAnsi="Times New Roman" w:cs="Times New Roman"/>
          <w:sz w:val="24"/>
          <w:szCs w:val="24"/>
          <w:lang w:eastAsia="ru-RU"/>
        </w:rPr>
        <w:t xml:space="preserve">  </w:t>
      </w:r>
      <w:proofErr w:type="spellStart"/>
      <w:r w:rsidRPr="00BD785B">
        <w:rPr>
          <w:rFonts w:ascii="Times New Roman" w:eastAsia="Times New Roman" w:hAnsi="Times New Roman" w:cs="Times New Roman"/>
          <w:sz w:val="24"/>
          <w:szCs w:val="24"/>
          <w:lang w:eastAsia="ru-RU"/>
        </w:rPr>
        <w:t>профессордук</w:t>
      </w:r>
      <w:proofErr w:type="gramEnd"/>
      <w:r w:rsidRPr="00BD785B">
        <w:rPr>
          <w:rFonts w:ascii="Times New Roman" w:eastAsia="Times New Roman" w:hAnsi="Times New Roman" w:cs="Times New Roman"/>
          <w:sz w:val="24"/>
          <w:szCs w:val="24"/>
          <w:lang w:eastAsia="ru-RU"/>
        </w:rPr>
        <w:t>-окутуучулар</w:t>
      </w:r>
      <w:proofErr w:type="spellEnd"/>
      <w:r w:rsidRPr="00BD785B">
        <w:rPr>
          <w:rFonts w:ascii="Times New Roman" w:eastAsia="Times New Roman" w:hAnsi="Times New Roman" w:cs="Times New Roman"/>
          <w:sz w:val="24"/>
          <w:szCs w:val="24"/>
          <w:lang w:eastAsia="ru-RU"/>
        </w:rPr>
        <w:t xml:space="preserve"> </w:t>
      </w:r>
      <w:proofErr w:type="spellStart"/>
      <w:r w:rsidRPr="00BD785B">
        <w:rPr>
          <w:rFonts w:ascii="Times New Roman" w:eastAsia="Times New Roman" w:hAnsi="Times New Roman" w:cs="Times New Roman"/>
          <w:sz w:val="24"/>
          <w:szCs w:val="24"/>
          <w:lang w:eastAsia="ru-RU"/>
        </w:rPr>
        <w:t>курамынын</w:t>
      </w:r>
      <w:proofErr w:type="spellEnd"/>
      <w:r w:rsidRPr="00BD785B">
        <w:rPr>
          <w:rFonts w:ascii="Times New Roman" w:eastAsia="Times New Roman" w:hAnsi="Times New Roman" w:cs="Times New Roman"/>
          <w:sz w:val="24"/>
          <w:szCs w:val="24"/>
          <w:lang w:eastAsia="ru-RU"/>
        </w:rPr>
        <w:t xml:space="preserve"> </w:t>
      </w:r>
      <w:proofErr w:type="spellStart"/>
      <w:r w:rsidRPr="00BD785B">
        <w:rPr>
          <w:rFonts w:ascii="Times New Roman" w:eastAsia="Times New Roman" w:hAnsi="Times New Roman" w:cs="Times New Roman"/>
          <w:sz w:val="24"/>
          <w:szCs w:val="24"/>
          <w:lang w:eastAsia="ru-RU"/>
        </w:rPr>
        <w:t>деңгээли</w:t>
      </w:r>
      <w:proofErr w:type="spellEnd"/>
      <w:r w:rsidRPr="00BD785B">
        <w:rPr>
          <w:rFonts w:ascii="Times New Roman" w:eastAsia="Times New Roman" w:hAnsi="Times New Roman" w:cs="Times New Roman"/>
          <w:sz w:val="24"/>
          <w:szCs w:val="24"/>
          <w:lang w:eastAsia="ru-RU"/>
        </w:rPr>
        <w:t xml:space="preserve"> </w:t>
      </w:r>
      <w:proofErr w:type="spellStart"/>
      <w:r w:rsidRPr="00BD785B">
        <w:rPr>
          <w:rFonts w:ascii="Times New Roman" w:eastAsia="Times New Roman" w:hAnsi="Times New Roman" w:cs="Times New Roman"/>
          <w:sz w:val="24"/>
          <w:szCs w:val="24"/>
          <w:lang w:eastAsia="ru-RU"/>
        </w:rPr>
        <w:t>сизди</w:t>
      </w:r>
      <w:proofErr w:type="spellEnd"/>
      <w:r w:rsidRPr="00BD785B">
        <w:rPr>
          <w:rFonts w:ascii="Times New Roman" w:eastAsia="Times New Roman" w:hAnsi="Times New Roman" w:cs="Times New Roman"/>
          <w:sz w:val="24"/>
          <w:szCs w:val="24"/>
          <w:lang w:eastAsia="ru-RU"/>
        </w:rPr>
        <w:t xml:space="preserve"> </w:t>
      </w:r>
      <w:proofErr w:type="spellStart"/>
      <w:r w:rsidRPr="00BD785B">
        <w:rPr>
          <w:rFonts w:ascii="Times New Roman" w:eastAsia="Times New Roman" w:hAnsi="Times New Roman" w:cs="Times New Roman"/>
          <w:sz w:val="24"/>
          <w:szCs w:val="24"/>
          <w:lang w:eastAsia="ru-RU"/>
        </w:rPr>
        <w:t>канаттандырабы</w:t>
      </w:r>
      <w:proofErr w:type="spellEnd"/>
      <w:r w:rsidRPr="00BD785B">
        <w:rPr>
          <w:rFonts w:ascii="Times New Roman" w:eastAsia="Times New Roman" w:hAnsi="Times New Roman" w:cs="Times New Roman"/>
          <w:sz w:val="24"/>
          <w:szCs w:val="24"/>
          <w:lang w:eastAsia="ru-RU"/>
        </w:rPr>
        <w:t>?</w:t>
      </w:r>
    </w:p>
    <w:p w:rsidR="0037398E" w:rsidRDefault="00BD785B" w:rsidP="00577306">
      <w:pPr>
        <w:spacing w:after="0" w:line="240" w:lineRule="auto"/>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1. Ооба</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t>2. Жок</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p>
    <w:p w:rsidR="00577306" w:rsidRPr="0037398E" w:rsidRDefault="00577306" w:rsidP="00577306">
      <w:pPr>
        <w:spacing w:after="0" w:line="240" w:lineRule="auto"/>
        <w:ind w:firstLine="709"/>
        <w:jc w:val="both"/>
        <w:rPr>
          <w:rFonts w:ascii="Times New Roman" w:eastAsia="Times New Roman" w:hAnsi="Times New Roman" w:cs="Times New Roman"/>
          <w:sz w:val="24"/>
          <w:szCs w:val="24"/>
          <w:lang w:val="ky-KG" w:eastAsia="ru-RU"/>
        </w:rPr>
      </w:pPr>
    </w:p>
    <w:p w:rsidR="00BD785B" w:rsidRPr="00BD785B" w:rsidRDefault="00BD785B" w:rsidP="00BD78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2. </w:t>
      </w:r>
      <w:proofErr w:type="spellStart"/>
      <w:r w:rsidRPr="00BD785B">
        <w:rPr>
          <w:rFonts w:ascii="Times New Roman" w:eastAsia="Times New Roman" w:hAnsi="Times New Roman" w:cs="Times New Roman"/>
          <w:sz w:val="24"/>
          <w:szCs w:val="24"/>
          <w:lang w:eastAsia="ru-RU"/>
        </w:rPr>
        <w:t>ДТМФнын</w:t>
      </w:r>
      <w:proofErr w:type="spellEnd"/>
      <w:r w:rsidRPr="00BD785B">
        <w:rPr>
          <w:rFonts w:ascii="Times New Roman" w:eastAsia="Times New Roman" w:hAnsi="Times New Roman" w:cs="Times New Roman"/>
          <w:sz w:val="24"/>
          <w:szCs w:val="24"/>
          <w:lang w:eastAsia="ru-RU"/>
        </w:rPr>
        <w:t xml:space="preserve"> </w:t>
      </w:r>
      <w:proofErr w:type="spellStart"/>
      <w:r w:rsidRPr="00BD785B">
        <w:rPr>
          <w:rFonts w:ascii="Times New Roman" w:eastAsia="Times New Roman" w:hAnsi="Times New Roman" w:cs="Times New Roman"/>
          <w:sz w:val="24"/>
          <w:szCs w:val="24"/>
          <w:lang w:eastAsia="ru-RU"/>
        </w:rPr>
        <w:t>материалдык-техникалык</w:t>
      </w:r>
      <w:proofErr w:type="spellEnd"/>
      <w:r w:rsidRPr="00BD785B">
        <w:rPr>
          <w:rFonts w:ascii="Times New Roman" w:eastAsia="Times New Roman" w:hAnsi="Times New Roman" w:cs="Times New Roman"/>
          <w:sz w:val="24"/>
          <w:szCs w:val="24"/>
          <w:lang w:eastAsia="ru-RU"/>
        </w:rPr>
        <w:t xml:space="preserve"> </w:t>
      </w:r>
      <w:proofErr w:type="spellStart"/>
      <w:r w:rsidRPr="00BD785B">
        <w:rPr>
          <w:rFonts w:ascii="Times New Roman" w:eastAsia="Times New Roman" w:hAnsi="Times New Roman" w:cs="Times New Roman"/>
          <w:sz w:val="24"/>
          <w:szCs w:val="24"/>
          <w:lang w:eastAsia="ru-RU"/>
        </w:rPr>
        <w:t>базасынын</w:t>
      </w:r>
      <w:proofErr w:type="spellEnd"/>
      <w:r w:rsidRPr="00BD785B">
        <w:rPr>
          <w:rFonts w:ascii="Times New Roman" w:eastAsia="Times New Roman" w:hAnsi="Times New Roman" w:cs="Times New Roman"/>
          <w:sz w:val="24"/>
          <w:szCs w:val="24"/>
          <w:lang w:eastAsia="ru-RU"/>
        </w:rPr>
        <w:t xml:space="preserve"> </w:t>
      </w:r>
      <w:proofErr w:type="spellStart"/>
      <w:r w:rsidRPr="00BD785B">
        <w:rPr>
          <w:rFonts w:ascii="Times New Roman" w:eastAsia="Times New Roman" w:hAnsi="Times New Roman" w:cs="Times New Roman"/>
          <w:sz w:val="24"/>
          <w:szCs w:val="24"/>
          <w:lang w:eastAsia="ru-RU"/>
        </w:rPr>
        <w:t>деңгээлине</w:t>
      </w:r>
      <w:proofErr w:type="spellEnd"/>
      <w:r w:rsidRPr="00BD785B">
        <w:rPr>
          <w:rFonts w:ascii="Times New Roman" w:eastAsia="Times New Roman" w:hAnsi="Times New Roman" w:cs="Times New Roman"/>
          <w:sz w:val="24"/>
          <w:szCs w:val="24"/>
          <w:lang w:eastAsia="ru-RU"/>
        </w:rPr>
        <w:t xml:space="preserve"> канат</w:t>
      </w:r>
      <w:r w:rsidRPr="00BD785B">
        <w:rPr>
          <w:rFonts w:ascii="Times New Roman" w:eastAsia="Times New Roman" w:hAnsi="Times New Roman" w:cs="Times New Roman"/>
          <w:sz w:val="24"/>
          <w:szCs w:val="24"/>
          <w:lang w:val="ky-KG" w:eastAsia="ru-RU"/>
        </w:rPr>
        <w:t>т</w:t>
      </w:r>
      <w:proofErr w:type="spellStart"/>
      <w:r w:rsidRPr="00BD785B">
        <w:rPr>
          <w:rFonts w:ascii="Times New Roman" w:eastAsia="Times New Roman" w:hAnsi="Times New Roman" w:cs="Times New Roman"/>
          <w:sz w:val="24"/>
          <w:szCs w:val="24"/>
          <w:lang w:eastAsia="ru-RU"/>
        </w:rPr>
        <w:t>анасызбы</w:t>
      </w:r>
      <w:proofErr w:type="spellEnd"/>
      <w:r w:rsidRPr="00BD785B">
        <w:rPr>
          <w:rFonts w:ascii="Times New Roman" w:eastAsia="Times New Roman" w:hAnsi="Times New Roman" w:cs="Times New Roman"/>
          <w:sz w:val="24"/>
          <w:szCs w:val="24"/>
          <w:lang w:eastAsia="ru-RU"/>
        </w:rPr>
        <w:t>?</w:t>
      </w:r>
    </w:p>
    <w:p w:rsidR="0037398E" w:rsidRPr="00BD785B" w:rsidRDefault="0037398E" w:rsidP="0037398E">
      <w:pPr>
        <w:spacing w:after="0" w:line="240" w:lineRule="auto"/>
        <w:ind w:firstLine="709"/>
        <w:jc w:val="both"/>
        <w:rPr>
          <w:rFonts w:ascii="Times New Roman" w:eastAsia="Times New Roman" w:hAnsi="Times New Roman" w:cs="Times New Roman"/>
          <w:sz w:val="24"/>
          <w:szCs w:val="24"/>
          <w:lang w:eastAsia="ru-RU"/>
        </w:rPr>
      </w:pPr>
    </w:p>
    <w:p w:rsidR="0037398E" w:rsidRDefault="00BD785B" w:rsidP="00577306">
      <w:pPr>
        <w:spacing w:after="0" w:line="240" w:lineRule="auto"/>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1. Ооба</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t>2. Жок</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p>
    <w:p w:rsidR="00577306" w:rsidRPr="0037398E" w:rsidRDefault="00577306" w:rsidP="00577306">
      <w:pPr>
        <w:spacing w:after="0" w:line="240" w:lineRule="auto"/>
        <w:ind w:firstLine="709"/>
        <w:jc w:val="both"/>
        <w:rPr>
          <w:rFonts w:ascii="Times New Roman" w:eastAsia="Times New Roman" w:hAnsi="Times New Roman" w:cs="Times New Roman"/>
          <w:sz w:val="24"/>
          <w:szCs w:val="24"/>
          <w:lang w:val="ky-KG" w:eastAsia="ru-RU"/>
        </w:rPr>
      </w:pPr>
    </w:p>
    <w:p w:rsidR="0037398E" w:rsidRPr="0037398E" w:rsidRDefault="0037398E" w:rsidP="0037398E">
      <w:pPr>
        <w:tabs>
          <w:tab w:val="left" w:pos="567"/>
        </w:tabs>
        <w:spacing w:after="0" w:line="240" w:lineRule="auto"/>
        <w:jc w:val="both"/>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 xml:space="preserve">        </w:t>
      </w:r>
      <w:r w:rsidR="00577306">
        <w:rPr>
          <w:rFonts w:ascii="Times New Roman" w:eastAsia="Times New Roman" w:hAnsi="Times New Roman" w:cs="Times New Roman"/>
          <w:sz w:val="24"/>
          <w:szCs w:val="24"/>
          <w:lang w:val="ky-KG" w:eastAsia="ru-RU"/>
        </w:rPr>
        <w:t xml:space="preserve"> </w:t>
      </w:r>
      <w:r w:rsidRPr="0037398E">
        <w:rPr>
          <w:rFonts w:ascii="Times New Roman" w:eastAsia="Times New Roman" w:hAnsi="Times New Roman" w:cs="Times New Roman"/>
          <w:sz w:val="24"/>
          <w:szCs w:val="24"/>
          <w:lang w:val="ky-KG" w:eastAsia="ru-RU"/>
        </w:rPr>
        <w:t xml:space="preserve"> 3.  ОшМУнун жетекчилиги иш берүүчүлөрдүн муктаждыктарын, сунуштарын, сын-пикирлерин эске алабы?</w:t>
      </w:r>
    </w:p>
    <w:p w:rsidR="0037398E" w:rsidRDefault="0037398E" w:rsidP="0037398E">
      <w:pPr>
        <w:tabs>
          <w:tab w:val="left" w:pos="567"/>
        </w:tabs>
        <w:spacing w:after="0" w:line="240" w:lineRule="auto"/>
        <w:jc w:val="both"/>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 xml:space="preserve">                      1. Ооба</w:t>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00BD785B">
        <w:rPr>
          <w:rFonts w:ascii="Times New Roman" w:eastAsia="Times New Roman" w:hAnsi="Times New Roman" w:cs="Times New Roman"/>
          <w:sz w:val="24"/>
          <w:szCs w:val="24"/>
          <w:lang w:val="ky-KG" w:eastAsia="ru-RU"/>
        </w:rPr>
        <w:t xml:space="preserve">            </w:t>
      </w:r>
      <w:r w:rsidRPr="0037398E">
        <w:rPr>
          <w:rFonts w:ascii="Times New Roman" w:eastAsia="Times New Roman" w:hAnsi="Times New Roman" w:cs="Times New Roman"/>
          <w:sz w:val="24"/>
          <w:szCs w:val="24"/>
          <w:lang w:val="ky-KG" w:eastAsia="ru-RU"/>
        </w:rPr>
        <w:t>2. Жок</w:t>
      </w:r>
    </w:p>
    <w:p w:rsidR="00577306" w:rsidRPr="0037398E" w:rsidRDefault="00577306" w:rsidP="0037398E">
      <w:pPr>
        <w:tabs>
          <w:tab w:val="left" w:pos="567"/>
        </w:tabs>
        <w:spacing w:after="0" w:line="240" w:lineRule="auto"/>
        <w:jc w:val="both"/>
        <w:rPr>
          <w:rFonts w:ascii="Times New Roman" w:eastAsia="Times New Roman" w:hAnsi="Times New Roman" w:cs="Times New Roman"/>
          <w:sz w:val="24"/>
          <w:szCs w:val="24"/>
          <w:lang w:val="ky-KG" w:eastAsia="ru-RU"/>
        </w:rPr>
      </w:pPr>
    </w:p>
    <w:p w:rsidR="0037398E" w:rsidRPr="0037398E" w:rsidRDefault="0037398E" w:rsidP="0037398E">
      <w:pPr>
        <w:tabs>
          <w:tab w:val="left" w:pos="567"/>
        </w:tabs>
        <w:spacing w:after="0" w:line="240" w:lineRule="auto"/>
        <w:jc w:val="both"/>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 xml:space="preserve">       </w:t>
      </w:r>
      <w:r w:rsidR="00577306">
        <w:rPr>
          <w:rFonts w:ascii="Times New Roman" w:eastAsia="Times New Roman" w:hAnsi="Times New Roman" w:cs="Times New Roman"/>
          <w:sz w:val="24"/>
          <w:szCs w:val="24"/>
          <w:lang w:val="ky-KG" w:eastAsia="ru-RU"/>
        </w:rPr>
        <w:t xml:space="preserve"> </w:t>
      </w:r>
      <w:r w:rsidRPr="0037398E">
        <w:rPr>
          <w:rFonts w:ascii="Times New Roman" w:eastAsia="Times New Roman" w:hAnsi="Times New Roman" w:cs="Times New Roman"/>
          <w:sz w:val="24"/>
          <w:szCs w:val="24"/>
          <w:lang w:val="ky-KG" w:eastAsia="ru-RU"/>
        </w:rPr>
        <w:t xml:space="preserve"> 4.  ОшМУнун жетекчилиги, окутуучулары, студенттери ишкана / мекемелердин ишине активдүү катышабы?</w:t>
      </w:r>
    </w:p>
    <w:p w:rsidR="0037398E" w:rsidRPr="0037398E" w:rsidRDefault="0037398E" w:rsidP="0037398E">
      <w:pPr>
        <w:tabs>
          <w:tab w:val="left" w:pos="567"/>
        </w:tabs>
        <w:spacing w:after="0" w:line="240" w:lineRule="auto"/>
        <w:jc w:val="both"/>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lastRenderedPageBreak/>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t xml:space="preserve">    1. Ооба</w:t>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t>2. Жок</w:t>
      </w:r>
    </w:p>
    <w:p w:rsidR="0037398E" w:rsidRPr="0037398E" w:rsidRDefault="0037398E" w:rsidP="0037398E">
      <w:pPr>
        <w:tabs>
          <w:tab w:val="left" w:pos="567"/>
        </w:tabs>
        <w:spacing w:after="0" w:line="240" w:lineRule="auto"/>
        <w:jc w:val="both"/>
        <w:rPr>
          <w:rFonts w:ascii="Times New Roman" w:eastAsia="Times New Roman" w:hAnsi="Times New Roman" w:cs="Times New Roman"/>
          <w:sz w:val="24"/>
          <w:szCs w:val="24"/>
          <w:lang w:val="ky-KG" w:eastAsia="ru-RU"/>
        </w:rPr>
      </w:pPr>
    </w:p>
    <w:p w:rsidR="00BD785B" w:rsidRPr="0037398E" w:rsidRDefault="0037398E" w:rsidP="0037398E">
      <w:pPr>
        <w:tabs>
          <w:tab w:val="left" w:pos="567"/>
        </w:tabs>
        <w:spacing w:after="0" w:line="240" w:lineRule="auto"/>
        <w:jc w:val="both"/>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 xml:space="preserve">        </w:t>
      </w:r>
      <w:r w:rsidR="00577306">
        <w:rPr>
          <w:rFonts w:ascii="Times New Roman" w:eastAsia="Times New Roman" w:hAnsi="Times New Roman" w:cs="Times New Roman"/>
          <w:sz w:val="24"/>
          <w:szCs w:val="24"/>
          <w:lang w:val="ky-KG" w:eastAsia="ru-RU"/>
        </w:rPr>
        <w:t xml:space="preserve"> </w:t>
      </w:r>
      <w:r w:rsidRPr="0037398E">
        <w:rPr>
          <w:rFonts w:ascii="Times New Roman" w:eastAsia="Times New Roman" w:hAnsi="Times New Roman" w:cs="Times New Roman"/>
          <w:sz w:val="24"/>
          <w:szCs w:val="24"/>
          <w:lang w:val="ky-KG" w:eastAsia="ru-RU"/>
        </w:rPr>
        <w:t>5.  Иш берүүчүлөр сабактарды (окуу курстарын, жолугушууларды, ж.б.у.с. иштерди) өткөрүүгө тартылабы?</w:t>
      </w:r>
    </w:p>
    <w:p w:rsidR="0037398E" w:rsidRDefault="0037398E" w:rsidP="0037398E">
      <w:pPr>
        <w:tabs>
          <w:tab w:val="left" w:pos="567"/>
        </w:tabs>
        <w:spacing w:after="0" w:line="240" w:lineRule="auto"/>
        <w:jc w:val="both"/>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t xml:space="preserve">    1. Ооба</w:t>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t>2. Жок</w:t>
      </w:r>
    </w:p>
    <w:p w:rsidR="00BD785B" w:rsidRPr="0037398E" w:rsidRDefault="00BD785B" w:rsidP="0037398E">
      <w:pPr>
        <w:tabs>
          <w:tab w:val="left" w:pos="567"/>
        </w:tabs>
        <w:spacing w:after="0" w:line="240" w:lineRule="auto"/>
        <w:jc w:val="both"/>
        <w:rPr>
          <w:rFonts w:ascii="Times New Roman" w:eastAsia="Times New Roman" w:hAnsi="Times New Roman" w:cs="Times New Roman"/>
          <w:sz w:val="24"/>
          <w:szCs w:val="24"/>
          <w:lang w:val="ky-KG" w:eastAsia="ru-RU"/>
        </w:rPr>
      </w:pPr>
    </w:p>
    <w:p w:rsidR="0037398E" w:rsidRPr="0037398E" w:rsidRDefault="0037398E" w:rsidP="0037398E">
      <w:pPr>
        <w:tabs>
          <w:tab w:val="left" w:pos="567"/>
        </w:tabs>
        <w:spacing w:after="0" w:line="240" w:lineRule="auto"/>
        <w:jc w:val="both"/>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ab/>
        <w:t>6.  Иш берүүчүлөр студенттердин практикаларын өткөрүүгө тартылабы?</w:t>
      </w:r>
    </w:p>
    <w:p w:rsidR="0037398E" w:rsidRDefault="0037398E" w:rsidP="0037398E">
      <w:pPr>
        <w:tabs>
          <w:tab w:val="left" w:pos="1815"/>
        </w:tabs>
        <w:spacing w:after="0" w:line="24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ab/>
        <w:t>1. Ооба</w:t>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t>2. Жок</w:t>
      </w:r>
    </w:p>
    <w:p w:rsidR="00BD785B" w:rsidRPr="0037398E" w:rsidRDefault="00BD785B" w:rsidP="0037398E">
      <w:pPr>
        <w:tabs>
          <w:tab w:val="left" w:pos="1815"/>
        </w:tabs>
        <w:spacing w:after="0" w:line="240" w:lineRule="auto"/>
        <w:rPr>
          <w:rFonts w:ascii="Times New Roman" w:eastAsia="Times New Roman" w:hAnsi="Times New Roman" w:cs="Times New Roman"/>
          <w:sz w:val="24"/>
          <w:szCs w:val="24"/>
          <w:lang w:val="ky-KG" w:eastAsia="ru-RU"/>
        </w:rPr>
      </w:pPr>
    </w:p>
    <w:p w:rsidR="0037398E" w:rsidRPr="0037398E" w:rsidRDefault="0037398E" w:rsidP="0037398E">
      <w:pPr>
        <w:tabs>
          <w:tab w:val="left" w:pos="1815"/>
        </w:tabs>
        <w:spacing w:after="0" w:line="24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 xml:space="preserve">      </w:t>
      </w:r>
      <w:r w:rsidR="00577306">
        <w:rPr>
          <w:rFonts w:ascii="Times New Roman" w:eastAsia="Times New Roman" w:hAnsi="Times New Roman" w:cs="Times New Roman"/>
          <w:sz w:val="24"/>
          <w:szCs w:val="24"/>
          <w:lang w:val="ky-KG" w:eastAsia="ru-RU"/>
        </w:rPr>
        <w:t xml:space="preserve"> </w:t>
      </w:r>
      <w:r w:rsidRPr="0037398E">
        <w:rPr>
          <w:rFonts w:ascii="Times New Roman" w:eastAsia="Times New Roman" w:hAnsi="Times New Roman" w:cs="Times New Roman"/>
          <w:sz w:val="24"/>
          <w:szCs w:val="24"/>
          <w:lang w:val="ky-KG" w:eastAsia="ru-RU"/>
        </w:rPr>
        <w:t xml:space="preserve"> 7. Иш берүү</w:t>
      </w:r>
      <w:r w:rsidR="00FF60B1">
        <w:rPr>
          <w:rFonts w:ascii="Times New Roman" w:eastAsia="Times New Roman" w:hAnsi="Times New Roman" w:cs="Times New Roman"/>
          <w:sz w:val="24"/>
          <w:szCs w:val="24"/>
          <w:lang w:val="ky-KG" w:eastAsia="ru-RU"/>
        </w:rPr>
        <w:t xml:space="preserve">чүлөр менен бакалавр </w:t>
      </w:r>
      <w:r w:rsidRPr="0037398E">
        <w:rPr>
          <w:rFonts w:ascii="Times New Roman" w:eastAsia="Times New Roman" w:hAnsi="Times New Roman" w:cs="Times New Roman"/>
          <w:sz w:val="24"/>
          <w:szCs w:val="24"/>
          <w:lang w:val="ky-KG" w:eastAsia="ru-RU"/>
        </w:rPr>
        <w:t xml:space="preserve"> программасынын күтүлүүчү натыйжалары боюнча талкуулоо уюштурулабы?</w:t>
      </w:r>
    </w:p>
    <w:p w:rsidR="0037398E" w:rsidRDefault="0037398E" w:rsidP="0037398E">
      <w:pPr>
        <w:tabs>
          <w:tab w:val="left" w:pos="1815"/>
        </w:tabs>
        <w:spacing w:after="0" w:line="24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ab/>
        <w:t>1. Ооба</w:t>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t>2. Жок</w:t>
      </w:r>
    </w:p>
    <w:p w:rsidR="00BD785B" w:rsidRPr="0037398E" w:rsidRDefault="00BD785B" w:rsidP="0037398E">
      <w:pPr>
        <w:tabs>
          <w:tab w:val="left" w:pos="1815"/>
        </w:tabs>
        <w:spacing w:after="0" w:line="240" w:lineRule="auto"/>
        <w:rPr>
          <w:rFonts w:ascii="Times New Roman" w:eastAsia="Times New Roman" w:hAnsi="Times New Roman" w:cs="Times New Roman"/>
          <w:sz w:val="24"/>
          <w:szCs w:val="24"/>
          <w:lang w:val="ky-KG" w:eastAsia="ru-RU"/>
        </w:rPr>
      </w:pPr>
    </w:p>
    <w:p w:rsidR="0037398E" w:rsidRPr="0037398E" w:rsidRDefault="0037398E" w:rsidP="0037398E">
      <w:pPr>
        <w:tabs>
          <w:tab w:val="left" w:pos="1815"/>
        </w:tabs>
        <w:spacing w:after="0" w:line="24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 xml:space="preserve">      </w:t>
      </w:r>
      <w:r w:rsidR="00577306">
        <w:rPr>
          <w:rFonts w:ascii="Times New Roman" w:eastAsia="Times New Roman" w:hAnsi="Times New Roman" w:cs="Times New Roman"/>
          <w:sz w:val="24"/>
          <w:szCs w:val="24"/>
          <w:lang w:val="ky-KG" w:eastAsia="ru-RU"/>
        </w:rPr>
        <w:t xml:space="preserve">  </w:t>
      </w:r>
      <w:r w:rsidR="00FF60B1">
        <w:rPr>
          <w:rFonts w:ascii="Times New Roman" w:eastAsia="Times New Roman" w:hAnsi="Times New Roman" w:cs="Times New Roman"/>
          <w:sz w:val="24"/>
          <w:szCs w:val="24"/>
          <w:lang w:val="ky-KG" w:eastAsia="ru-RU"/>
        </w:rPr>
        <w:t xml:space="preserve">8. Сиздин ишкананын    </w:t>
      </w:r>
      <w:r w:rsidR="00FF60B1" w:rsidRPr="0037398E">
        <w:rPr>
          <w:rFonts w:ascii="Times New Roman" w:eastAsia="Times New Roman" w:hAnsi="Times New Roman" w:cs="Times New Roman"/>
          <w:i/>
          <w:sz w:val="24"/>
          <w:szCs w:val="24"/>
          <w:lang w:val="ky-KG" w:eastAsia="ru-RU"/>
        </w:rPr>
        <w:t>дүйнөлүк тилдер жана маданият факультетин</w:t>
      </w:r>
      <w:r w:rsidR="00FF60B1">
        <w:rPr>
          <w:rFonts w:ascii="Times New Roman" w:eastAsia="Times New Roman" w:hAnsi="Times New Roman" w:cs="Times New Roman"/>
          <w:sz w:val="24"/>
          <w:szCs w:val="24"/>
          <w:lang w:val="ky-KG" w:eastAsia="ru-RU"/>
        </w:rPr>
        <w:t xml:space="preserve"> </w:t>
      </w:r>
      <w:r w:rsidRPr="0037398E">
        <w:rPr>
          <w:rFonts w:ascii="Times New Roman" w:eastAsia="Times New Roman" w:hAnsi="Times New Roman" w:cs="Times New Roman"/>
          <w:sz w:val="24"/>
          <w:szCs w:val="24"/>
          <w:lang w:val="ky-KG" w:eastAsia="ru-RU"/>
        </w:rPr>
        <w:t xml:space="preserve"> бүтүргөн адистиктерге муктаждыгы барбы?</w:t>
      </w:r>
    </w:p>
    <w:p w:rsidR="0037398E" w:rsidRDefault="0037398E" w:rsidP="0037398E">
      <w:pPr>
        <w:tabs>
          <w:tab w:val="left" w:pos="1815"/>
        </w:tabs>
        <w:spacing w:after="0" w:line="24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 xml:space="preserve">                        1. Ооба</w:t>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r>
      <w:r w:rsidRPr="0037398E">
        <w:rPr>
          <w:rFonts w:ascii="Times New Roman" w:eastAsia="Times New Roman" w:hAnsi="Times New Roman" w:cs="Times New Roman"/>
          <w:sz w:val="24"/>
          <w:szCs w:val="24"/>
          <w:lang w:val="ky-KG" w:eastAsia="ru-RU"/>
        </w:rPr>
        <w:tab/>
        <w:t>2. Жок</w:t>
      </w:r>
    </w:p>
    <w:p w:rsidR="00BD785B" w:rsidRPr="0037398E" w:rsidRDefault="00BD785B" w:rsidP="0037398E">
      <w:pPr>
        <w:tabs>
          <w:tab w:val="left" w:pos="1815"/>
        </w:tabs>
        <w:spacing w:after="0" w:line="240" w:lineRule="auto"/>
        <w:rPr>
          <w:rFonts w:ascii="Times New Roman" w:eastAsia="Times New Roman" w:hAnsi="Times New Roman" w:cs="Times New Roman"/>
          <w:sz w:val="24"/>
          <w:szCs w:val="24"/>
          <w:lang w:val="ky-KG" w:eastAsia="ru-RU"/>
        </w:rPr>
      </w:pPr>
    </w:p>
    <w:p w:rsidR="0011468F" w:rsidRPr="0037398E" w:rsidRDefault="0037398E" w:rsidP="0011468F">
      <w:pPr>
        <w:tabs>
          <w:tab w:val="left" w:pos="1815"/>
        </w:tabs>
        <w:spacing w:after="0" w:line="36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 xml:space="preserve">   </w:t>
      </w:r>
      <w:r w:rsidR="00577306">
        <w:rPr>
          <w:rFonts w:ascii="Times New Roman" w:eastAsia="Times New Roman" w:hAnsi="Times New Roman" w:cs="Times New Roman"/>
          <w:sz w:val="24"/>
          <w:szCs w:val="24"/>
          <w:lang w:val="ky-KG" w:eastAsia="ru-RU"/>
        </w:rPr>
        <w:t xml:space="preserve">  </w:t>
      </w:r>
      <w:r w:rsidR="00FF60B1">
        <w:rPr>
          <w:rFonts w:ascii="Times New Roman" w:eastAsia="Times New Roman" w:hAnsi="Times New Roman" w:cs="Times New Roman"/>
          <w:sz w:val="24"/>
          <w:szCs w:val="24"/>
          <w:lang w:val="ky-KG" w:eastAsia="ru-RU"/>
        </w:rPr>
        <w:t xml:space="preserve">  9.  </w:t>
      </w:r>
      <w:r w:rsidRPr="0037398E">
        <w:rPr>
          <w:rFonts w:ascii="Times New Roman" w:eastAsia="Times New Roman" w:hAnsi="Times New Roman" w:cs="Times New Roman"/>
          <w:sz w:val="24"/>
          <w:szCs w:val="24"/>
          <w:lang w:val="ky-KG" w:eastAsia="ru-RU"/>
        </w:rPr>
        <w:t xml:space="preserve"> </w:t>
      </w:r>
      <w:r w:rsidR="00FF60B1">
        <w:rPr>
          <w:rFonts w:ascii="Times New Roman" w:eastAsia="Times New Roman" w:hAnsi="Times New Roman" w:cs="Times New Roman"/>
          <w:i/>
          <w:sz w:val="24"/>
          <w:szCs w:val="24"/>
          <w:lang w:val="ky-KG" w:eastAsia="ru-RU"/>
        </w:rPr>
        <w:t>Д</w:t>
      </w:r>
      <w:r w:rsidR="00FF60B1" w:rsidRPr="0037398E">
        <w:rPr>
          <w:rFonts w:ascii="Times New Roman" w:eastAsia="Times New Roman" w:hAnsi="Times New Roman" w:cs="Times New Roman"/>
          <w:i/>
          <w:sz w:val="24"/>
          <w:szCs w:val="24"/>
          <w:lang w:val="ky-KG" w:eastAsia="ru-RU"/>
        </w:rPr>
        <w:t>үйнөлүк тилдер жана маданият факультетин</w:t>
      </w:r>
      <w:r w:rsidR="00FF60B1">
        <w:rPr>
          <w:rFonts w:ascii="Times New Roman" w:eastAsia="Times New Roman" w:hAnsi="Times New Roman" w:cs="Times New Roman"/>
          <w:i/>
          <w:sz w:val="24"/>
          <w:szCs w:val="24"/>
          <w:lang w:val="ky-KG" w:eastAsia="ru-RU"/>
        </w:rPr>
        <w:t xml:space="preserve">де </w:t>
      </w:r>
      <w:r w:rsidRPr="0037398E">
        <w:rPr>
          <w:rFonts w:ascii="Times New Roman" w:eastAsia="Times New Roman" w:hAnsi="Times New Roman" w:cs="Times New Roman"/>
          <w:sz w:val="24"/>
          <w:szCs w:val="24"/>
          <w:lang w:val="ky-KG" w:eastAsia="ru-RU"/>
        </w:rPr>
        <w:t xml:space="preserve"> даярда</w:t>
      </w:r>
      <w:r w:rsidR="00FF60B1">
        <w:rPr>
          <w:rFonts w:ascii="Times New Roman" w:eastAsia="Times New Roman" w:hAnsi="Times New Roman" w:cs="Times New Roman"/>
          <w:sz w:val="24"/>
          <w:szCs w:val="24"/>
          <w:lang w:val="ky-KG" w:eastAsia="ru-RU"/>
        </w:rPr>
        <w:t>лып жаткан адистерд</w:t>
      </w:r>
      <w:r w:rsidRPr="0037398E">
        <w:rPr>
          <w:rFonts w:ascii="Times New Roman" w:eastAsia="Times New Roman" w:hAnsi="Times New Roman" w:cs="Times New Roman"/>
          <w:sz w:val="24"/>
          <w:szCs w:val="24"/>
          <w:lang w:val="ky-KG" w:eastAsia="ru-RU"/>
        </w:rPr>
        <w:t xml:space="preserve">ин </w:t>
      </w:r>
      <w:r w:rsidRPr="0011468F">
        <w:rPr>
          <w:rFonts w:ascii="Times New Roman" w:eastAsia="Times New Roman" w:hAnsi="Times New Roman" w:cs="Times New Roman"/>
          <w:b/>
          <w:sz w:val="24"/>
          <w:szCs w:val="24"/>
          <w:lang w:val="ky-KG" w:eastAsia="ru-RU"/>
        </w:rPr>
        <w:t>билим  сапатын жогорулатуу үчүн</w:t>
      </w:r>
      <w:r w:rsidR="0011468F">
        <w:rPr>
          <w:rFonts w:ascii="Times New Roman" w:eastAsia="Times New Roman" w:hAnsi="Times New Roman" w:cs="Times New Roman"/>
          <w:sz w:val="24"/>
          <w:szCs w:val="24"/>
          <w:lang w:val="ky-KG" w:eastAsia="ru-RU"/>
        </w:rPr>
        <w:t xml:space="preserve"> кандай сунуштарыңыз</w:t>
      </w:r>
      <w:r w:rsidRPr="0037398E">
        <w:rPr>
          <w:rFonts w:ascii="Times New Roman" w:eastAsia="Times New Roman" w:hAnsi="Times New Roman" w:cs="Times New Roman"/>
          <w:sz w:val="24"/>
          <w:szCs w:val="24"/>
          <w:lang w:val="ky-KG" w:eastAsia="ru-RU"/>
        </w:rPr>
        <w:t>бар?_</w:t>
      </w:r>
      <w:r w:rsidR="0011468F">
        <w:rPr>
          <w:rFonts w:ascii="Times New Roman" w:eastAsia="Times New Roman" w:hAnsi="Times New Roman" w:cs="Times New Roman"/>
          <w:sz w:val="24"/>
          <w:szCs w:val="24"/>
          <w:lang w:val="ky-KG" w:eastAsia="ru-RU"/>
        </w:rPr>
        <w:t xml:space="preserve"> </w:t>
      </w:r>
      <w:r w:rsidRPr="0037398E">
        <w:rPr>
          <w:rFonts w:ascii="Times New Roman" w:eastAsia="Times New Roman" w:hAnsi="Times New Roman" w:cs="Times New Roman"/>
          <w:sz w:val="24"/>
          <w:szCs w:val="24"/>
          <w:lang w:val="ky-KG" w:eastAsia="ru-RU"/>
        </w:rPr>
        <w:t>______________________________________________________________________________</w:t>
      </w:r>
      <w:r w:rsidR="0011468F">
        <w:rPr>
          <w:rFonts w:ascii="Times New Roman" w:eastAsia="Times New Roman" w:hAnsi="Times New Roman" w:cs="Times New Roman"/>
          <w:sz w:val="24"/>
          <w:szCs w:val="24"/>
          <w:lang w:val="ky-KG" w:eastAsia="ru-RU"/>
        </w:rPr>
        <w:t>____________________________</w:t>
      </w:r>
      <w:r w:rsidRPr="0037398E">
        <w:rPr>
          <w:rFonts w:ascii="Times New Roman" w:eastAsia="Times New Roman" w:hAnsi="Times New Roman" w:cs="Times New Roman"/>
          <w:sz w:val="24"/>
          <w:szCs w:val="24"/>
          <w:lang w:val="ky-KG" w:eastAsia="ru-RU"/>
        </w:rPr>
        <w:t>__________________________________________________________________________________________________________</w:t>
      </w:r>
      <w:r w:rsidR="0011468F" w:rsidRPr="0011468F">
        <w:rPr>
          <w:rFonts w:ascii="Times New Roman" w:eastAsia="Times New Roman" w:hAnsi="Times New Roman" w:cs="Times New Roman"/>
          <w:sz w:val="24"/>
          <w:szCs w:val="24"/>
          <w:lang w:val="ky-KG" w:eastAsia="ru-RU"/>
        </w:rPr>
        <w:t xml:space="preserve"> </w:t>
      </w:r>
      <w:r w:rsidR="0011468F" w:rsidRPr="0037398E">
        <w:rPr>
          <w:rFonts w:ascii="Times New Roman" w:eastAsia="Times New Roman" w:hAnsi="Times New Roman" w:cs="Times New Roman"/>
          <w:sz w:val="24"/>
          <w:szCs w:val="24"/>
          <w:lang w:val="ky-KG" w:eastAsia="ru-RU"/>
        </w:rPr>
        <w:t>_______________________</w:t>
      </w:r>
    </w:p>
    <w:p w:rsidR="0011468F" w:rsidRPr="0037398E" w:rsidRDefault="0037398E" w:rsidP="0011468F">
      <w:pPr>
        <w:tabs>
          <w:tab w:val="left" w:pos="1815"/>
        </w:tabs>
        <w:spacing w:after="0" w:line="36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___</w:t>
      </w:r>
      <w:r w:rsidR="0011468F" w:rsidRPr="0011468F">
        <w:rPr>
          <w:rFonts w:ascii="Times New Roman" w:eastAsia="Times New Roman" w:hAnsi="Times New Roman" w:cs="Times New Roman"/>
          <w:sz w:val="24"/>
          <w:szCs w:val="24"/>
          <w:lang w:val="ky-KG" w:eastAsia="ru-RU"/>
        </w:rPr>
        <w:t xml:space="preserve"> </w:t>
      </w:r>
      <w:r w:rsidR="0011468F" w:rsidRPr="0037398E">
        <w:rPr>
          <w:rFonts w:ascii="Times New Roman" w:eastAsia="Times New Roman" w:hAnsi="Times New Roman" w:cs="Times New Roman"/>
          <w:sz w:val="24"/>
          <w:szCs w:val="24"/>
          <w:lang w:val="ky-KG" w:eastAsia="ru-RU"/>
        </w:rPr>
        <w:t>____________________________________________________________________________________________________________________</w:t>
      </w:r>
    </w:p>
    <w:p w:rsidR="0011468F" w:rsidRDefault="0011468F" w:rsidP="0011468F">
      <w:pPr>
        <w:tabs>
          <w:tab w:val="left" w:pos="1815"/>
        </w:tabs>
        <w:spacing w:after="0" w:line="36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___________________________________________________________________________________________________</w:t>
      </w:r>
      <w:r>
        <w:rPr>
          <w:rFonts w:ascii="Times New Roman" w:eastAsia="Times New Roman" w:hAnsi="Times New Roman" w:cs="Times New Roman"/>
          <w:sz w:val="24"/>
          <w:szCs w:val="24"/>
          <w:lang w:val="ky-KG" w:eastAsia="ru-RU"/>
        </w:rPr>
        <w:t>_______________</w:t>
      </w:r>
    </w:p>
    <w:p w:rsidR="0011468F" w:rsidRPr="0037398E" w:rsidRDefault="0011468F" w:rsidP="0037398E">
      <w:pPr>
        <w:tabs>
          <w:tab w:val="left" w:pos="1815"/>
        </w:tabs>
        <w:spacing w:after="0" w:line="240" w:lineRule="auto"/>
        <w:rPr>
          <w:rFonts w:ascii="Times New Roman" w:eastAsia="Times New Roman" w:hAnsi="Times New Roman" w:cs="Times New Roman"/>
          <w:sz w:val="24"/>
          <w:szCs w:val="24"/>
          <w:lang w:val="ky-KG" w:eastAsia="ru-RU"/>
        </w:rPr>
      </w:pPr>
    </w:p>
    <w:p w:rsidR="001566A4" w:rsidRPr="0037398E" w:rsidRDefault="0037398E" w:rsidP="001566A4">
      <w:pPr>
        <w:tabs>
          <w:tab w:val="left" w:pos="1815"/>
        </w:tabs>
        <w:spacing w:after="0" w:line="36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 xml:space="preserve">  </w:t>
      </w:r>
      <w:r w:rsidR="00577306">
        <w:rPr>
          <w:rFonts w:ascii="Times New Roman" w:eastAsia="Times New Roman" w:hAnsi="Times New Roman" w:cs="Times New Roman"/>
          <w:sz w:val="24"/>
          <w:szCs w:val="24"/>
          <w:lang w:val="ky-KG" w:eastAsia="ru-RU"/>
        </w:rPr>
        <w:t xml:space="preserve">   </w:t>
      </w:r>
      <w:r w:rsidR="00FF60B1">
        <w:rPr>
          <w:rFonts w:ascii="Times New Roman" w:eastAsia="Times New Roman" w:hAnsi="Times New Roman" w:cs="Times New Roman"/>
          <w:sz w:val="24"/>
          <w:szCs w:val="24"/>
          <w:lang w:val="ky-KG" w:eastAsia="ru-RU"/>
        </w:rPr>
        <w:t xml:space="preserve"> 10.  </w:t>
      </w:r>
      <w:r w:rsidR="00FF60B1">
        <w:rPr>
          <w:rFonts w:ascii="Times New Roman" w:eastAsia="Times New Roman" w:hAnsi="Times New Roman" w:cs="Times New Roman"/>
          <w:i/>
          <w:sz w:val="24"/>
          <w:szCs w:val="24"/>
          <w:lang w:val="ky-KG" w:eastAsia="ru-RU"/>
        </w:rPr>
        <w:t>Д</w:t>
      </w:r>
      <w:r w:rsidR="00FF60B1" w:rsidRPr="0037398E">
        <w:rPr>
          <w:rFonts w:ascii="Times New Roman" w:eastAsia="Times New Roman" w:hAnsi="Times New Roman" w:cs="Times New Roman"/>
          <w:i/>
          <w:sz w:val="24"/>
          <w:szCs w:val="24"/>
          <w:lang w:val="ky-KG" w:eastAsia="ru-RU"/>
        </w:rPr>
        <w:t>үйнөлүк тилдер жана маданият факультетин</w:t>
      </w:r>
      <w:r w:rsidR="00FF60B1">
        <w:rPr>
          <w:rFonts w:ascii="Times New Roman" w:eastAsia="Times New Roman" w:hAnsi="Times New Roman" w:cs="Times New Roman"/>
          <w:i/>
          <w:sz w:val="24"/>
          <w:szCs w:val="24"/>
          <w:lang w:val="ky-KG" w:eastAsia="ru-RU"/>
        </w:rPr>
        <w:t>деги</w:t>
      </w:r>
      <w:r w:rsidRPr="0037398E">
        <w:rPr>
          <w:rFonts w:ascii="Times New Roman" w:eastAsia="Times New Roman" w:hAnsi="Times New Roman" w:cs="Times New Roman"/>
          <w:sz w:val="24"/>
          <w:szCs w:val="24"/>
          <w:lang w:val="ky-KG" w:eastAsia="ru-RU"/>
        </w:rPr>
        <w:t xml:space="preserve"> </w:t>
      </w:r>
      <w:r w:rsidR="00FF60B1">
        <w:rPr>
          <w:rFonts w:ascii="Times New Roman" w:eastAsia="Times New Roman" w:hAnsi="Times New Roman" w:cs="Times New Roman"/>
          <w:sz w:val="24"/>
          <w:szCs w:val="24"/>
          <w:lang w:val="ky-KG" w:eastAsia="ru-RU"/>
        </w:rPr>
        <w:t xml:space="preserve"> даярдалган адистиктер үчүн  </w:t>
      </w:r>
      <w:r w:rsidRPr="0037398E">
        <w:rPr>
          <w:rFonts w:ascii="Times New Roman" w:eastAsia="Times New Roman" w:hAnsi="Times New Roman" w:cs="Times New Roman"/>
          <w:sz w:val="24"/>
          <w:szCs w:val="24"/>
          <w:lang w:val="ky-KG" w:eastAsia="ru-RU"/>
        </w:rPr>
        <w:t xml:space="preserve">күтүлүүчү натыйжаларга жетүү максатында кесипке байланышкан </w:t>
      </w:r>
      <w:r w:rsidRPr="0011468F">
        <w:rPr>
          <w:rFonts w:ascii="Times New Roman" w:eastAsia="Times New Roman" w:hAnsi="Times New Roman" w:cs="Times New Roman"/>
          <w:b/>
          <w:sz w:val="24"/>
          <w:szCs w:val="24"/>
          <w:lang w:val="ky-KG" w:eastAsia="ru-RU"/>
        </w:rPr>
        <w:t>кандай тандоо курстарын</w:t>
      </w:r>
      <w:r w:rsidRPr="0037398E">
        <w:rPr>
          <w:rFonts w:ascii="Times New Roman" w:eastAsia="Times New Roman" w:hAnsi="Times New Roman" w:cs="Times New Roman"/>
          <w:sz w:val="24"/>
          <w:szCs w:val="24"/>
          <w:lang w:val="ky-KG" w:eastAsia="ru-RU"/>
        </w:rPr>
        <w:t xml:space="preserve"> окутуу зарыл деп эсептейсиз? _____________________________________________________________________</w:t>
      </w:r>
      <w:r w:rsidR="001566A4" w:rsidRPr="0037398E">
        <w:rPr>
          <w:rFonts w:ascii="Times New Roman" w:eastAsia="Times New Roman" w:hAnsi="Times New Roman" w:cs="Times New Roman"/>
          <w:sz w:val="24"/>
          <w:szCs w:val="24"/>
          <w:lang w:val="ky-KG" w:eastAsia="ru-RU"/>
        </w:rPr>
        <w:t>_____________________________________________________________________________________________________________________________________________________________________________</w:t>
      </w:r>
    </w:p>
    <w:p w:rsidR="001566A4" w:rsidRPr="0037398E" w:rsidRDefault="001566A4" w:rsidP="001566A4">
      <w:pPr>
        <w:tabs>
          <w:tab w:val="left" w:pos="1815"/>
        </w:tabs>
        <w:spacing w:after="0" w:line="36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________________________________________________________________________________________________________________</w:t>
      </w:r>
      <w:r w:rsidR="0011468F">
        <w:rPr>
          <w:rFonts w:ascii="Times New Roman" w:eastAsia="Times New Roman" w:hAnsi="Times New Roman" w:cs="Times New Roman"/>
          <w:sz w:val="24"/>
          <w:szCs w:val="24"/>
          <w:lang w:val="ky-KG" w:eastAsia="ru-RU"/>
        </w:rPr>
        <w:t>_______________</w:t>
      </w:r>
    </w:p>
    <w:p w:rsidR="001566A4" w:rsidRPr="0037398E" w:rsidRDefault="001566A4" w:rsidP="001566A4">
      <w:pPr>
        <w:tabs>
          <w:tab w:val="left" w:pos="1815"/>
        </w:tabs>
        <w:spacing w:after="0" w:line="36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______________________________________________________________________________________________________________</w:t>
      </w:r>
      <w:r>
        <w:rPr>
          <w:rFonts w:ascii="Times New Roman" w:eastAsia="Times New Roman" w:hAnsi="Times New Roman" w:cs="Times New Roman"/>
          <w:sz w:val="24"/>
          <w:szCs w:val="24"/>
          <w:lang w:val="ky-KG" w:eastAsia="ru-RU"/>
        </w:rPr>
        <w:t>__________________</w:t>
      </w:r>
    </w:p>
    <w:p w:rsidR="0011468F" w:rsidRPr="0037398E" w:rsidRDefault="0037398E" w:rsidP="0011468F">
      <w:pPr>
        <w:tabs>
          <w:tab w:val="left" w:pos="1815"/>
        </w:tabs>
        <w:spacing w:after="0" w:line="36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_______________________________________________________________________________________________</w:t>
      </w:r>
      <w:r w:rsidR="0011468F" w:rsidRPr="0037398E">
        <w:rPr>
          <w:rFonts w:ascii="Times New Roman" w:eastAsia="Times New Roman" w:hAnsi="Times New Roman" w:cs="Times New Roman"/>
          <w:sz w:val="24"/>
          <w:szCs w:val="24"/>
          <w:lang w:val="ky-KG" w:eastAsia="ru-RU"/>
        </w:rPr>
        <w:t>________________</w:t>
      </w:r>
      <w:r w:rsidR="0011468F">
        <w:rPr>
          <w:rFonts w:ascii="Times New Roman" w:eastAsia="Times New Roman" w:hAnsi="Times New Roman" w:cs="Times New Roman"/>
          <w:sz w:val="24"/>
          <w:szCs w:val="24"/>
          <w:lang w:val="ky-KG" w:eastAsia="ru-RU"/>
        </w:rPr>
        <w:t>________________</w:t>
      </w:r>
    </w:p>
    <w:p w:rsidR="0037398E" w:rsidRPr="0037398E" w:rsidRDefault="0037398E" w:rsidP="00B979CB">
      <w:pPr>
        <w:tabs>
          <w:tab w:val="left" w:pos="1815"/>
        </w:tabs>
        <w:spacing w:after="0" w:line="360" w:lineRule="auto"/>
        <w:rPr>
          <w:rFonts w:ascii="Times New Roman" w:eastAsia="Times New Roman" w:hAnsi="Times New Roman" w:cs="Times New Roman"/>
          <w:sz w:val="24"/>
          <w:szCs w:val="24"/>
          <w:lang w:val="ky-KG" w:eastAsia="ru-RU"/>
        </w:rPr>
      </w:pPr>
    </w:p>
    <w:p w:rsidR="002E4222" w:rsidRPr="00FF60B1" w:rsidRDefault="002E4222">
      <w:pPr>
        <w:rPr>
          <w:sz w:val="24"/>
          <w:szCs w:val="24"/>
          <w:lang w:val="ky-KG"/>
        </w:rPr>
      </w:pPr>
    </w:p>
    <w:p w:rsidR="002F3BB3" w:rsidRDefault="002F3BB3">
      <w:pPr>
        <w:rPr>
          <w:rFonts w:ascii="Times New Roman" w:hAnsi="Times New Roman" w:cs="Times New Roman"/>
          <w:b/>
          <w:i/>
          <w:sz w:val="28"/>
          <w:szCs w:val="28"/>
          <w:lang w:val="ky-KG"/>
        </w:rPr>
      </w:pPr>
    </w:p>
    <w:p w:rsidR="003B2963" w:rsidRPr="00E72556" w:rsidRDefault="00BD785B" w:rsidP="00BD785B">
      <w:pPr>
        <w:rPr>
          <w:rFonts w:ascii="Times New Roman" w:hAnsi="Times New Roman" w:cs="Times New Roman"/>
          <w:b/>
          <w:i/>
          <w:sz w:val="28"/>
          <w:szCs w:val="28"/>
          <w:lang w:val="ky-KG"/>
        </w:rPr>
      </w:pPr>
      <w:r>
        <w:rPr>
          <w:rFonts w:ascii="Times New Roman" w:hAnsi="Times New Roman" w:cs="Times New Roman"/>
          <w:b/>
          <w:i/>
          <w:sz w:val="28"/>
          <w:szCs w:val="28"/>
          <w:lang w:val="ky-KG"/>
        </w:rPr>
        <w:t xml:space="preserve">                                        </w:t>
      </w:r>
      <w:r w:rsidR="003B2963" w:rsidRPr="00E72556">
        <w:rPr>
          <w:rFonts w:ascii="Times New Roman" w:hAnsi="Times New Roman" w:cs="Times New Roman"/>
          <w:b/>
          <w:i/>
          <w:sz w:val="28"/>
          <w:szCs w:val="28"/>
          <w:lang w:val="ky-KG"/>
        </w:rPr>
        <w:t>Иш берүүчүлөр менен өткөн анкетанын жыйынтыгы</w:t>
      </w:r>
      <w:r w:rsidR="00F92963" w:rsidRPr="00E72556">
        <w:rPr>
          <w:rFonts w:ascii="Times New Roman" w:hAnsi="Times New Roman" w:cs="Times New Roman"/>
          <w:b/>
          <w:i/>
          <w:sz w:val="28"/>
          <w:szCs w:val="28"/>
          <w:lang w:val="ky-KG"/>
        </w:rPr>
        <w:t xml:space="preserve"> ,</w:t>
      </w:r>
      <w:r w:rsidR="008F6AF1">
        <w:rPr>
          <w:rFonts w:ascii="Times New Roman" w:hAnsi="Times New Roman" w:cs="Times New Roman"/>
          <w:b/>
          <w:i/>
          <w:sz w:val="28"/>
          <w:szCs w:val="28"/>
          <w:lang w:val="ky-KG"/>
        </w:rPr>
        <w:t xml:space="preserve">  2</w:t>
      </w:r>
      <w:r w:rsidR="00F92963" w:rsidRPr="00E72556">
        <w:rPr>
          <w:rFonts w:ascii="Times New Roman" w:hAnsi="Times New Roman" w:cs="Times New Roman"/>
          <w:b/>
          <w:i/>
          <w:sz w:val="28"/>
          <w:szCs w:val="28"/>
          <w:lang w:val="ky-KG"/>
        </w:rPr>
        <w:t>0 адамдан алынган</w:t>
      </w:r>
    </w:p>
    <w:tbl>
      <w:tblPr>
        <w:tblStyle w:val="a6"/>
        <w:tblpPr w:leftFromText="180" w:rightFromText="180" w:vertAnchor="text" w:horzAnchor="page" w:tblpX="1666" w:tblpY="325"/>
        <w:tblW w:w="4334" w:type="pct"/>
        <w:tblLook w:val="04A0" w:firstRow="1" w:lastRow="0" w:firstColumn="1" w:lastColumn="0" w:noHBand="0" w:noVBand="1"/>
      </w:tblPr>
      <w:tblGrid>
        <w:gridCol w:w="11857"/>
        <w:gridCol w:w="802"/>
        <w:gridCol w:w="698"/>
      </w:tblGrid>
      <w:tr w:rsidR="004C6892" w:rsidTr="004C6892">
        <w:tc>
          <w:tcPr>
            <w:tcW w:w="4582" w:type="pct"/>
            <w:tcBorders>
              <w:tl2br w:val="single" w:sz="4" w:space="0" w:color="auto"/>
            </w:tcBorders>
          </w:tcPr>
          <w:p w:rsidR="004C6892" w:rsidRDefault="004C6892" w:rsidP="003B2963">
            <w:pPr>
              <w:rPr>
                <w:sz w:val="24"/>
                <w:szCs w:val="24"/>
                <w:lang w:val="ky-KG"/>
              </w:rPr>
            </w:pPr>
            <w:r>
              <w:rPr>
                <w:sz w:val="24"/>
                <w:szCs w:val="24"/>
                <w:lang w:val="ky-KG"/>
              </w:rPr>
              <w:t xml:space="preserve">                                                                                                                                     Варианттар</w:t>
            </w:r>
          </w:p>
          <w:p w:rsidR="004C6892" w:rsidRDefault="004C6892" w:rsidP="003B2963">
            <w:pPr>
              <w:rPr>
                <w:sz w:val="24"/>
                <w:szCs w:val="24"/>
                <w:lang w:val="ky-KG"/>
              </w:rPr>
            </w:pPr>
          </w:p>
          <w:p w:rsidR="004C6892" w:rsidRDefault="004C6892" w:rsidP="003B2963">
            <w:pPr>
              <w:rPr>
                <w:sz w:val="24"/>
                <w:szCs w:val="24"/>
                <w:lang w:val="ky-KG"/>
              </w:rPr>
            </w:pPr>
            <w:r>
              <w:rPr>
                <w:sz w:val="24"/>
                <w:szCs w:val="24"/>
                <w:lang w:val="ky-KG"/>
              </w:rPr>
              <w:t>Суроолор</w:t>
            </w:r>
          </w:p>
          <w:p w:rsidR="004C6892" w:rsidRPr="003B2963" w:rsidRDefault="004C6892" w:rsidP="003B2963">
            <w:pPr>
              <w:rPr>
                <w:sz w:val="24"/>
                <w:szCs w:val="24"/>
                <w:lang w:val="ky-KG"/>
              </w:rPr>
            </w:pPr>
          </w:p>
        </w:tc>
        <w:tc>
          <w:tcPr>
            <w:tcW w:w="261" w:type="pct"/>
          </w:tcPr>
          <w:p w:rsidR="004C6892" w:rsidRDefault="004C6892" w:rsidP="003B2963">
            <w:pPr>
              <w:rPr>
                <w:sz w:val="24"/>
                <w:szCs w:val="24"/>
                <w:lang w:val="ky-KG"/>
              </w:rPr>
            </w:pPr>
            <w:r>
              <w:rPr>
                <w:sz w:val="24"/>
                <w:szCs w:val="24"/>
                <w:lang w:val="ky-KG"/>
              </w:rPr>
              <w:t>1</w:t>
            </w:r>
          </w:p>
          <w:p w:rsidR="00CB5680" w:rsidRPr="003B2963" w:rsidRDefault="00CB5680" w:rsidP="003B2963">
            <w:pPr>
              <w:rPr>
                <w:sz w:val="24"/>
                <w:szCs w:val="24"/>
                <w:lang w:val="ky-KG"/>
              </w:rPr>
            </w:pPr>
            <w:r>
              <w:rPr>
                <w:sz w:val="24"/>
                <w:szCs w:val="24"/>
                <w:lang w:val="ky-KG"/>
              </w:rPr>
              <w:t>ООБА</w:t>
            </w:r>
          </w:p>
        </w:tc>
        <w:tc>
          <w:tcPr>
            <w:tcW w:w="156" w:type="pct"/>
          </w:tcPr>
          <w:p w:rsidR="004C6892" w:rsidRDefault="004C6892" w:rsidP="003B2963">
            <w:pPr>
              <w:rPr>
                <w:sz w:val="24"/>
                <w:szCs w:val="24"/>
                <w:lang w:val="ky-KG"/>
              </w:rPr>
            </w:pPr>
            <w:r>
              <w:rPr>
                <w:sz w:val="24"/>
                <w:szCs w:val="24"/>
                <w:lang w:val="ky-KG"/>
              </w:rPr>
              <w:t>2</w:t>
            </w:r>
          </w:p>
          <w:p w:rsidR="00CB5680" w:rsidRPr="003B2963" w:rsidRDefault="00CB5680" w:rsidP="003B2963">
            <w:pPr>
              <w:rPr>
                <w:sz w:val="24"/>
                <w:szCs w:val="24"/>
                <w:lang w:val="ky-KG"/>
              </w:rPr>
            </w:pPr>
            <w:r>
              <w:rPr>
                <w:sz w:val="24"/>
                <w:szCs w:val="24"/>
                <w:lang w:val="ky-KG"/>
              </w:rPr>
              <w:t>ЖОК</w:t>
            </w:r>
          </w:p>
        </w:tc>
      </w:tr>
      <w:tr w:rsidR="004C6892" w:rsidTr="000E1CA8">
        <w:trPr>
          <w:trHeight w:val="655"/>
        </w:trPr>
        <w:tc>
          <w:tcPr>
            <w:tcW w:w="4582" w:type="pct"/>
          </w:tcPr>
          <w:p w:rsidR="004C6892" w:rsidRPr="008F6AF1" w:rsidRDefault="008F6AF1" w:rsidP="000E1CA8">
            <w:pPr>
              <w:rPr>
                <w:rFonts w:ascii="Times New Roman" w:hAnsi="Times New Roman" w:cs="Times New Roman"/>
                <w:color w:val="000000"/>
                <w:sz w:val="20"/>
                <w:szCs w:val="20"/>
                <w:lang w:val="ky-KG"/>
              </w:rPr>
            </w:pPr>
            <w:proofErr w:type="spellStart"/>
            <w:r>
              <w:rPr>
                <w:rFonts w:ascii="Times New Roman" w:hAnsi="Times New Roman" w:cs="Times New Roman"/>
                <w:color w:val="000000"/>
                <w:sz w:val="20"/>
                <w:szCs w:val="20"/>
              </w:rPr>
              <w:t>Суроо</w:t>
            </w:r>
            <w:proofErr w:type="spellEnd"/>
            <w:r>
              <w:rPr>
                <w:rFonts w:ascii="Times New Roman" w:hAnsi="Times New Roman" w:cs="Times New Roman"/>
                <w:color w:val="000000"/>
                <w:sz w:val="20"/>
                <w:szCs w:val="20"/>
              </w:rPr>
              <w:t xml:space="preserve"> №1. </w:t>
            </w:r>
            <w:r>
              <w:t xml:space="preserve"> </w:t>
            </w:r>
            <w:proofErr w:type="spellStart"/>
            <w:proofErr w:type="gramStart"/>
            <w:r w:rsidRPr="008F6AF1">
              <w:rPr>
                <w:rFonts w:ascii="Times New Roman" w:hAnsi="Times New Roman" w:cs="Times New Roman"/>
                <w:color w:val="000000"/>
                <w:sz w:val="20"/>
                <w:szCs w:val="20"/>
              </w:rPr>
              <w:t>ДТМФнын</w:t>
            </w:r>
            <w:proofErr w:type="spellEnd"/>
            <w:r w:rsidRPr="008F6AF1">
              <w:rPr>
                <w:rFonts w:ascii="Times New Roman" w:hAnsi="Times New Roman" w:cs="Times New Roman"/>
                <w:color w:val="000000"/>
                <w:sz w:val="20"/>
                <w:szCs w:val="20"/>
              </w:rPr>
              <w:t xml:space="preserve">  </w:t>
            </w:r>
            <w:proofErr w:type="spellStart"/>
            <w:r w:rsidRPr="008F6AF1">
              <w:rPr>
                <w:rFonts w:ascii="Times New Roman" w:hAnsi="Times New Roman" w:cs="Times New Roman"/>
                <w:color w:val="000000"/>
                <w:sz w:val="20"/>
                <w:szCs w:val="20"/>
              </w:rPr>
              <w:t>профессордук</w:t>
            </w:r>
            <w:proofErr w:type="gramEnd"/>
            <w:r w:rsidRPr="008F6AF1">
              <w:rPr>
                <w:rFonts w:ascii="Times New Roman" w:hAnsi="Times New Roman" w:cs="Times New Roman"/>
                <w:color w:val="000000"/>
                <w:sz w:val="20"/>
                <w:szCs w:val="20"/>
              </w:rPr>
              <w:t>-окутуучулар</w:t>
            </w:r>
            <w:proofErr w:type="spellEnd"/>
            <w:r w:rsidRPr="008F6AF1">
              <w:rPr>
                <w:rFonts w:ascii="Times New Roman" w:hAnsi="Times New Roman" w:cs="Times New Roman"/>
                <w:color w:val="000000"/>
                <w:sz w:val="20"/>
                <w:szCs w:val="20"/>
              </w:rPr>
              <w:t xml:space="preserve"> </w:t>
            </w:r>
            <w:proofErr w:type="spellStart"/>
            <w:r w:rsidRPr="008F6AF1">
              <w:rPr>
                <w:rFonts w:ascii="Times New Roman" w:hAnsi="Times New Roman" w:cs="Times New Roman"/>
                <w:color w:val="000000"/>
                <w:sz w:val="20"/>
                <w:szCs w:val="20"/>
              </w:rPr>
              <w:t>курамыны</w:t>
            </w:r>
            <w:r>
              <w:rPr>
                <w:rFonts w:ascii="Times New Roman" w:hAnsi="Times New Roman" w:cs="Times New Roman"/>
                <w:color w:val="000000"/>
                <w:sz w:val="20"/>
                <w:szCs w:val="20"/>
              </w:rPr>
              <w:t>н</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деңгээли</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сизди</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канаттандырабы</w:t>
            </w:r>
            <w:proofErr w:type="spellEnd"/>
            <w:r>
              <w:rPr>
                <w:rFonts w:ascii="Times New Roman" w:hAnsi="Times New Roman" w:cs="Times New Roman"/>
                <w:color w:val="000000"/>
                <w:sz w:val="20"/>
                <w:szCs w:val="20"/>
              </w:rPr>
              <w:t>?</w:t>
            </w:r>
          </w:p>
        </w:tc>
        <w:tc>
          <w:tcPr>
            <w:tcW w:w="261" w:type="pct"/>
          </w:tcPr>
          <w:p w:rsidR="004C6892" w:rsidRPr="00E72556" w:rsidRDefault="00E72556" w:rsidP="003B2963">
            <w:pPr>
              <w:rPr>
                <w:sz w:val="20"/>
                <w:szCs w:val="20"/>
                <w:lang w:val="ky-KG"/>
              </w:rPr>
            </w:pPr>
            <w:r>
              <w:rPr>
                <w:sz w:val="20"/>
                <w:szCs w:val="20"/>
                <w:lang w:val="ky-KG"/>
              </w:rPr>
              <w:t>18</w:t>
            </w:r>
          </w:p>
        </w:tc>
        <w:tc>
          <w:tcPr>
            <w:tcW w:w="156" w:type="pct"/>
          </w:tcPr>
          <w:p w:rsidR="004C6892" w:rsidRPr="00A754BD" w:rsidRDefault="00E72556" w:rsidP="003B2963">
            <w:pPr>
              <w:rPr>
                <w:sz w:val="20"/>
                <w:szCs w:val="20"/>
                <w:lang w:val="en-US"/>
              </w:rPr>
            </w:pPr>
            <w:r>
              <w:rPr>
                <w:sz w:val="20"/>
                <w:szCs w:val="20"/>
                <w:lang w:val="en-US"/>
              </w:rPr>
              <w:t>2</w:t>
            </w:r>
          </w:p>
        </w:tc>
      </w:tr>
      <w:tr w:rsidR="004C6892" w:rsidTr="004C6892">
        <w:tc>
          <w:tcPr>
            <w:tcW w:w="4582" w:type="pct"/>
          </w:tcPr>
          <w:p w:rsidR="004C6892" w:rsidRPr="008407E6" w:rsidRDefault="004C6892" w:rsidP="003B2963">
            <w:pPr>
              <w:rPr>
                <w:rFonts w:ascii="Times New Roman" w:hAnsi="Times New Roman" w:cs="Times New Roman"/>
                <w:sz w:val="20"/>
                <w:szCs w:val="20"/>
                <w:lang w:val="ky-KG"/>
              </w:rPr>
            </w:pPr>
          </w:p>
          <w:p w:rsidR="004C6892" w:rsidRPr="008407E6" w:rsidRDefault="004C6892" w:rsidP="004C6892">
            <w:pPr>
              <w:rPr>
                <w:rFonts w:ascii="Times New Roman" w:hAnsi="Times New Roman" w:cs="Times New Roman"/>
                <w:color w:val="000000"/>
                <w:sz w:val="20"/>
                <w:szCs w:val="20"/>
              </w:rPr>
            </w:pPr>
            <w:proofErr w:type="spellStart"/>
            <w:r w:rsidRPr="008407E6">
              <w:rPr>
                <w:rFonts w:ascii="Times New Roman" w:hAnsi="Times New Roman" w:cs="Times New Roman"/>
                <w:color w:val="000000"/>
                <w:sz w:val="20"/>
                <w:szCs w:val="20"/>
              </w:rPr>
              <w:t>Суроо</w:t>
            </w:r>
            <w:proofErr w:type="spellEnd"/>
            <w:r w:rsidRPr="008407E6">
              <w:rPr>
                <w:rFonts w:ascii="Times New Roman" w:hAnsi="Times New Roman" w:cs="Times New Roman"/>
                <w:color w:val="000000"/>
                <w:sz w:val="20"/>
                <w:szCs w:val="20"/>
              </w:rPr>
              <w:t xml:space="preserve"> №2 </w:t>
            </w:r>
            <w:proofErr w:type="spellStart"/>
            <w:r w:rsidRPr="008407E6">
              <w:rPr>
                <w:rFonts w:ascii="Times New Roman" w:hAnsi="Times New Roman" w:cs="Times New Roman"/>
                <w:color w:val="000000"/>
                <w:sz w:val="20"/>
                <w:szCs w:val="20"/>
              </w:rPr>
              <w:t>ДТМФнын</w:t>
            </w:r>
            <w:proofErr w:type="spellEnd"/>
            <w:r w:rsidRPr="008407E6">
              <w:rPr>
                <w:rFonts w:ascii="Times New Roman" w:hAnsi="Times New Roman" w:cs="Times New Roman"/>
                <w:color w:val="000000"/>
                <w:sz w:val="20"/>
                <w:szCs w:val="20"/>
              </w:rPr>
              <w:t xml:space="preserve"> </w:t>
            </w:r>
            <w:proofErr w:type="spellStart"/>
            <w:r w:rsidRPr="008407E6">
              <w:rPr>
                <w:rFonts w:ascii="Times New Roman" w:hAnsi="Times New Roman" w:cs="Times New Roman"/>
                <w:color w:val="000000"/>
                <w:sz w:val="20"/>
                <w:szCs w:val="20"/>
              </w:rPr>
              <w:t>материалдык-техникалык</w:t>
            </w:r>
            <w:proofErr w:type="spellEnd"/>
            <w:r w:rsidRPr="008407E6">
              <w:rPr>
                <w:rFonts w:ascii="Times New Roman" w:hAnsi="Times New Roman" w:cs="Times New Roman"/>
                <w:color w:val="000000"/>
                <w:sz w:val="20"/>
                <w:szCs w:val="20"/>
              </w:rPr>
              <w:t xml:space="preserve"> </w:t>
            </w:r>
            <w:proofErr w:type="spellStart"/>
            <w:r w:rsidRPr="008407E6">
              <w:rPr>
                <w:rFonts w:ascii="Times New Roman" w:hAnsi="Times New Roman" w:cs="Times New Roman"/>
                <w:color w:val="000000"/>
                <w:sz w:val="20"/>
                <w:szCs w:val="20"/>
              </w:rPr>
              <w:t>базасынын</w:t>
            </w:r>
            <w:proofErr w:type="spellEnd"/>
            <w:r w:rsidRPr="008407E6">
              <w:rPr>
                <w:rFonts w:ascii="Times New Roman" w:hAnsi="Times New Roman" w:cs="Times New Roman"/>
                <w:color w:val="000000"/>
                <w:sz w:val="20"/>
                <w:szCs w:val="20"/>
              </w:rPr>
              <w:t xml:space="preserve"> </w:t>
            </w:r>
            <w:proofErr w:type="spellStart"/>
            <w:r w:rsidRPr="008407E6">
              <w:rPr>
                <w:rFonts w:ascii="Times New Roman" w:hAnsi="Times New Roman" w:cs="Times New Roman"/>
                <w:color w:val="000000"/>
                <w:sz w:val="20"/>
                <w:szCs w:val="20"/>
              </w:rPr>
              <w:t>деңгээлине</w:t>
            </w:r>
            <w:proofErr w:type="spellEnd"/>
            <w:r w:rsidRPr="008407E6">
              <w:rPr>
                <w:rFonts w:ascii="Times New Roman" w:hAnsi="Times New Roman" w:cs="Times New Roman"/>
                <w:color w:val="000000"/>
                <w:sz w:val="20"/>
                <w:szCs w:val="20"/>
              </w:rPr>
              <w:t xml:space="preserve"> канат</w:t>
            </w:r>
            <w:r w:rsidR="008F6AF1">
              <w:rPr>
                <w:rFonts w:ascii="Times New Roman" w:hAnsi="Times New Roman" w:cs="Times New Roman"/>
                <w:color w:val="000000"/>
                <w:sz w:val="20"/>
                <w:szCs w:val="20"/>
                <w:lang w:val="ky-KG"/>
              </w:rPr>
              <w:t>т</w:t>
            </w:r>
            <w:proofErr w:type="spellStart"/>
            <w:r w:rsidRPr="008407E6">
              <w:rPr>
                <w:rFonts w:ascii="Times New Roman" w:hAnsi="Times New Roman" w:cs="Times New Roman"/>
                <w:color w:val="000000"/>
                <w:sz w:val="20"/>
                <w:szCs w:val="20"/>
              </w:rPr>
              <w:t>анасызбы</w:t>
            </w:r>
            <w:proofErr w:type="spellEnd"/>
            <w:r w:rsidRPr="008407E6">
              <w:rPr>
                <w:rFonts w:ascii="Times New Roman" w:hAnsi="Times New Roman" w:cs="Times New Roman"/>
                <w:color w:val="000000"/>
                <w:sz w:val="20"/>
                <w:szCs w:val="20"/>
              </w:rPr>
              <w:t>?</w:t>
            </w:r>
          </w:p>
          <w:p w:rsidR="004C6892" w:rsidRPr="008407E6" w:rsidRDefault="004C6892" w:rsidP="003B2963">
            <w:pPr>
              <w:rPr>
                <w:rFonts w:ascii="Times New Roman" w:hAnsi="Times New Roman" w:cs="Times New Roman"/>
                <w:sz w:val="20"/>
                <w:szCs w:val="20"/>
                <w:lang w:val="ky-KG"/>
              </w:rPr>
            </w:pPr>
          </w:p>
        </w:tc>
        <w:tc>
          <w:tcPr>
            <w:tcW w:w="261" w:type="pct"/>
          </w:tcPr>
          <w:p w:rsidR="004C6892" w:rsidRPr="00A754BD" w:rsidRDefault="00E72556" w:rsidP="003B2963">
            <w:pPr>
              <w:rPr>
                <w:sz w:val="20"/>
                <w:szCs w:val="20"/>
                <w:lang w:val="en-US"/>
              </w:rPr>
            </w:pPr>
            <w:r>
              <w:rPr>
                <w:sz w:val="20"/>
                <w:szCs w:val="20"/>
                <w:lang w:val="ky-KG"/>
              </w:rPr>
              <w:t>1</w:t>
            </w:r>
            <w:r w:rsidR="004C6892" w:rsidRPr="00A754BD">
              <w:rPr>
                <w:sz w:val="20"/>
                <w:szCs w:val="20"/>
                <w:lang w:val="en-US"/>
              </w:rPr>
              <w:t>7</w:t>
            </w:r>
          </w:p>
        </w:tc>
        <w:tc>
          <w:tcPr>
            <w:tcW w:w="156" w:type="pct"/>
          </w:tcPr>
          <w:p w:rsidR="004C6892" w:rsidRPr="00A754BD" w:rsidRDefault="000E1CA8" w:rsidP="003B2963">
            <w:pPr>
              <w:rPr>
                <w:sz w:val="20"/>
                <w:szCs w:val="20"/>
                <w:lang w:val="en-US"/>
              </w:rPr>
            </w:pPr>
            <w:r w:rsidRPr="00A754BD">
              <w:rPr>
                <w:sz w:val="20"/>
                <w:szCs w:val="20"/>
                <w:lang w:val="en-US"/>
              </w:rPr>
              <w:t>3</w:t>
            </w:r>
          </w:p>
        </w:tc>
      </w:tr>
      <w:tr w:rsidR="004C6892" w:rsidTr="004C6892">
        <w:tc>
          <w:tcPr>
            <w:tcW w:w="4582" w:type="pct"/>
          </w:tcPr>
          <w:p w:rsidR="004C6892" w:rsidRPr="008407E6" w:rsidRDefault="004C6892" w:rsidP="00E90219">
            <w:pPr>
              <w:tabs>
                <w:tab w:val="left" w:pos="567"/>
              </w:tabs>
              <w:jc w:val="both"/>
              <w:rPr>
                <w:rFonts w:ascii="Times New Roman" w:eastAsia="Times New Roman" w:hAnsi="Times New Roman" w:cs="Times New Roman"/>
                <w:sz w:val="20"/>
                <w:szCs w:val="20"/>
                <w:lang w:val="ky-KG" w:eastAsia="ru-RU"/>
              </w:rPr>
            </w:pPr>
            <w:r w:rsidRPr="008407E6">
              <w:rPr>
                <w:rFonts w:ascii="Times New Roman" w:hAnsi="Times New Roman" w:cs="Times New Roman"/>
                <w:sz w:val="20"/>
                <w:szCs w:val="20"/>
                <w:lang w:val="ky-KG"/>
              </w:rPr>
              <w:t>Суроо №3</w:t>
            </w:r>
            <w:r w:rsidRPr="008407E6">
              <w:rPr>
                <w:rFonts w:ascii="Times New Roman" w:eastAsia="Times New Roman" w:hAnsi="Times New Roman" w:cs="Times New Roman"/>
                <w:sz w:val="20"/>
                <w:szCs w:val="20"/>
                <w:lang w:val="ky-KG" w:eastAsia="ru-RU"/>
              </w:rPr>
              <w:t xml:space="preserve"> ДТМФнын жетекчилиги иш берүүчүлөрдүн муктаждыктарын, сунуштарын, сын-пикирлерин эске алабы?</w:t>
            </w:r>
          </w:p>
          <w:p w:rsidR="004C6892" w:rsidRPr="008407E6" w:rsidRDefault="004C6892" w:rsidP="00E90219">
            <w:pPr>
              <w:tabs>
                <w:tab w:val="left" w:pos="567"/>
              </w:tabs>
              <w:jc w:val="both"/>
              <w:rPr>
                <w:rFonts w:ascii="Times New Roman" w:eastAsia="Times New Roman" w:hAnsi="Times New Roman" w:cs="Times New Roman"/>
                <w:sz w:val="20"/>
                <w:szCs w:val="20"/>
                <w:lang w:val="ky-KG" w:eastAsia="ru-RU"/>
              </w:rPr>
            </w:pPr>
          </w:p>
          <w:p w:rsidR="004C6892" w:rsidRPr="008407E6" w:rsidRDefault="004C6892" w:rsidP="003B2963">
            <w:pPr>
              <w:rPr>
                <w:rFonts w:ascii="Times New Roman" w:hAnsi="Times New Roman" w:cs="Times New Roman"/>
                <w:sz w:val="20"/>
                <w:szCs w:val="20"/>
                <w:lang w:val="ky-KG"/>
              </w:rPr>
            </w:pPr>
          </w:p>
        </w:tc>
        <w:tc>
          <w:tcPr>
            <w:tcW w:w="261" w:type="pct"/>
          </w:tcPr>
          <w:p w:rsidR="004C6892" w:rsidRPr="00A754BD" w:rsidRDefault="00E72556" w:rsidP="003B2963">
            <w:pPr>
              <w:rPr>
                <w:sz w:val="20"/>
                <w:szCs w:val="20"/>
                <w:lang w:val="en-US"/>
              </w:rPr>
            </w:pPr>
            <w:r>
              <w:rPr>
                <w:sz w:val="20"/>
                <w:szCs w:val="20"/>
                <w:lang w:val="en-US"/>
              </w:rPr>
              <w:t>2</w:t>
            </w:r>
            <w:r w:rsidR="004C6892" w:rsidRPr="00A754BD">
              <w:rPr>
                <w:sz w:val="20"/>
                <w:szCs w:val="20"/>
                <w:lang w:val="en-US"/>
              </w:rPr>
              <w:t>0</w:t>
            </w:r>
          </w:p>
        </w:tc>
        <w:tc>
          <w:tcPr>
            <w:tcW w:w="156" w:type="pct"/>
          </w:tcPr>
          <w:p w:rsidR="004C6892" w:rsidRPr="00A754BD" w:rsidRDefault="000E1CA8" w:rsidP="003B2963">
            <w:pPr>
              <w:rPr>
                <w:sz w:val="20"/>
                <w:szCs w:val="20"/>
                <w:lang w:val="en-US"/>
              </w:rPr>
            </w:pPr>
            <w:r w:rsidRPr="00A754BD">
              <w:rPr>
                <w:sz w:val="20"/>
                <w:szCs w:val="20"/>
                <w:lang w:val="en-US"/>
              </w:rPr>
              <w:t>0</w:t>
            </w:r>
          </w:p>
        </w:tc>
      </w:tr>
      <w:tr w:rsidR="004C6892" w:rsidTr="004C6892">
        <w:tc>
          <w:tcPr>
            <w:tcW w:w="4582" w:type="pct"/>
          </w:tcPr>
          <w:p w:rsidR="004C6892" w:rsidRDefault="004C6892" w:rsidP="003B2963">
            <w:pPr>
              <w:rPr>
                <w:rFonts w:ascii="Times New Roman" w:eastAsia="Times New Roman" w:hAnsi="Times New Roman" w:cs="Times New Roman"/>
                <w:sz w:val="20"/>
                <w:szCs w:val="20"/>
                <w:lang w:val="ky-KG" w:eastAsia="ru-RU"/>
              </w:rPr>
            </w:pPr>
            <w:r w:rsidRPr="008407E6">
              <w:rPr>
                <w:rFonts w:ascii="Times New Roman" w:hAnsi="Times New Roman" w:cs="Times New Roman"/>
                <w:sz w:val="20"/>
                <w:szCs w:val="20"/>
                <w:lang w:val="ky-KG"/>
              </w:rPr>
              <w:t>Суроо №4</w:t>
            </w:r>
            <w:r w:rsidRPr="008407E6">
              <w:rPr>
                <w:rFonts w:ascii="Times New Roman" w:eastAsia="Times New Roman" w:hAnsi="Times New Roman" w:cs="Times New Roman"/>
                <w:sz w:val="20"/>
                <w:szCs w:val="20"/>
                <w:lang w:val="ky-KG" w:eastAsia="ru-RU"/>
              </w:rPr>
              <w:t xml:space="preserve">  ДТМФнын  жетекчилиги, окутуучулары, студенттери ишкана / мекемелердин ишине активдүү катышабы?</w:t>
            </w:r>
          </w:p>
          <w:p w:rsidR="005364B6" w:rsidRPr="008407E6" w:rsidRDefault="005364B6" w:rsidP="003B2963">
            <w:pPr>
              <w:rPr>
                <w:rFonts w:ascii="Times New Roman" w:eastAsia="Times New Roman" w:hAnsi="Times New Roman" w:cs="Times New Roman"/>
                <w:sz w:val="20"/>
                <w:szCs w:val="20"/>
                <w:lang w:val="ky-KG" w:eastAsia="ru-RU"/>
              </w:rPr>
            </w:pPr>
          </w:p>
          <w:p w:rsidR="004C6892" w:rsidRPr="008407E6" w:rsidRDefault="004C6892" w:rsidP="003B2963">
            <w:pPr>
              <w:rPr>
                <w:rFonts w:ascii="Times New Roman" w:hAnsi="Times New Roman" w:cs="Times New Roman"/>
                <w:sz w:val="20"/>
                <w:szCs w:val="20"/>
                <w:lang w:val="ky-KG"/>
              </w:rPr>
            </w:pPr>
          </w:p>
        </w:tc>
        <w:tc>
          <w:tcPr>
            <w:tcW w:w="261" w:type="pct"/>
          </w:tcPr>
          <w:p w:rsidR="004C6892" w:rsidRPr="00E72556" w:rsidRDefault="00E72556" w:rsidP="003B2963">
            <w:pPr>
              <w:rPr>
                <w:sz w:val="20"/>
                <w:szCs w:val="20"/>
                <w:lang w:val="ky-KG"/>
              </w:rPr>
            </w:pPr>
            <w:r>
              <w:rPr>
                <w:sz w:val="20"/>
                <w:szCs w:val="20"/>
                <w:lang w:val="ky-KG"/>
              </w:rPr>
              <w:t>18</w:t>
            </w:r>
          </w:p>
        </w:tc>
        <w:tc>
          <w:tcPr>
            <w:tcW w:w="156" w:type="pct"/>
          </w:tcPr>
          <w:p w:rsidR="004C6892" w:rsidRPr="00A754BD" w:rsidRDefault="00E72556" w:rsidP="003B2963">
            <w:pPr>
              <w:rPr>
                <w:sz w:val="20"/>
                <w:szCs w:val="20"/>
                <w:lang w:val="en-US"/>
              </w:rPr>
            </w:pPr>
            <w:r>
              <w:rPr>
                <w:sz w:val="20"/>
                <w:szCs w:val="20"/>
                <w:lang w:val="en-US"/>
              </w:rPr>
              <w:t>2</w:t>
            </w:r>
          </w:p>
        </w:tc>
      </w:tr>
      <w:tr w:rsidR="004C6892" w:rsidTr="004C6892">
        <w:tc>
          <w:tcPr>
            <w:tcW w:w="4582" w:type="pct"/>
          </w:tcPr>
          <w:p w:rsidR="004C6892" w:rsidRDefault="004C6892" w:rsidP="003B2963">
            <w:pPr>
              <w:rPr>
                <w:rFonts w:ascii="Times New Roman" w:eastAsia="Times New Roman" w:hAnsi="Times New Roman" w:cs="Times New Roman"/>
                <w:sz w:val="20"/>
                <w:szCs w:val="20"/>
                <w:lang w:val="ky-KG" w:eastAsia="ru-RU"/>
              </w:rPr>
            </w:pPr>
            <w:r w:rsidRPr="008407E6">
              <w:rPr>
                <w:rFonts w:ascii="Times New Roman" w:hAnsi="Times New Roman" w:cs="Times New Roman"/>
                <w:sz w:val="20"/>
                <w:szCs w:val="20"/>
                <w:lang w:val="ky-KG"/>
              </w:rPr>
              <w:t>Суроо №5</w:t>
            </w:r>
            <w:r w:rsidRPr="008407E6">
              <w:rPr>
                <w:rFonts w:ascii="Times New Roman" w:eastAsia="Times New Roman" w:hAnsi="Times New Roman" w:cs="Times New Roman"/>
                <w:sz w:val="20"/>
                <w:szCs w:val="20"/>
                <w:lang w:val="ky-KG" w:eastAsia="ru-RU"/>
              </w:rPr>
              <w:t xml:space="preserve"> Иш берүүчүлөр сабактарды (окуу курстарын, жолугушууларды, ж.б.у.с. иштерди) өткөрүүгө тартылабы?</w:t>
            </w:r>
          </w:p>
          <w:p w:rsidR="005364B6" w:rsidRPr="008407E6" w:rsidRDefault="005364B6" w:rsidP="003B2963">
            <w:pPr>
              <w:rPr>
                <w:rFonts w:ascii="Times New Roman" w:eastAsia="Times New Roman" w:hAnsi="Times New Roman" w:cs="Times New Roman"/>
                <w:sz w:val="20"/>
                <w:szCs w:val="20"/>
                <w:lang w:val="ky-KG" w:eastAsia="ru-RU"/>
              </w:rPr>
            </w:pPr>
          </w:p>
          <w:p w:rsidR="004C6892" w:rsidRPr="008407E6" w:rsidRDefault="004C6892" w:rsidP="003B2963">
            <w:pPr>
              <w:rPr>
                <w:rFonts w:ascii="Times New Roman" w:hAnsi="Times New Roman" w:cs="Times New Roman"/>
                <w:sz w:val="20"/>
                <w:szCs w:val="20"/>
                <w:lang w:val="ky-KG"/>
              </w:rPr>
            </w:pPr>
          </w:p>
        </w:tc>
        <w:tc>
          <w:tcPr>
            <w:tcW w:w="261" w:type="pct"/>
          </w:tcPr>
          <w:p w:rsidR="004C6892" w:rsidRPr="00A754BD" w:rsidRDefault="00E72556" w:rsidP="003B2963">
            <w:pPr>
              <w:rPr>
                <w:sz w:val="20"/>
                <w:szCs w:val="20"/>
                <w:lang w:val="en-US"/>
              </w:rPr>
            </w:pPr>
            <w:r>
              <w:rPr>
                <w:sz w:val="20"/>
                <w:szCs w:val="20"/>
                <w:lang w:val="en-US"/>
              </w:rPr>
              <w:t>10</w:t>
            </w:r>
          </w:p>
        </w:tc>
        <w:tc>
          <w:tcPr>
            <w:tcW w:w="156" w:type="pct"/>
          </w:tcPr>
          <w:p w:rsidR="004C6892" w:rsidRPr="00A754BD" w:rsidRDefault="00E72556" w:rsidP="003B2963">
            <w:pPr>
              <w:rPr>
                <w:sz w:val="20"/>
                <w:szCs w:val="20"/>
                <w:lang w:val="en-US"/>
              </w:rPr>
            </w:pPr>
            <w:r>
              <w:rPr>
                <w:sz w:val="20"/>
                <w:szCs w:val="20"/>
                <w:lang w:val="en-US"/>
              </w:rPr>
              <w:t>10</w:t>
            </w:r>
          </w:p>
        </w:tc>
      </w:tr>
      <w:tr w:rsidR="004C6892" w:rsidTr="004C6892">
        <w:tc>
          <w:tcPr>
            <w:tcW w:w="4582" w:type="pct"/>
          </w:tcPr>
          <w:p w:rsidR="004C6892" w:rsidRDefault="004C6892" w:rsidP="003B2963">
            <w:pPr>
              <w:rPr>
                <w:rFonts w:ascii="Times New Roman" w:eastAsia="Times New Roman" w:hAnsi="Times New Roman" w:cs="Times New Roman"/>
                <w:sz w:val="20"/>
                <w:szCs w:val="20"/>
                <w:lang w:val="ky-KG" w:eastAsia="ru-RU"/>
              </w:rPr>
            </w:pPr>
            <w:r w:rsidRPr="008407E6">
              <w:rPr>
                <w:rFonts w:ascii="Times New Roman" w:hAnsi="Times New Roman" w:cs="Times New Roman"/>
                <w:sz w:val="20"/>
                <w:szCs w:val="20"/>
                <w:lang w:val="ky-KG"/>
              </w:rPr>
              <w:t>Суроо №6</w:t>
            </w:r>
            <w:r w:rsidRPr="008407E6">
              <w:rPr>
                <w:rFonts w:ascii="Times New Roman" w:eastAsia="Times New Roman" w:hAnsi="Times New Roman" w:cs="Times New Roman"/>
                <w:sz w:val="20"/>
                <w:szCs w:val="20"/>
                <w:lang w:val="ky-KG" w:eastAsia="ru-RU"/>
              </w:rPr>
              <w:t xml:space="preserve"> Иш берүүчүлөр студенттердин практикаларын өткөрүүгө тартылабы?</w:t>
            </w:r>
          </w:p>
          <w:p w:rsidR="005364B6" w:rsidRPr="008407E6" w:rsidRDefault="005364B6" w:rsidP="003B2963">
            <w:pPr>
              <w:rPr>
                <w:rFonts w:ascii="Times New Roman" w:eastAsia="Times New Roman" w:hAnsi="Times New Roman" w:cs="Times New Roman"/>
                <w:sz w:val="20"/>
                <w:szCs w:val="20"/>
                <w:lang w:val="ky-KG" w:eastAsia="ru-RU"/>
              </w:rPr>
            </w:pPr>
          </w:p>
          <w:p w:rsidR="004C6892" w:rsidRPr="008407E6" w:rsidRDefault="004C6892" w:rsidP="003B2963">
            <w:pPr>
              <w:rPr>
                <w:rFonts w:ascii="Times New Roman" w:hAnsi="Times New Roman" w:cs="Times New Roman"/>
                <w:sz w:val="20"/>
                <w:szCs w:val="20"/>
                <w:lang w:val="ky-KG"/>
              </w:rPr>
            </w:pPr>
          </w:p>
        </w:tc>
        <w:tc>
          <w:tcPr>
            <w:tcW w:w="261" w:type="pct"/>
          </w:tcPr>
          <w:p w:rsidR="004C6892" w:rsidRPr="00A754BD" w:rsidRDefault="00E72556" w:rsidP="003B2963">
            <w:pPr>
              <w:rPr>
                <w:sz w:val="20"/>
                <w:szCs w:val="20"/>
                <w:lang w:val="en-US"/>
              </w:rPr>
            </w:pPr>
            <w:r>
              <w:rPr>
                <w:sz w:val="20"/>
                <w:szCs w:val="20"/>
                <w:lang w:val="en-US"/>
              </w:rPr>
              <w:t>20</w:t>
            </w:r>
          </w:p>
        </w:tc>
        <w:tc>
          <w:tcPr>
            <w:tcW w:w="156" w:type="pct"/>
          </w:tcPr>
          <w:p w:rsidR="004C6892" w:rsidRPr="00A754BD" w:rsidRDefault="000E1CA8" w:rsidP="003B2963">
            <w:pPr>
              <w:rPr>
                <w:sz w:val="20"/>
                <w:szCs w:val="20"/>
                <w:lang w:val="en-US"/>
              </w:rPr>
            </w:pPr>
            <w:r w:rsidRPr="00A754BD">
              <w:rPr>
                <w:sz w:val="20"/>
                <w:szCs w:val="20"/>
                <w:lang w:val="en-US"/>
              </w:rPr>
              <w:t>0</w:t>
            </w:r>
          </w:p>
        </w:tc>
      </w:tr>
      <w:tr w:rsidR="004C6892" w:rsidTr="004C6892">
        <w:tc>
          <w:tcPr>
            <w:tcW w:w="4582" w:type="pct"/>
          </w:tcPr>
          <w:p w:rsidR="004C6892" w:rsidRDefault="004C6892" w:rsidP="003B2963">
            <w:pPr>
              <w:rPr>
                <w:rFonts w:ascii="Times New Roman" w:eastAsia="Times New Roman" w:hAnsi="Times New Roman" w:cs="Times New Roman"/>
                <w:sz w:val="20"/>
                <w:szCs w:val="20"/>
                <w:lang w:val="ky-KG" w:eastAsia="ru-RU"/>
              </w:rPr>
            </w:pPr>
            <w:r w:rsidRPr="008407E6">
              <w:rPr>
                <w:rFonts w:ascii="Times New Roman" w:hAnsi="Times New Roman" w:cs="Times New Roman"/>
                <w:sz w:val="20"/>
                <w:szCs w:val="20"/>
                <w:lang w:val="ky-KG"/>
              </w:rPr>
              <w:t>Суроо №7</w:t>
            </w:r>
            <w:r w:rsidR="008F6AF1">
              <w:rPr>
                <w:rFonts w:ascii="Times New Roman" w:eastAsia="Times New Roman" w:hAnsi="Times New Roman" w:cs="Times New Roman"/>
                <w:sz w:val="20"/>
                <w:szCs w:val="20"/>
                <w:lang w:val="ky-KG" w:eastAsia="ru-RU"/>
              </w:rPr>
              <w:t xml:space="preserve"> Иш берүүчүлөр менен бакалавр</w:t>
            </w:r>
            <w:r w:rsidRPr="008407E6">
              <w:rPr>
                <w:rFonts w:ascii="Times New Roman" w:eastAsia="Times New Roman" w:hAnsi="Times New Roman" w:cs="Times New Roman"/>
                <w:sz w:val="20"/>
                <w:szCs w:val="20"/>
                <w:lang w:val="ky-KG" w:eastAsia="ru-RU"/>
              </w:rPr>
              <w:t xml:space="preserve"> программасынын күтүлүүчү натыйжалары боюнча талкуулоо уюштурулабы?</w:t>
            </w:r>
          </w:p>
          <w:p w:rsidR="005364B6" w:rsidRPr="008407E6" w:rsidRDefault="005364B6" w:rsidP="003B2963">
            <w:pPr>
              <w:rPr>
                <w:rFonts w:ascii="Times New Roman" w:eastAsia="Times New Roman" w:hAnsi="Times New Roman" w:cs="Times New Roman"/>
                <w:sz w:val="20"/>
                <w:szCs w:val="20"/>
                <w:lang w:val="ky-KG" w:eastAsia="ru-RU"/>
              </w:rPr>
            </w:pPr>
            <w:r>
              <w:rPr>
                <w:rFonts w:ascii="Times New Roman" w:eastAsia="Times New Roman" w:hAnsi="Times New Roman" w:cs="Times New Roman"/>
                <w:sz w:val="20"/>
                <w:szCs w:val="20"/>
                <w:lang w:val="ky-KG" w:eastAsia="ru-RU"/>
              </w:rPr>
              <w:t>\</w:t>
            </w:r>
          </w:p>
          <w:p w:rsidR="004C6892" w:rsidRPr="008407E6" w:rsidRDefault="004C6892" w:rsidP="003B2963">
            <w:pPr>
              <w:rPr>
                <w:rFonts w:ascii="Times New Roman" w:hAnsi="Times New Roman" w:cs="Times New Roman"/>
                <w:sz w:val="20"/>
                <w:szCs w:val="20"/>
                <w:lang w:val="ky-KG"/>
              </w:rPr>
            </w:pPr>
          </w:p>
        </w:tc>
        <w:tc>
          <w:tcPr>
            <w:tcW w:w="261" w:type="pct"/>
          </w:tcPr>
          <w:p w:rsidR="004C6892" w:rsidRPr="00A754BD" w:rsidRDefault="00E72556" w:rsidP="003B2963">
            <w:pPr>
              <w:rPr>
                <w:sz w:val="20"/>
                <w:szCs w:val="20"/>
                <w:lang w:val="en-US"/>
              </w:rPr>
            </w:pPr>
            <w:r>
              <w:rPr>
                <w:sz w:val="20"/>
                <w:szCs w:val="20"/>
                <w:lang w:val="ky-KG"/>
              </w:rPr>
              <w:t>1</w:t>
            </w:r>
            <w:r w:rsidR="004C6892" w:rsidRPr="00A754BD">
              <w:rPr>
                <w:sz w:val="20"/>
                <w:szCs w:val="20"/>
                <w:lang w:val="en-US"/>
              </w:rPr>
              <w:t>7</w:t>
            </w:r>
          </w:p>
        </w:tc>
        <w:tc>
          <w:tcPr>
            <w:tcW w:w="156" w:type="pct"/>
          </w:tcPr>
          <w:p w:rsidR="004C6892" w:rsidRPr="00A754BD" w:rsidRDefault="000E1CA8" w:rsidP="003B2963">
            <w:pPr>
              <w:rPr>
                <w:sz w:val="20"/>
                <w:szCs w:val="20"/>
                <w:lang w:val="en-US"/>
              </w:rPr>
            </w:pPr>
            <w:r w:rsidRPr="00A754BD">
              <w:rPr>
                <w:sz w:val="20"/>
                <w:szCs w:val="20"/>
                <w:lang w:val="en-US"/>
              </w:rPr>
              <w:t>3</w:t>
            </w:r>
          </w:p>
        </w:tc>
      </w:tr>
      <w:tr w:rsidR="004C6892" w:rsidTr="004C6892">
        <w:tc>
          <w:tcPr>
            <w:tcW w:w="4582" w:type="pct"/>
          </w:tcPr>
          <w:p w:rsidR="004C6892" w:rsidRDefault="00D54983" w:rsidP="003B2963">
            <w:pPr>
              <w:rPr>
                <w:rFonts w:ascii="Times New Roman" w:eastAsia="Times New Roman" w:hAnsi="Times New Roman" w:cs="Times New Roman"/>
                <w:sz w:val="20"/>
                <w:szCs w:val="20"/>
                <w:lang w:val="ky-KG" w:eastAsia="ru-RU"/>
              </w:rPr>
            </w:pPr>
            <w:r w:rsidRPr="00C90927">
              <w:rPr>
                <w:rFonts w:ascii="Times New Roman" w:eastAsia="Times New Roman" w:hAnsi="Times New Roman" w:cs="Times New Roman"/>
                <w:sz w:val="20"/>
                <w:szCs w:val="20"/>
                <w:lang w:val="ky-KG" w:eastAsia="ru-RU"/>
              </w:rPr>
              <w:t xml:space="preserve">Суроо № </w:t>
            </w:r>
            <w:r w:rsidR="008F6AF1" w:rsidRPr="00C90927">
              <w:rPr>
                <w:rFonts w:ascii="Times New Roman" w:eastAsia="Times New Roman" w:hAnsi="Times New Roman" w:cs="Times New Roman"/>
                <w:sz w:val="20"/>
                <w:szCs w:val="20"/>
                <w:lang w:val="ky-KG" w:eastAsia="ru-RU"/>
              </w:rPr>
              <w:t>8. Сиздин ишкананын ДТМФ</w:t>
            </w:r>
            <w:r w:rsidRPr="00C90927">
              <w:rPr>
                <w:rFonts w:ascii="Times New Roman" w:eastAsia="Times New Roman" w:hAnsi="Times New Roman" w:cs="Times New Roman"/>
                <w:sz w:val="20"/>
                <w:szCs w:val="20"/>
                <w:lang w:val="ky-KG" w:eastAsia="ru-RU"/>
              </w:rPr>
              <w:t xml:space="preserve"> бүтүргөн адистиктерге муктаждыгы барбы?</w:t>
            </w:r>
          </w:p>
          <w:p w:rsidR="005364B6" w:rsidRPr="00C90927" w:rsidRDefault="005364B6" w:rsidP="003B2963">
            <w:pPr>
              <w:rPr>
                <w:rFonts w:ascii="Times New Roman" w:hAnsi="Times New Roman" w:cs="Times New Roman"/>
                <w:sz w:val="20"/>
                <w:szCs w:val="20"/>
                <w:lang w:val="ky-KG"/>
              </w:rPr>
            </w:pPr>
          </w:p>
        </w:tc>
        <w:tc>
          <w:tcPr>
            <w:tcW w:w="261" w:type="pct"/>
          </w:tcPr>
          <w:p w:rsidR="004C6892" w:rsidRPr="00A754BD" w:rsidRDefault="008F6AF1" w:rsidP="003B2963">
            <w:pPr>
              <w:rPr>
                <w:sz w:val="20"/>
                <w:szCs w:val="20"/>
              </w:rPr>
            </w:pPr>
            <w:r>
              <w:rPr>
                <w:sz w:val="20"/>
                <w:szCs w:val="20"/>
                <w:lang w:val="ky-KG"/>
              </w:rPr>
              <w:t>1</w:t>
            </w:r>
            <w:r w:rsidR="00D54983" w:rsidRPr="00A754BD">
              <w:rPr>
                <w:sz w:val="20"/>
                <w:szCs w:val="20"/>
              </w:rPr>
              <w:t>6</w:t>
            </w:r>
          </w:p>
        </w:tc>
        <w:tc>
          <w:tcPr>
            <w:tcW w:w="156" w:type="pct"/>
          </w:tcPr>
          <w:p w:rsidR="004C6892" w:rsidRPr="00A754BD" w:rsidRDefault="00D54983" w:rsidP="003B2963">
            <w:pPr>
              <w:rPr>
                <w:sz w:val="20"/>
                <w:szCs w:val="20"/>
              </w:rPr>
            </w:pPr>
            <w:r w:rsidRPr="00A754BD">
              <w:rPr>
                <w:sz w:val="20"/>
                <w:szCs w:val="20"/>
              </w:rPr>
              <w:t>4</w:t>
            </w:r>
          </w:p>
        </w:tc>
      </w:tr>
    </w:tbl>
    <w:p w:rsidR="003B2963" w:rsidRDefault="003B2963">
      <w:pPr>
        <w:rPr>
          <w:rFonts w:ascii="Times New Roman" w:hAnsi="Times New Roman" w:cs="Times New Roman"/>
          <w:b/>
          <w:i/>
          <w:sz w:val="28"/>
          <w:szCs w:val="28"/>
        </w:rPr>
      </w:pPr>
    </w:p>
    <w:p w:rsidR="00063DDC" w:rsidRDefault="00063DDC">
      <w:pPr>
        <w:rPr>
          <w:sz w:val="24"/>
          <w:szCs w:val="24"/>
        </w:rPr>
      </w:pPr>
    </w:p>
    <w:p w:rsidR="00063DDC" w:rsidRPr="00063DDC" w:rsidRDefault="00063DDC" w:rsidP="00063DDC">
      <w:pPr>
        <w:rPr>
          <w:sz w:val="24"/>
          <w:szCs w:val="24"/>
        </w:rPr>
      </w:pPr>
    </w:p>
    <w:p w:rsidR="00063DDC" w:rsidRPr="00063DDC" w:rsidRDefault="00063DDC" w:rsidP="00063DDC">
      <w:pPr>
        <w:rPr>
          <w:sz w:val="24"/>
          <w:szCs w:val="24"/>
        </w:rPr>
      </w:pPr>
    </w:p>
    <w:p w:rsidR="00063DDC" w:rsidRPr="00063DDC" w:rsidRDefault="00063DDC" w:rsidP="00063DDC">
      <w:pPr>
        <w:rPr>
          <w:sz w:val="24"/>
          <w:szCs w:val="24"/>
        </w:rPr>
      </w:pPr>
    </w:p>
    <w:p w:rsidR="00063DDC" w:rsidRPr="00063DDC" w:rsidRDefault="00063DDC" w:rsidP="00063DDC">
      <w:pPr>
        <w:rPr>
          <w:sz w:val="24"/>
          <w:szCs w:val="24"/>
        </w:rPr>
      </w:pPr>
    </w:p>
    <w:p w:rsidR="00063DDC" w:rsidRPr="00063DDC" w:rsidRDefault="00063DDC" w:rsidP="00063DDC">
      <w:pPr>
        <w:rPr>
          <w:sz w:val="24"/>
          <w:szCs w:val="24"/>
        </w:rPr>
      </w:pPr>
    </w:p>
    <w:p w:rsidR="00063DDC" w:rsidRPr="00063DDC" w:rsidRDefault="00063DDC" w:rsidP="00063DDC">
      <w:pPr>
        <w:rPr>
          <w:sz w:val="24"/>
          <w:szCs w:val="24"/>
        </w:rPr>
      </w:pPr>
    </w:p>
    <w:p w:rsidR="00063DDC" w:rsidRDefault="00063DDC" w:rsidP="00063DDC">
      <w:pPr>
        <w:rPr>
          <w:sz w:val="24"/>
          <w:szCs w:val="24"/>
        </w:rPr>
      </w:pPr>
    </w:p>
    <w:p w:rsidR="003B2963" w:rsidRDefault="003B2963" w:rsidP="00063DDC">
      <w:pPr>
        <w:rPr>
          <w:sz w:val="24"/>
          <w:szCs w:val="24"/>
        </w:rPr>
      </w:pPr>
    </w:p>
    <w:p w:rsidR="004C6892" w:rsidRDefault="004C6892" w:rsidP="00063DDC">
      <w:pPr>
        <w:rPr>
          <w:sz w:val="24"/>
          <w:szCs w:val="24"/>
        </w:rPr>
      </w:pPr>
    </w:p>
    <w:p w:rsidR="004C6892" w:rsidRDefault="004C6892" w:rsidP="00063DDC">
      <w:pPr>
        <w:rPr>
          <w:sz w:val="24"/>
          <w:szCs w:val="24"/>
        </w:rPr>
      </w:pPr>
    </w:p>
    <w:p w:rsidR="004C6892" w:rsidRDefault="004C6892" w:rsidP="00063DDC">
      <w:pPr>
        <w:rPr>
          <w:sz w:val="24"/>
          <w:szCs w:val="24"/>
        </w:rPr>
      </w:pPr>
    </w:p>
    <w:p w:rsidR="000A3C1C" w:rsidRDefault="000A3C1C" w:rsidP="00063DDC">
      <w:pPr>
        <w:rPr>
          <w:sz w:val="24"/>
          <w:szCs w:val="24"/>
        </w:rPr>
      </w:pPr>
    </w:p>
    <w:p w:rsidR="002C5641" w:rsidRDefault="002C5641" w:rsidP="00063DDC">
      <w:pPr>
        <w:rPr>
          <w:sz w:val="24"/>
          <w:szCs w:val="24"/>
        </w:rPr>
      </w:pPr>
    </w:p>
    <w:p w:rsidR="008F6AF1" w:rsidRDefault="008F6AF1" w:rsidP="00063DDC">
      <w:pPr>
        <w:rPr>
          <w:sz w:val="24"/>
          <w:szCs w:val="24"/>
        </w:rPr>
      </w:pPr>
      <w:r>
        <w:rPr>
          <w:noProof/>
          <w:sz w:val="24"/>
          <w:szCs w:val="24"/>
          <w:lang w:eastAsia="ru-RU"/>
        </w:rPr>
        <w:lastRenderedPageBreak/>
        <w:drawing>
          <wp:inline distT="0" distB="0" distL="0" distR="0">
            <wp:extent cx="8389620" cy="4107180"/>
            <wp:effectExtent l="0" t="0" r="1143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785B" w:rsidRDefault="00BD785B" w:rsidP="00063DDC">
      <w:pPr>
        <w:rPr>
          <w:sz w:val="24"/>
          <w:szCs w:val="24"/>
        </w:rPr>
      </w:pPr>
    </w:p>
    <w:p w:rsidR="00BD785B" w:rsidRDefault="00BD785B" w:rsidP="00063DDC">
      <w:pPr>
        <w:rPr>
          <w:sz w:val="24"/>
          <w:szCs w:val="24"/>
        </w:rPr>
      </w:pPr>
    </w:p>
    <w:p w:rsidR="00BD785B" w:rsidRDefault="00BD785B" w:rsidP="00063DDC">
      <w:pPr>
        <w:rPr>
          <w:sz w:val="24"/>
          <w:szCs w:val="24"/>
        </w:rPr>
      </w:pPr>
    </w:p>
    <w:p w:rsidR="00BD785B" w:rsidRDefault="00BD785B" w:rsidP="00063DDC">
      <w:pPr>
        <w:rPr>
          <w:sz w:val="24"/>
          <w:szCs w:val="24"/>
        </w:rPr>
      </w:pPr>
    </w:p>
    <w:p w:rsidR="00BD785B" w:rsidRDefault="00BD785B" w:rsidP="00063DDC">
      <w:pPr>
        <w:rPr>
          <w:sz w:val="24"/>
          <w:szCs w:val="24"/>
        </w:rPr>
      </w:pPr>
    </w:p>
    <w:p w:rsidR="00BD785B" w:rsidRDefault="00BD785B" w:rsidP="00063DDC">
      <w:pPr>
        <w:rPr>
          <w:sz w:val="24"/>
          <w:szCs w:val="24"/>
        </w:rPr>
      </w:pPr>
    </w:p>
    <w:p w:rsidR="00BD785B" w:rsidRDefault="00BD785B" w:rsidP="00063DDC">
      <w:pPr>
        <w:rPr>
          <w:sz w:val="24"/>
          <w:szCs w:val="24"/>
        </w:rPr>
      </w:pPr>
    </w:p>
    <w:p w:rsidR="00BD785B" w:rsidRDefault="00BD785B" w:rsidP="00063DDC">
      <w:pPr>
        <w:rPr>
          <w:sz w:val="24"/>
          <w:szCs w:val="24"/>
        </w:rPr>
      </w:pPr>
    </w:p>
    <w:p w:rsidR="00BD785B" w:rsidRPr="00A45F69" w:rsidRDefault="00BD785B" w:rsidP="00BD785B">
      <w:pPr>
        <w:widowControl w:val="0"/>
        <w:spacing w:after="0" w:line="360" w:lineRule="auto"/>
        <w:ind w:firstLine="709"/>
        <w:jc w:val="both"/>
        <w:rPr>
          <w:rFonts w:ascii="Times New Roman" w:eastAsia="Times New Roman" w:hAnsi="Times New Roman" w:cs="Times New Roman"/>
          <w:b/>
          <w:sz w:val="24"/>
          <w:szCs w:val="24"/>
          <w:lang w:val="ky-KG" w:eastAsia="ru-RU"/>
        </w:rPr>
      </w:pPr>
      <w:r w:rsidRPr="00A45F69">
        <w:rPr>
          <w:rFonts w:ascii="Times New Roman" w:eastAsia="Times New Roman" w:hAnsi="Times New Roman" w:cs="Times New Roman"/>
          <w:b/>
          <w:sz w:val="24"/>
          <w:szCs w:val="24"/>
          <w:lang w:val="ky-KG" w:eastAsia="ru-RU"/>
        </w:rPr>
        <w:lastRenderedPageBreak/>
        <w:t>Ош мамлекеттик университетинин дуйнолук тилдер жана маданият факультетинин англис тилинин фонетикасы жана грамматикасы кафедрасынын 2023-2024 окуу жылында иш беруучулор</w:t>
      </w:r>
      <w:r w:rsidR="003C09CB">
        <w:rPr>
          <w:rFonts w:ascii="Times New Roman" w:eastAsia="Times New Roman" w:hAnsi="Times New Roman" w:cs="Times New Roman"/>
          <w:b/>
          <w:sz w:val="24"/>
          <w:szCs w:val="24"/>
          <w:lang w:val="ky-KG" w:eastAsia="ru-RU"/>
        </w:rPr>
        <w:t xml:space="preserve"> (мектеп окутуучулары) </w:t>
      </w:r>
      <w:r w:rsidRPr="00A45F69">
        <w:rPr>
          <w:rFonts w:ascii="Times New Roman" w:eastAsia="Times New Roman" w:hAnsi="Times New Roman" w:cs="Times New Roman"/>
          <w:b/>
          <w:sz w:val="24"/>
          <w:szCs w:val="24"/>
          <w:lang w:val="ky-KG" w:eastAsia="ru-RU"/>
        </w:rPr>
        <w:t xml:space="preserve"> арасында о</w:t>
      </w:r>
      <w:r>
        <w:rPr>
          <w:rFonts w:ascii="Times New Roman" w:eastAsia="Times New Roman" w:hAnsi="Times New Roman" w:cs="Times New Roman"/>
          <w:b/>
          <w:sz w:val="24"/>
          <w:szCs w:val="24"/>
          <w:lang w:val="ky-KG" w:eastAsia="ru-RU"/>
        </w:rPr>
        <w:t>ткозгон сурамжылоонун анализи.</w:t>
      </w:r>
    </w:p>
    <w:p w:rsidR="00BD785B" w:rsidRPr="00066667" w:rsidRDefault="00BD785B" w:rsidP="00BD785B">
      <w:pPr>
        <w:widowControl w:val="0"/>
        <w:spacing w:after="0" w:line="360" w:lineRule="auto"/>
        <w:ind w:firstLine="709"/>
        <w:jc w:val="both"/>
        <w:rPr>
          <w:rFonts w:ascii="Times New Roman" w:eastAsia="Times New Roman" w:hAnsi="Times New Roman" w:cs="Times New Roman"/>
          <w:sz w:val="24"/>
          <w:szCs w:val="24"/>
          <w:lang w:val="ky-KG" w:eastAsia="ru-RU"/>
        </w:rPr>
      </w:pPr>
      <w:r w:rsidRPr="00066667">
        <w:rPr>
          <w:rFonts w:ascii="Times New Roman" w:eastAsia="Times New Roman" w:hAnsi="Times New Roman" w:cs="Times New Roman"/>
          <w:sz w:val="24"/>
          <w:szCs w:val="24"/>
          <w:lang w:val="ky-KG" w:eastAsia="ru-RU"/>
        </w:rPr>
        <w:t xml:space="preserve">Бул сурамжылоо Ош мамлекеттик университетинин дүйнөлүк тилдер жана маданият факультетининин студенттерин компетенттүүлүк мамиледе даярдоонун сапатын жогорулатуу, ДТМФ  менен иш берүүчүлөрдүн ортосундагы байланышты чыңдоо, иш берүүчүлөрдү билим берүүнүн сапатын баалоо процессине тартуу, </w:t>
      </w:r>
      <w:r>
        <w:rPr>
          <w:rFonts w:ascii="Times New Roman" w:eastAsia="Times New Roman" w:hAnsi="Times New Roman" w:cs="Times New Roman"/>
          <w:sz w:val="24"/>
          <w:szCs w:val="24"/>
          <w:lang w:val="ky-KG" w:eastAsia="ru-RU"/>
        </w:rPr>
        <w:t xml:space="preserve">ББПсына болгон сунуштарды, пикирлерди алуу, </w:t>
      </w:r>
      <w:r w:rsidRPr="00066667">
        <w:rPr>
          <w:rFonts w:ascii="Times New Roman" w:eastAsia="Times New Roman" w:hAnsi="Times New Roman" w:cs="Times New Roman"/>
          <w:sz w:val="24"/>
          <w:szCs w:val="24"/>
          <w:lang w:val="ky-KG" w:eastAsia="ru-RU"/>
        </w:rPr>
        <w:t>иш берүүчүлөрдүн бүтүрүүчүлөргө карата «канааттануу деңгээлин» жана болочок кадрларды ишке жайгаштыруудагы көйгөйлүү маселелерди аныктоо максатында жүргүзүлду.</w:t>
      </w:r>
    </w:p>
    <w:p w:rsidR="00BD785B" w:rsidRPr="006A4A97" w:rsidRDefault="00BD785B" w:rsidP="00BD785B">
      <w:pPr>
        <w:rPr>
          <w:rFonts w:ascii="Times New Roman" w:hAnsi="Times New Roman" w:cs="Times New Roman"/>
          <w:sz w:val="24"/>
          <w:szCs w:val="24"/>
          <w:lang w:val="ky-KG"/>
        </w:rPr>
      </w:pPr>
      <w:r w:rsidRPr="00A45F69">
        <w:rPr>
          <w:lang w:val="ky-KG"/>
        </w:rPr>
        <w:t xml:space="preserve"> </w:t>
      </w:r>
      <w:r>
        <w:rPr>
          <w:rFonts w:ascii="Times New Roman" w:hAnsi="Times New Roman" w:cs="Times New Roman"/>
          <w:sz w:val="24"/>
          <w:szCs w:val="24"/>
          <w:lang w:val="ky-KG"/>
        </w:rPr>
        <w:t>Сурамжылоо 2</w:t>
      </w:r>
      <w:r w:rsidRPr="006A4A97">
        <w:rPr>
          <w:rFonts w:ascii="Times New Roman" w:hAnsi="Times New Roman" w:cs="Times New Roman"/>
          <w:sz w:val="24"/>
          <w:szCs w:val="24"/>
          <w:lang w:val="ky-KG"/>
        </w:rPr>
        <w:t>0 суроодон турду</w:t>
      </w:r>
      <w:r w:rsidR="003C09CB">
        <w:rPr>
          <w:rFonts w:ascii="Times New Roman" w:hAnsi="Times New Roman" w:cs="Times New Roman"/>
          <w:sz w:val="24"/>
          <w:szCs w:val="24"/>
          <w:lang w:val="ky-KG"/>
        </w:rPr>
        <w:t xml:space="preserve"> жана 20 кишиден алынды</w:t>
      </w:r>
      <w:bookmarkStart w:id="0" w:name="_GoBack"/>
      <w:bookmarkEnd w:id="0"/>
      <w:r w:rsidRPr="006A4A97">
        <w:rPr>
          <w:rFonts w:ascii="Times New Roman" w:hAnsi="Times New Roman" w:cs="Times New Roman"/>
          <w:sz w:val="24"/>
          <w:szCs w:val="24"/>
          <w:lang w:val="ky-KG"/>
        </w:rPr>
        <w:t>.</w:t>
      </w:r>
    </w:p>
    <w:p w:rsidR="00BD785B" w:rsidRPr="00BD785B" w:rsidRDefault="00BD785B" w:rsidP="00BD785B">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 xml:space="preserve">1.  </w:t>
      </w:r>
      <w:r w:rsidRPr="00BD785B">
        <w:rPr>
          <w:rFonts w:ascii="Times New Roman" w:eastAsia="Times New Roman" w:hAnsi="Times New Roman" w:cs="Times New Roman"/>
          <w:b/>
          <w:sz w:val="24"/>
          <w:szCs w:val="24"/>
          <w:lang w:val="ky-KG" w:eastAsia="ru-RU"/>
        </w:rPr>
        <w:t>ДТМФнын  профессордук-окутуучулар курамынын деңгээли сизди канаттандырабы?</w:t>
      </w:r>
      <w:r w:rsidRPr="00135718">
        <w:rPr>
          <w:rFonts w:ascii="Times New Roman" w:eastAsia="Times New Roman" w:hAnsi="Times New Roman" w:cs="Times New Roman"/>
          <w:b/>
          <w:sz w:val="24"/>
          <w:szCs w:val="24"/>
          <w:lang w:val="ky-KG" w:eastAsia="ru-RU"/>
        </w:rPr>
        <w:t xml:space="preserve">       </w:t>
      </w:r>
      <w:r w:rsidRPr="00135718">
        <w:rPr>
          <w:rFonts w:ascii="Times New Roman" w:eastAsia="Times New Roman" w:hAnsi="Times New Roman" w:cs="Times New Roman"/>
          <w:sz w:val="24"/>
          <w:szCs w:val="24"/>
          <w:lang w:val="ky-KG" w:eastAsia="ru-RU"/>
        </w:rPr>
        <w:tab/>
      </w:r>
      <w:r w:rsidRPr="00135718">
        <w:rPr>
          <w:rFonts w:ascii="Times New Roman" w:eastAsia="Times New Roman" w:hAnsi="Times New Roman" w:cs="Times New Roman"/>
          <w:sz w:val="24"/>
          <w:szCs w:val="24"/>
          <w:lang w:val="ky-KG" w:eastAsia="ru-RU"/>
        </w:rPr>
        <w:tab/>
      </w:r>
      <w:r w:rsidRPr="00135718">
        <w:rPr>
          <w:rFonts w:ascii="Times New Roman" w:eastAsia="Times New Roman" w:hAnsi="Times New Roman" w:cs="Times New Roman"/>
          <w:sz w:val="24"/>
          <w:szCs w:val="24"/>
          <w:lang w:val="ky-KG" w:eastAsia="ru-RU"/>
        </w:rPr>
        <w:tab/>
      </w:r>
      <w:r w:rsidRPr="00135718">
        <w:rPr>
          <w:rFonts w:ascii="Times New Roman" w:eastAsia="Times New Roman" w:hAnsi="Times New Roman" w:cs="Times New Roman"/>
          <w:sz w:val="24"/>
          <w:szCs w:val="24"/>
          <w:lang w:val="ky-KG" w:eastAsia="ru-RU"/>
        </w:rPr>
        <w:tab/>
      </w:r>
      <w:r w:rsidRPr="00135718">
        <w:rPr>
          <w:rFonts w:ascii="Times New Roman" w:eastAsia="Times New Roman" w:hAnsi="Times New Roman" w:cs="Times New Roman"/>
          <w:sz w:val="24"/>
          <w:szCs w:val="24"/>
          <w:lang w:val="ky-KG" w:eastAsia="ru-RU"/>
        </w:rPr>
        <w:tab/>
      </w:r>
      <w:r w:rsidRPr="00135718">
        <w:rPr>
          <w:rFonts w:ascii="Times New Roman" w:eastAsia="Times New Roman" w:hAnsi="Times New Roman" w:cs="Times New Roman"/>
          <w:sz w:val="24"/>
          <w:szCs w:val="24"/>
          <w:lang w:val="ky-KG" w:eastAsia="ru-RU"/>
        </w:rPr>
        <w:tab/>
      </w:r>
    </w:p>
    <w:p w:rsidR="00BD785B" w:rsidRPr="00135718" w:rsidRDefault="00BD785B" w:rsidP="00BD785B">
      <w:pPr>
        <w:spacing w:after="0" w:line="240" w:lineRule="auto"/>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 Жок</w:t>
      </w:r>
      <w:r w:rsidRPr="00135718">
        <w:rPr>
          <w:rFonts w:ascii="Times New Roman" w:eastAsia="Times New Roman" w:hAnsi="Times New Roman" w:cs="Times New Roman"/>
          <w:sz w:val="24"/>
          <w:szCs w:val="24"/>
          <w:lang w:val="ky-KG" w:eastAsia="ru-RU"/>
        </w:rPr>
        <w:tab/>
      </w:r>
      <w:r w:rsidRPr="00135718">
        <w:rPr>
          <w:rFonts w:ascii="Times New Roman" w:eastAsia="Times New Roman" w:hAnsi="Times New Roman" w:cs="Times New Roman"/>
          <w:sz w:val="24"/>
          <w:szCs w:val="24"/>
          <w:lang w:val="ky-KG" w:eastAsia="ru-RU"/>
        </w:rPr>
        <w:tab/>
      </w:r>
      <w:r w:rsidRPr="00135718">
        <w:rPr>
          <w:rFonts w:ascii="Times New Roman" w:eastAsia="Times New Roman" w:hAnsi="Times New Roman" w:cs="Times New Roman"/>
          <w:sz w:val="24"/>
          <w:szCs w:val="24"/>
          <w:lang w:val="ky-KG" w:eastAsia="ru-RU"/>
        </w:rPr>
        <w:tab/>
      </w:r>
      <w:r w:rsidRPr="00135718">
        <w:rPr>
          <w:rFonts w:ascii="Times New Roman" w:eastAsia="Times New Roman" w:hAnsi="Times New Roman" w:cs="Times New Roman"/>
          <w:sz w:val="24"/>
          <w:szCs w:val="24"/>
          <w:lang w:val="ky-KG" w:eastAsia="ru-RU"/>
        </w:rPr>
        <w:tab/>
      </w:r>
      <w:r w:rsidRPr="00135718">
        <w:rPr>
          <w:rFonts w:ascii="Times New Roman" w:eastAsia="Times New Roman" w:hAnsi="Times New Roman" w:cs="Times New Roman"/>
          <w:sz w:val="24"/>
          <w:szCs w:val="24"/>
          <w:lang w:val="ky-KG" w:eastAsia="ru-RU"/>
        </w:rPr>
        <w:tab/>
        <w:t xml:space="preserve"> </w:t>
      </w:r>
    </w:p>
    <w:p w:rsidR="00BD785B" w:rsidRDefault="00BD785B" w:rsidP="00BD785B">
      <w:pPr>
        <w:spacing w:after="0" w:line="240" w:lineRule="auto"/>
        <w:ind w:firstLine="709"/>
        <w:jc w:val="both"/>
        <w:rPr>
          <w:rFonts w:ascii="Times New Roman" w:eastAsia="Times New Roman" w:hAnsi="Times New Roman" w:cs="Times New Roman"/>
          <w:sz w:val="24"/>
          <w:szCs w:val="24"/>
          <w:lang w:val="ky-KG" w:eastAsia="ru-RU"/>
        </w:rPr>
      </w:pPr>
      <w:r w:rsidRPr="00135718">
        <w:rPr>
          <w:rFonts w:ascii="Times New Roman" w:eastAsia="Times New Roman" w:hAnsi="Times New Roman" w:cs="Times New Roman"/>
          <w:sz w:val="24"/>
          <w:szCs w:val="24"/>
          <w:lang w:val="ky-KG" w:eastAsia="ru-RU"/>
        </w:rPr>
        <w:t xml:space="preserve">80%- </w:t>
      </w:r>
      <w:r>
        <w:rPr>
          <w:rFonts w:ascii="Times New Roman" w:eastAsia="Times New Roman" w:hAnsi="Times New Roman" w:cs="Times New Roman"/>
          <w:sz w:val="24"/>
          <w:szCs w:val="24"/>
          <w:lang w:val="ky-KG" w:eastAsia="ru-RU"/>
        </w:rPr>
        <w:t>Ооба</w:t>
      </w:r>
    </w:p>
    <w:p w:rsidR="00BD785B" w:rsidRDefault="00BD785B" w:rsidP="00BD785B">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b/>
          <w:sz w:val="24"/>
          <w:szCs w:val="24"/>
          <w:lang w:val="ky-KG" w:eastAsia="ru-RU"/>
        </w:rPr>
        <w:t xml:space="preserve">2. </w:t>
      </w:r>
      <w:proofErr w:type="spellStart"/>
      <w:r w:rsidRPr="00BD785B">
        <w:rPr>
          <w:rFonts w:ascii="Times New Roman" w:eastAsia="Times New Roman" w:hAnsi="Times New Roman" w:cs="Times New Roman"/>
          <w:b/>
          <w:sz w:val="24"/>
          <w:szCs w:val="24"/>
          <w:lang w:eastAsia="ru-RU"/>
        </w:rPr>
        <w:t>ДТМФнын</w:t>
      </w:r>
      <w:proofErr w:type="spellEnd"/>
      <w:r w:rsidRPr="00BD785B">
        <w:rPr>
          <w:rFonts w:ascii="Times New Roman" w:eastAsia="Times New Roman" w:hAnsi="Times New Roman" w:cs="Times New Roman"/>
          <w:b/>
          <w:sz w:val="24"/>
          <w:szCs w:val="24"/>
          <w:lang w:eastAsia="ru-RU"/>
        </w:rPr>
        <w:t xml:space="preserve"> </w:t>
      </w:r>
      <w:proofErr w:type="spellStart"/>
      <w:r w:rsidRPr="00BD785B">
        <w:rPr>
          <w:rFonts w:ascii="Times New Roman" w:eastAsia="Times New Roman" w:hAnsi="Times New Roman" w:cs="Times New Roman"/>
          <w:b/>
          <w:sz w:val="24"/>
          <w:szCs w:val="24"/>
          <w:lang w:eastAsia="ru-RU"/>
        </w:rPr>
        <w:t>материалдык-техникалык</w:t>
      </w:r>
      <w:proofErr w:type="spellEnd"/>
      <w:r w:rsidRPr="00BD785B">
        <w:rPr>
          <w:rFonts w:ascii="Times New Roman" w:eastAsia="Times New Roman" w:hAnsi="Times New Roman" w:cs="Times New Roman"/>
          <w:b/>
          <w:sz w:val="24"/>
          <w:szCs w:val="24"/>
          <w:lang w:eastAsia="ru-RU"/>
        </w:rPr>
        <w:t xml:space="preserve"> </w:t>
      </w:r>
      <w:proofErr w:type="spellStart"/>
      <w:r w:rsidRPr="00BD785B">
        <w:rPr>
          <w:rFonts w:ascii="Times New Roman" w:eastAsia="Times New Roman" w:hAnsi="Times New Roman" w:cs="Times New Roman"/>
          <w:b/>
          <w:sz w:val="24"/>
          <w:szCs w:val="24"/>
          <w:lang w:eastAsia="ru-RU"/>
        </w:rPr>
        <w:t>базасынын</w:t>
      </w:r>
      <w:proofErr w:type="spellEnd"/>
      <w:r w:rsidRPr="00BD785B">
        <w:rPr>
          <w:rFonts w:ascii="Times New Roman" w:eastAsia="Times New Roman" w:hAnsi="Times New Roman" w:cs="Times New Roman"/>
          <w:b/>
          <w:sz w:val="24"/>
          <w:szCs w:val="24"/>
          <w:lang w:eastAsia="ru-RU"/>
        </w:rPr>
        <w:t xml:space="preserve"> </w:t>
      </w:r>
      <w:proofErr w:type="spellStart"/>
      <w:r w:rsidRPr="00BD785B">
        <w:rPr>
          <w:rFonts w:ascii="Times New Roman" w:eastAsia="Times New Roman" w:hAnsi="Times New Roman" w:cs="Times New Roman"/>
          <w:b/>
          <w:sz w:val="24"/>
          <w:szCs w:val="24"/>
          <w:lang w:eastAsia="ru-RU"/>
        </w:rPr>
        <w:t>деңгээлине</w:t>
      </w:r>
      <w:proofErr w:type="spellEnd"/>
      <w:r w:rsidRPr="00BD785B">
        <w:rPr>
          <w:rFonts w:ascii="Times New Roman" w:eastAsia="Times New Roman" w:hAnsi="Times New Roman" w:cs="Times New Roman"/>
          <w:b/>
          <w:sz w:val="24"/>
          <w:szCs w:val="24"/>
          <w:lang w:eastAsia="ru-RU"/>
        </w:rPr>
        <w:t xml:space="preserve"> канат</w:t>
      </w:r>
      <w:r w:rsidRPr="00BD785B">
        <w:rPr>
          <w:rFonts w:ascii="Times New Roman" w:eastAsia="Times New Roman" w:hAnsi="Times New Roman" w:cs="Times New Roman"/>
          <w:b/>
          <w:sz w:val="24"/>
          <w:szCs w:val="24"/>
          <w:lang w:val="ky-KG" w:eastAsia="ru-RU"/>
        </w:rPr>
        <w:t>т</w:t>
      </w:r>
      <w:proofErr w:type="spellStart"/>
      <w:r w:rsidRPr="00BD785B">
        <w:rPr>
          <w:rFonts w:ascii="Times New Roman" w:eastAsia="Times New Roman" w:hAnsi="Times New Roman" w:cs="Times New Roman"/>
          <w:b/>
          <w:sz w:val="24"/>
          <w:szCs w:val="24"/>
          <w:lang w:eastAsia="ru-RU"/>
        </w:rPr>
        <w:t>анасызбы</w:t>
      </w:r>
      <w:proofErr w:type="spellEnd"/>
      <w:r w:rsidRPr="00BD785B">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p>
    <w:p w:rsidR="00BD785B" w:rsidRDefault="00BD785B" w:rsidP="00BD785B">
      <w:pPr>
        <w:spacing w:after="0" w:line="240" w:lineRule="auto"/>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15% -   Жакшы</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p>
    <w:p w:rsidR="00BD785B" w:rsidRDefault="00BD785B" w:rsidP="00BD785B">
      <w:pPr>
        <w:spacing w:after="0" w:line="240" w:lineRule="auto"/>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Pr="0037398E">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85% - Ооба</w:t>
      </w:r>
    </w:p>
    <w:p w:rsidR="00BD785B" w:rsidRPr="00135718" w:rsidRDefault="00BD785B" w:rsidP="00BD785B">
      <w:pPr>
        <w:tabs>
          <w:tab w:val="left" w:pos="567"/>
        </w:tabs>
        <w:spacing w:after="0" w:line="240" w:lineRule="auto"/>
        <w:jc w:val="both"/>
        <w:rPr>
          <w:rFonts w:ascii="Times New Roman" w:eastAsia="Times New Roman" w:hAnsi="Times New Roman" w:cs="Times New Roman"/>
          <w:b/>
          <w:sz w:val="24"/>
          <w:szCs w:val="24"/>
          <w:lang w:val="ky-KG" w:eastAsia="ru-RU"/>
        </w:rPr>
      </w:pPr>
      <w:r w:rsidRPr="00135718">
        <w:rPr>
          <w:rFonts w:ascii="Times New Roman" w:eastAsia="Times New Roman" w:hAnsi="Times New Roman" w:cs="Times New Roman"/>
          <w:b/>
          <w:sz w:val="24"/>
          <w:szCs w:val="24"/>
          <w:lang w:val="ky-KG" w:eastAsia="ru-RU"/>
        </w:rPr>
        <w:t>3.  ОшМУнун жетекчилиги иш берүүчүлөрдүн муктаждыктарын, сунуштарын, сын-пикирлерин эске алабы?</w:t>
      </w:r>
    </w:p>
    <w:p w:rsidR="00BD785B" w:rsidRDefault="00BD785B" w:rsidP="00BD785B">
      <w:pPr>
        <w:tabs>
          <w:tab w:val="left" w:pos="567"/>
        </w:tabs>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85% - Ооба</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p>
    <w:p w:rsidR="00BD785B" w:rsidRDefault="00BD785B" w:rsidP="00BD785B">
      <w:pPr>
        <w:tabs>
          <w:tab w:val="left" w:pos="567"/>
        </w:tabs>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Pr="0037398E">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15% - </w:t>
      </w:r>
      <w:r w:rsidRPr="0037398E">
        <w:rPr>
          <w:rFonts w:ascii="Times New Roman" w:eastAsia="Times New Roman" w:hAnsi="Times New Roman" w:cs="Times New Roman"/>
          <w:sz w:val="24"/>
          <w:szCs w:val="24"/>
          <w:lang w:val="ky-KG" w:eastAsia="ru-RU"/>
        </w:rPr>
        <w:t>Жок</w:t>
      </w:r>
    </w:p>
    <w:p w:rsidR="00BD785B" w:rsidRPr="00135718" w:rsidRDefault="00BD785B" w:rsidP="00BD785B">
      <w:pPr>
        <w:tabs>
          <w:tab w:val="left" w:pos="567"/>
        </w:tabs>
        <w:spacing w:after="0" w:line="240" w:lineRule="auto"/>
        <w:jc w:val="both"/>
        <w:rPr>
          <w:rFonts w:ascii="Times New Roman" w:eastAsia="Times New Roman" w:hAnsi="Times New Roman" w:cs="Times New Roman"/>
          <w:sz w:val="24"/>
          <w:szCs w:val="24"/>
          <w:lang w:val="ky-KG" w:eastAsia="ru-RU"/>
        </w:rPr>
      </w:pPr>
      <w:r w:rsidRPr="00135718">
        <w:rPr>
          <w:rFonts w:ascii="Times New Roman" w:eastAsia="Times New Roman" w:hAnsi="Times New Roman" w:cs="Times New Roman"/>
          <w:b/>
          <w:sz w:val="24"/>
          <w:szCs w:val="24"/>
          <w:lang w:val="ky-KG" w:eastAsia="ru-RU"/>
        </w:rPr>
        <w:t>4.  ОшМУнун жетекчилиги, окутуучулары, студенттери ишкана / мекемелердин ишине активдүү катышабы?</w:t>
      </w:r>
    </w:p>
    <w:p w:rsidR="00BD785B" w:rsidRDefault="00BD785B" w:rsidP="00BD785B">
      <w:pPr>
        <w:tabs>
          <w:tab w:val="left" w:pos="567"/>
        </w:tabs>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t xml:space="preserve">  90% - Ооба</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p>
    <w:p w:rsidR="00BD785B" w:rsidRDefault="00BD785B" w:rsidP="00BD785B">
      <w:pPr>
        <w:tabs>
          <w:tab w:val="left" w:pos="567"/>
        </w:tabs>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10% - </w:t>
      </w:r>
      <w:r w:rsidRPr="0037398E">
        <w:rPr>
          <w:rFonts w:ascii="Times New Roman" w:eastAsia="Times New Roman" w:hAnsi="Times New Roman" w:cs="Times New Roman"/>
          <w:sz w:val="24"/>
          <w:szCs w:val="24"/>
          <w:lang w:val="ky-KG" w:eastAsia="ru-RU"/>
        </w:rPr>
        <w:t>Жок</w:t>
      </w:r>
    </w:p>
    <w:p w:rsidR="00BD785B" w:rsidRPr="00135718" w:rsidRDefault="00BD785B" w:rsidP="00BD785B">
      <w:pPr>
        <w:tabs>
          <w:tab w:val="left" w:pos="567"/>
        </w:tabs>
        <w:spacing w:after="0" w:line="240" w:lineRule="auto"/>
        <w:jc w:val="both"/>
        <w:rPr>
          <w:rFonts w:ascii="Times New Roman" w:eastAsia="Times New Roman" w:hAnsi="Times New Roman" w:cs="Times New Roman"/>
          <w:sz w:val="24"/>
          <w:szCs w:val="24"/>
          <w:lang w:val="ky-KG" w:eastAsia="ru-RU"/>
        </w:rPr>
      </w:pPr>
      <w:r w:rsidRPr="00135718">
        <w:rPr>
          <w:rFonts w:ascii="Times New Roman" w:eastAsia="Times New Roman" w:hAnsi="Times New Roman" w:cs="Times New Roman"/>
          <w:b/>
          <w:sz w:val="24"/>
          <w:szCs w:val="24"/>
          <w:lang w:val="ky-KG" w:eastAsia="ru-RU"/>
        </w:rPr>
        <w:t>5.  Иш берүүчүлөр сабактарды (окуу курстарын, жолугушууларды, ж.б.у.с. иштерди) өткөрүүгө тартылабы?</w:t>
      </w:r>
    </w:p>
    <w:p w:rsidR="00BD785B" w:rsidRDefault="00BD785B" w:rsidP="00BD785B">
      <w:pPr>
        <w:tabs>
          <w:tab w:val="left" w:pos="567"/>
        </w:tabs>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t xml:space="preserve">    100% - Ооба</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p>
    <w:p w:rsidR="00BD785B" w:rsidRPr="0037398E" w:rsidRDefault="00BD785B" w:rsidP="00BD785B">
      <w:pPr>
        <w:tabs>
          <w:tab w:val="left" w:pos="567"/>
        </w:tabs>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0% - </w:t>
      </w:r>
      <w:r w:rsidRPr="0037398E">
        <w:rPr>
          <w:rFonts w:ascii="Times New Roman" w:eastAsia="Times New Roman" w:hAnsi="Times New Roman" w:cs="Times New Roman"/>
          <w:sz w:val="24"/>
          <w:szCs w:val="24"/>
          <w:lang w:val="ky-KG" w:eastAsia="ru-RU"/>
        </w:rPr>
        <w:t>Жок</w:t>
      </w:r>
    </w:p>
    <w:p w:rsidR="00BD785B" w:rsidRPr="00135718" w:rsidRDefault="00BD785B" w:rsidP="00BD785B">
      <w:pPr>
        <w:tabs>
          <w:tab w:val="left" w:pos="567"/>
        </w:tabs>
        <w:spacing w:after="0" w:line="240" w:lineRule="auto"/>
        <w:jc w:val="both"/>
        <w:rPr>
          <w:rFonts w:ascii="Times New Roman" w:eastAsia="Times New Roman" w:hAnsi="Times New Roman" w:cs="Times New Roman"/>
          <w:b/>
          <w:sz w:val="24"/>
          <w:szCs w:val="24"/>
          <w:lang w:val="ky-KG" w:eastAsia="ru-RU"/>
        </w:rPr>
      </w:pPr>
      <w:r w:rsidRPr="00135718">
        <w:rPr>
          <w:rFonts w:ascii="Times New Roman" w:eastAsia="Times New Roman" w:hAnsi="Times New Roman" w:cs="Times New Roman"/>
          <w:b/>
          <w:sz w:val="24"/>
          <w:szCs w:val="24"/>
          <w:lang w:val="ky-KG" w:eastAsia="ru-RU"/>
        </w:rPr>
        <w:t>6.  Иш берүүчүлөр студенттердин практикаларын өткөрүүгө тартылабы?</w:t>
      </w:r>
    </w:p>
    <w:p w:rsidR="00BD785B" w:rsidRDefault="00BD785B" w:rsidP="00BD785B">
      <w:pPr>
        <w:tabs>
          <w:tab w:val="left" w:pos="1815"/>
        </w:tabs>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ab/>
        <w:t>95% - Ооба</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p>
    <w:p w:rsidR="00BD785B" w:rsidRDefault="00BD785B" w:rsidP="00BD785B">
      <w:pPr>
        <w:tabs>
          <w:tab w:val="left" w:pos="1815"/>
        </w:tabs>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5% - </w:t>
      </w:r>
      <w:r w:rsidRPr="0037398E">
        <w:rPr>
          <w:rFonts w:ascii="Times New Roman" w:eastAsia="Times New Roman" w:hAnsi="Times New Roman" w:cs="Times New Roman"/>
          <w:sz w:val="24"/>
          <w:szCs w:val="24"/>
          <w:lang w:val="ky-KG" w:eastAsia="ru-RU"/>
        </w:rPr>
        <w:t>Жок</w:t>
      </w:r>
    </w:p>
    <w:p w:rsidR="00BD785B" w:rsidRPr="00135718" w:rsidRDefault="00BD785B" w:rsidP="00BD785B">
      <w:pPr>
        <w:tabs>
          <w:tab w:val="left" w:pos="1815"/>
        </w:tabs>
        <w:spacing w:after="0" w:line="240" w:lineRule="auto"/>
        <w:rPr>
          <w:rFonts w:ascii="Times New Roman" w:eastAsia="Times New Roman" w:hAnsi="Times New Roman" w:cs="Times New Roman"/>
          <w:sz w:val="24"/>
          <w:szCs w:val="24"/>
          <w:lang w:val="ky-KG" w:eastAsia="ru-RU"/>
        </w:rPr>
      </w:pPr>
      <w:r w:rsidRPr="0037398E">
        <w:rPr>
          <w:rFonts w:ascii="Times New Roman" w:eastAsia="Times New Roman" w:hAnsi="Times New Roman" w:cs="Times New Roman"/>
          <w:sz w:val="24"/>
          <w:szCs w:val="24"/>
          <w:lang w:val="ky-KG" w:eastAsia="ru-RU"/>
        </w:rPr>
        <w:t xml:space="preserve"> </w:t>
      </w:r>
      <w:r w:rsidRPr="00135718">
        <w:rPr>
          <w:rFonts w:ascii="Times New Roman" w:eastAsia="Times New Roman" w:hAnsi="Times New Roman" w:cs="Times New Roman"/>
          <w:b/>
          <w:sz w:val="24"/>
          <w:szCs w:val="24"/>
          <w:lang w:val="ky-KG" w:eastAsia="ru-RU"/>
        </w:rPr>
        <w:t>7. Иш берүүчүлөр менен бакалавр  программасынын күтүлүүчү натыйжалары боюнча талкуулоо уюштурулабы?</w:t>
      </w:r>
    </w:p>
    <w:p w:rsidR="00BD785B" w:rsidRDefault="00BD785B" w:rsidP="00BD785B">
      <w:pPr>
        <w:tabs>
          <w:tab w:val="left" w:pos="1815"/>
        </w:tabs>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ab/>
        <w:t xml:space="preserve">  85% - Ооба</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p>
    <w:p w:rsidR="00BD785B" w:rsidRPr="0037398E" w:rsidRDefault="00BD785B" w:rsidP="00BD785B">
      <w:pPr>
        <w:tabs>
          <w:tab w:val="left" w:pos="1815"/>
        </w:tabs>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15% -</w:t>
      </w:r>
      <w:r w:rsidRPr="0037398E">
        <w:rPr>
          <w:rFonts w:ascii="Times New Roman" w:eastAsia="Times New Roman" w:hAnsi="Times New Roman" w:cs="Times New Roman"/>
          <w:sz w:val="24"/>
          <w:szCs w:val="24"/>
          <w:lang w:val="ky-KG" w:eastAsia="ru-RU"/>
        </w:rPr>
        <w:t xml:space="preserve"> Жок</w:t>
      </w:r>
    </w:p>
    <w:p w:rsidR="00BD785B" w:rsidRPr="00135718" w:rsidRDefault="00BD785B" w:rsidP="00BD785B">
      <w:pPr>
        <w:tabs>
          <w:tab w:val="left" w:pos="1815"/>
        </w:tabs>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 </w:t>
      </w:r>
      <w:r w:rsidRPr="00135718">
        <w:rPr>
          <w:rFonts w:ascii="Times New Roman" w:eastAsia="Times New Roman" w:hAnsi="Times New Roman" w:cs="Times New Roman"/>
          <w:b/>
          <w:sz w:val="24"/>
          <w:szCs w:val="24"/>
          <w:lang w:val="ky-KG" w:eastAsia="ru-RU"/>
        </w:rPr>
        <w:t xml:space="preserve">8. Сиздин ишкананын    </w:t>
      </w:r>
      <w:r w:rsidRPr="00135718">
        <w:rPr>
          <w:rFonts w:ascii="Times New Roman" w:eastAsia="Times New Roman" w:hAnsi="Times New Roman" w:cs="Times New Roman"/>
          <w:b/>
          <w:i/>
          <w:sz w:val="24"/>
          <w:szCs w:val="24"/>
          <w:lang w:val="ky-KG" w:eastAsia="ru-RU"/>
        </w:rPr>
        <w:t>дүйнөлүк тилдер жана маданият факультетин</w:t>
      </w:r>
      <w:r w:rsidRPr="00135718">
        <w:rPr>
          <w:rFonts w:ascii="Times New Roman" w:eastAsia="Times New Roman" w:hAnsi="Times New Roman" w:cs="Times New Roman"/>
          <w:b/>
          <w:sz w:val="24"/>
          <w:szCs w:val="24"/>
          <w:lang w:val="ky-KG" w:eastAsia="ru-RU"/>
        </w:rPr>
        <w:t xml:space="preserve">  бүтүргөн адистиктерге муктаждыгы барбы?</w:t>
      </w:r>
    </w:p>
    <w:p w:rsidR="00BD785B" w:rsidRDefault="00BD785B" w:rsidP="00BD785B">
      <w:pPr>
        <w:tabs>
          <w:tab w:val="left" w:pos="1815"/>
        </w:tabs>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65% - Ооба</w:t>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r>
        <w:rPr>
          <w:rFonts w:ascii="Times New Roman" w:eastAsia="Times New Roman" w:hAnsi="Times New Roman" w:cs="Times New Roman"/>
          <w:sz w:val="24"/>
          <w:szCs w:val="24"/>
          <w:lang w:val="ky-KG" w:eastAsia="ru-RU"/>
        </w:rPr>
        <w:tab/>
      </w:r>
    </w:p>
    <w:p w:rsidR="00BD785B" w:rsidRDefault="00BD785B" w:rsidP="00BD785B">
      <w:pPr>
        <w:tabs>
          <w:tab w:val="left" w:pos="1815"/>
        </w:tabs>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35% -</w:t>
      </w:r>
      <w:r w:rsidRPr="0037398E">
        <w:rPr>
          <w:rFonts w:ascii="Times New Roman" w:eastAsia="Times New Roman" w:hAnsi="Times New Roman" w:cs="Times New Roman"/>
          <w:sz w:val="24"/>
          <w:szCs w:val="24"/>
          <w:lang w:val="ky-KG" w:eastAsia="ru-RU"/>
        </w:rPr>
        <w:t xml:space="preserve"> Жок</w:t>
      </w:r>
    </w:p>
    <w:p w:rsidR="00BD785B" w:rsidRDefault="00BD785B" w:rsidP="00BD785B">
      <w:pPr>
        <w:tabs>
          <w:tab w:val="left" w:pos="1815"/>
        </w:tabs>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  </w:t>
      </w:r>
      <w:r w:rsidRPr="00135718">
        <w:rPr>
          <w:rFonts w:ascii="Times New Roman" w:eastAsia="Times New Roman" w:hAnsi="Times New Roman" w:cs="Times New Roman"/>
          <w:b/>
          <w:sz w:val="24"/>
          <w:szCs w:val="24"/>
          <w:lang w:val="ky-KG" w:eastAsia="ru-RU"/>
        </w:rPr>
        <w:t xml:space="preserve">9.   </w:t>
      </w:r>
      <w:r w:rsidRPr="00135718">
        <w:rPr>
          <w:rFonts w:ascii="Times New Roman" w:eastAsia="Times New Roman" w:hAnsi="Times New Roman" w:cs="Times New Roman"/>
          <w:b/>
          <w:i/>
          <w:sz w:val="24"/>
          <w:szCs w:val="24"/>
          <w:lang w:val="ky-KG" w:eastAsia="ru-RU"/>
        </w:rPr>
        <w:t xml:space="preserve">Дүйнөлүк тилдер жана маданият факультетинде </w:t>
      </w:r>
      <w:r w:rsidRPr="00135718">
        <w:rPr>
          <w:rFonts w:ascii="Times New Roman" w:eastAsia="Times New Roman" w:hAnsi="Times New Roman" w:cs="Times New Roman"/>
          <w:b/>
          <w:sz w:val="24"/>
          <w:szCs w:val="24"/>
          <w:lang w:val="ky-KG" w:eastAsia="ru-RU"/>
        </w:rPr>
        <w:t xml:space="preserve"> даярдалып жаткан адистердин билим  сапатын жогорулатуу үчүн кандай сунуштарыңыз бар?</w:t>
      </w:r>
    </w:p>
    <w:p w:rsidR="00BD785B" w:rsidRPr="00D558AE" w:rsidRDefault="00BD785B" w:rsidP="00BD785B">
      <w:pPr>
        <w:pStyle w:val="a9"/>
        <w:numPr>
          <w:ilvl w:val="0"/>
          <w:numId w:val="1"/>
        </w:numPr>
        <w:tabs>
          <w:tab w:val="left" w:pos="1815"/>
        </w:tabs>
        <w:spacing w:after="0" w:line="240" w:lineRule="auto"/>
        <w:rPr>
          <w:rFonts w:ascii="Times New Roman" w:eastAsia="Times New Roman" w:hAnsi="Times New Roman" w:cs="Times New Roman"/>
          <w:sz w:val="24"/>
          <w:szCs w:val="24"/>
          <w:lang w:val="ky-KG" w:eastAsia="ru-RU"/>
        </w:rPr>
      </w:pPr>
      <w:r w:rsidRPr="00D558AE">
        <w:rPr>
          <w:rFonts w:ascii="Times New Roman" w:eastAsia="Times New Roman" w:hAnsi="Times New Roman" w:cs="Times New Roman"/>
          <w:sz w:val="24"/>
          <w:szCs w:val="24"/>
          <w:lang w:val="ky-KG" w:eastAsia="ru-RU"/>
        </w:rPr>
        <w:lastRenderedPageBreak/>
        <w:t xml:space="preserve">Англис тили </w:t>
      </w:r>
      <w:r w:rsidRPr="00DE2E7D">
        <w:rPr>
          <w:rFonts w:ascii="Times New Roman" w:eastAsia="Times New Roman" w:hAnsi="Times New Roman" w:cs="Times New Roman"/>
          <w:sz w:val="24"/>
          <w:szCs w:val="24"/>
          <w:lang w:val="ky-KG" w:eastAsia="ru-RU"/>
        </w:rPr>
        <w:t>ө</w:t>
      </w:r>
      <w:r w:rsidRPr="00D558AE">
        <w:rPr>
          <w:rFonts w:ascii="Times New Roman" w:eastAsia="Times New Roman" w:hAnsi="Times New Roman" w:cs="Times New Roman"/>
          <w:sz w:val="24"/>
          <w:szCs w:val="24"/>
          <w:lang w:val="ky-KG" w:eastAsia="ru-RU"/>
        </w:rPr>
        <w:t>з тили болгон волонтерлор менен иш алып баруу</w:t>
      </w:r>
    </w:p>
    <w:p w:rsidR="00BD785B" w:rsidRPr="00D558AE" w:rsidRDefault="00BD785B" w:rsidP="00BD785B">
      <w:pPr>
        <w:pStyle w:val="a9"/>
        <w:numPr>
          <w:ilvl w:val="0"/>
          <w:numId w:val="1"/>
        </w:numPr>
        <w:tabs>
          <w:tab w:val="left" w:pos="1815"/>
        </w:tabs>
        <w:spacing w:after="0" w:line="240" w:lineRule="auto"/>
        <w:rPr>
          <w:rFonts w:ascii="Times New Roman" w:eastAsia="Times New Roman" w:hAnsi="Times New Roman" w:cs="Times New Roman"/>
          <w:sz w:val="24"/>
          <w:szCs w:val="24"/>
          <w:lang w:val="ky-KG" w:eastAsia="ru-RU"/>
        </w:rPr>
      </w:pPr>
      <w:r w:rsidRPr="00D558AE">
        <w:rPr>
          <w:rFonts w:ascii="Times New Roman" w:eastAsia="Times New Roman" w:hAnsi="Times New Roman" w:cs="Times New Roman"/>
          <w:sz w:val="24"/>
          <w:szCs w:val="24"/>
          <w:lang w:val="ky-KG" w:eastAsia="ru-RU"/>
        </w:rPr>
        <w:t xml:space="preserve">Англис тилинде эркин </w:t>
      </w:r>
      <w:r w:rsidRPr="00DE2E7D">
        <w:rPr>
          <w:rFonts w:ascii="Times New Roman" w:eastAsia="Times New Roman" w:hAnsi="Times New Roman" w:cs="Times New Roman"/>
          <w:sz w:val="24"/>
          <w:szCs w:val="24"/>
          <w:lang w:val="ky-KG" w:eastAsia="ru-RU"/>
        </w:rPr>
        <w:t>суйлө</w:t>
      </w:r>
      <w:r>
        <w:rPr>
          <w:rFonts w:ascii="Times New Roman" w:eastAsia="Times New Roman" w:hAnsi="Times New Roman" w:cs="Times New Roman"/>
          <w:sz w:val="24"/>
          <w:szCs w:val="24"/>
          <w:lang w:val="ky-KG" w:eastAsia="ru-RU"/>
        </w:rPr>
        <w:t>п, ой жугурт</w:t>
      </w:r>
      <w:r w:rsidRPr="00DE2E7D">
        <w:rPr>
          <w:rFonts w:ascii="Times New Roman" w:eastAsia="Times New Roman" w:hAnsi="Times New Roman" w:cs="Times New Roman"/>
          <w:sz w:val="24"/>
          <w:szCs w:val="24"/>
          <w:lang w:val="ky-KG" w:eastAsia="ru-RU"/>
        </w:rPr>
        <w:t>ууну уйрөткөн</w:t>
      </w:r>
      <w:r w:rsidRPr="00D558AE">
        <w:rPr>
          <w:rFonts w:ascii="Times New Roman" w:eastAsia="Times New Roman" w:hAnsi="Times New Roman" w:cs="Times New Roman"/>
          <w:sz w:val="24"/>
          <w:szCs w:val="24"/>
          <w:lang w:val="ky-KG" w:eastAsia="ru-RU"/>
        </w:rPr>
        <w:t xml:space="preserve"> окуу курстарын уюштуруу</w:t>
      </w:r>
    </w:p>
    <w:p w:rsidR="00BD785B" w:rsidRPr="00D558AE" w:rsidRDefault="00BD785B" w:rsidP="00BD785B">
      <w:pPr>
        <w:pStyle w:val="a9"/>
        <w:numPr>
          <w:ilvl w:val="0"/>
          <w:numId w:val="1"/>
        </w:numPr>
        <w:tabs>
          <w:tab w:val="left" w:pos="1815"/>
        </w:tabs>
        <w:spacing w:after="0" w:line="240" w:lineRule="auto"/>
        <w:rPr>
          <w:rFonts w:ascii="Times New Roman" w:eastAsia="Times New Roman" w:hAnsi="Times New Roman" w:cs="Times New Roman"/>
          <w:sz w:val="24"/>
          <w:szCs w:val="24"/>
          <w:lang w:val="ky-KG" w:eastAsia="ru-RU"/>
        </w:rPr>
      </w:pPr>
      <w:r w:rsidRPr="00D558AE">
        <w:rPr>
          <w:rFonts w:ascii="Times New Roman" w:eastAsia="Times New Roman" w:hAnsi="Times New Roman" w:cs="Times New Roman"/>
          <w:sz w:val="24"/>
          <w:szCs w:val="24"/>
          <w:lang w:val="ky-KG" w:eastAsia="ru-RU"/>
        </w:rPr>
        <w:t xml:space="preserve">Студенттер чет </w:t>
      </w:r>
      <w:r w:rsidRPr="00DE2E7D">
        <w:rPr>
          <w:rFonts w:ascii="Times New Roman" w:eastAsia="Times New Roman" w:hAnsi="Times New Roman" w:cs="Times New Roman"/>
          <w:sz w:val="24"/>
          <w:szCs w:val="24"/>
          <w:lang w:val="ky-KG" w:eastAsia="ru-RU"/>
        </w:rPr>
        <w:t>өлкөдө</w:t>
      </w:r>
      <w:r w:rsidRPr="00D558AE">
        <w:rPr>
          <w:rFonts w:ascii="Times New Roman" w:eastAsia="Times New Roman" w:hAnsi="Times New Roman" w:cs="Times New Roman"/>
          <w:sz w:val="24"/>
          <w:szCs w:val="24"/>
          <w:lang w:val="ky-KG" w:eastAsia="ru-RU"/>
        </w:rPr>
        <w:t xml:space="preserve"> практика </w:t>
      </w:r>
      <w:r w:rsidRPr="00DE2E7D">
        <w:rPr>
          <w:rFonts w:ascii="Times New Roman" w:eastAsia="Times New Roman" w:hAnsi="Times New Roman" w:cs="Times New Roman"/>
          <w:sz w:val="24"/>
          <w:szCs w:val="24"/>
          <w:lang w:val="ky-KG" w:eastAsia="ru-RU"/>
        </w:rPr>
        <w:t>өтө</w:t>
      </w:r>
      <w:r w:rsidRPr="00D558AE">
        <w:rPr>
          <w:rFonts w:ascii="Times New Roman" w:eastAsia="Times New Roman" w:hAnsi="Times New Roman" w:cs="Times New Roman"/>
          <w:sz w:val="24"/>
          <w:szCs w:val="24"/>
          <w:lang w:val="ky-KG" w:eastAsia="ru-RU"/>
        </w:rPr>
        <w:t>п келуусун</w:t>
      </w:r>
      <w:r w:rsidRPr="00DE2E7D">
        <w:rPr>
          <w:rFonts w:ascii="Times New Roman" w:eastAsia="Times New Roman" w:hAnsi="Times New Roman" w:cs="Times New Roman"/>
          <w:sz w:val="24"/>
          <w:szCs w:val="24"/>
          <w:lang w:val="ky-KG" w:eastAsia="ru-RU"/>
        </w:rPr>
        <w:t>ө</w:t>
      </w:r>
      <w:r w:rsidRPr="00D558AE">
        <w:rPr>
          <w:rFonts w:ascii="Times New Roman" w:eastAsia="Times New Roman" w:hAnsi="Times New Roman" w:cs="Times New Roman"/>
          <w:sz w:val="24"/>
          <w:szCs w:val="24"/>
          <w:lang w:val="ky-KG" w:eastAsia="ru-RU"/>
        </w:rPr>
        <w:t xml:space="preserve"> мумкунчулук берилген программалар менен ишт</w:t>
      </w:r>
      <w:r w:rsidRPr="00DE2E7D">
        <w:rPr>
          <w:rFonts w:ascii="Times New Roman" w:eastAsia="Times New Roman" w:hAnsi="Times New Roman" w:cs="Times New Roman"/>
          <w:sz w:val="24"/>
          <w:szCs w:val="24"/>
          <w:lang w:val="ky-KG" w:eastAsia="ru-RU"/>
        </w:rPr>
        <w:t>өө</w:t>
      </w:r>
    </w:p>
    <w:p w:rsidR="00BD785B" w:rsidRPr="00135718" w:rsidRDefault="00BD785B" w:rsidP="00BD785B">
      <w:pPr>
        <w:tabs>
          <w:tab w:val="left" w:pos="1815"/>
        </w:tabs>
        <w:spacing w:after="0" w:line="240" w:lineRule="auto"/>
        <w:rPr>
          <w:rFonts w:ascii="Times New Roman" w:eastAsia="Times New Roman" w:hAnsi="Times New Roman" w:cs="Times New Roman"/>
          <w:sz w:val="24"/>
          <w:szCs w:val="24"/>
          <w:lang w:val="ky-KG" w:eastAsia="ru-RU"/>
        </w:rPr>
      </w:pPr>
    </w:p>
    <w:p w:rsidR="00BD785B" w:rsidRDefault="00BD785B" w:rsidP="00BD785B">
      <w:pPr>
        <w:tabs>
          <w:tab w:val="left" w:pos="1815"/>
        </w:tabs>
        <w:spacing w:after="0" w:line="36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sz w:val="24"/>
          <w:szCs w:val="24"/>
          <w:lang w:val="ky-KG" w:eastAsia="ru-RU"/>
        </w:rPr>
        <w:t xml:space="preserve"> </w:t>
      </w:r>
      <w:r w:rsidRPr="00135718">
        <w:rPr>
          <w:rFonts w:ascii="Times New Roman" w:eastAsia="Times New Roman" w:hAnsi="Times New Roman" w:cs="Times New Roman"/>
          <w:b/>
          <w:sz w:val="24"/>
          <w:szCs w:val="24"/>
          <w:lang w:val="ky-KG" w:eastAsia="ru-RU"/>
        </w:rPr>
        <w:t xml:space="preserve">10.  </w:t>
      </w:r>
      <w:r w:rsidRPr="00135718">
        <w:rPr>
          <w:rFonts w:ascii="Times New Roman" w:eastAsia="Times New Roman" w:hAnsi="Times New Roman" w:cs="Times New Roman"/>
          <w:b/>
          <w:i/>
          <w:sz w:val="24"/>
          <w:szCs w:val="24"/>
          <w:lang w:val="ky-KG" w:eastAsia="ru-RU"/>
        </w:rPr>
        <w:t>Дүйнөлүк тилдер жана маданият факультетиндеги</w:t>
      </w:r>
      <w:r w:rsidRPr="00135718">
        <w:rPr>
          <w:rFonts w:ascii="Times New Roman" w:eastAsia="Times New Roman" w:hAnsi="Times New Roman" w:cs="Times New Roman"/>
          <w:b/>
          <w:sz w:val="24"/>
          <w:szCs w:val="24"/>
          <w:lang w:val="ky-KG" w:eastAsia="ru-RU"/>
        </w:rPr>
        <w:t xml:space="preserve">  даярдалган адистиктер үчүн</w:t>
      </w:r>
      <w:r>
        <w:rPr>
          <w:rFonts w:ascii="Times New Roman" w:eastAsia="Times New Roman" w:hAnsi="Times New Roman" w:cs="Times New Roman"/>
          <w:sz w:val="24"/>
          <w:szCs w:val="24"/>
          <w:lang w:val="ky-KG" w:eastAsia="ru-RU"/>
        </w:rPr>
        <w:t xml:space="preserve">  </w:t>
      </w:r>
      <w:r w:rsidRPr="00135718">
        <w:rPr>
          <w:rFonts w:ascii="Times New Roman" w:eastAsia="Times New Roman" w:hAnsi="Times New Roman" w:cs="Times New Roman"/>
          <w:b/>
          <w:sz w:val="24"/>
          <w:szCs w:val="24"/>
          <w:lang w:val="ky-KG" w:eastAsia="ru-RU"/>
        </w:rPr>
        <w:t xml:space="preserve">күтүлүүчү натыйжаларга жетүү максатында кесипке байланышкан кандай тандоо курстарын окутуу зарыл деп эсептейсиз? </w:t>
      </w:r>
    </w:p>
    <w:p w:rsidR="00BD785B" w:rsidRPr="00DE2E7D" w:rsidRDefault="00BD785B" w:rsidP="00BD785B">
      <w:pPr>
        <w:pStyle w:val="a9"/>
        <w:numPr>
          <w:ilvl w:val="0"/>
          <w:numId w:val="2"/>
        </w:numPr>
        <w:tabs>
          <w:tab w:val="left" w:pos="1815"/>
        </w:tabs>
        <w:spacing w:after="0" w:line="360" w:lineRule="auto"/>
        <w:rPr>
          <w:rFonts w:ascii="Times New Roman" w:eastAsia="Times New Roman" w:hAnsi="Times New Roman" w:cs="Times New Roman"/>
          <w:sz w:val="24"/>
          <w:szCs w:val="24"/>
          <w:lang w:val="ky-KG" w:eastAsia="ru-RU"/>
        </w:rPr>
      </w:pPr>
      <w:r w:rsidRPr="00DE2E7D">
        <w:rPr>
          <w:rFonts w:ascii="Times New Roman" w:eastAsia="Times New Roman" w:hAnsi="Times New Roman" w:cs="Times New Roman"/>
          <w:sz w:val="24"/>
          <w:szCs w:val="24"/>
          <w:lang w:val="ky-KG" w:eastAsia="ru-RU"/>
        </w:rPr>
        <w:t>KGTESOL, SNER сыяктуу окутуу усулу курстары</w:t>
      </w:r>
    </w:p>
    <w:p w:rsidR="00BD785B" w:rsidRDefault="00BD785B" w:rsidP="00BD785B">
      <w:pPr>
        <w:pStyle w:val="a9"/>
        <w:numPr>
          <w:ilvl w:val="0"/>
          <w:numId w:val="2"/>
        </w:numPr>
        <w:tabs>
          <w:tab w:val="left" w:pos="1815"/>
        </w:tabs>
        <w:spacing w:after="0" w:line="360" w:lineRule="auto"/>
        <w:rPr>
          <w:rFonts w:ascii="Times New Roman" w:eastAsia="Times New Roman" w:hAnsi="Times New Roman" w:cs="Times New Roman"/>
          <w:sz w:val="24"/>
          <w:szCs w:val="24"/>
          <w:lang w:val="ky-KG" w:eastAsia="ru-RU"/>
        </w:rPr>
      </w:pPr>
      <w:r w:rsidRPr="00DE2E7D">
        <w:rPr>
          <w:rFonts w:ascii="Times New Roman" w:eastAsia="Times New Roman" w:hAnsi="Times New Roman" w:cs="Times New Roman"/>
          <w:sz w:val="24"/>
          <w:szCs w:val="24"/>
          <w:lang w:val="ky-KG" w:eastAsia="ru-RU"/>
        </w:rPr>
        <w:t>Төрт кондумду (</w:t>
      </w:r>
      <w:r w:rsidRPr="00DE2E7D">
        <w:rPr>
          <w:rFonts w:ascii="Times New Roman" w:eastAsia="Times New Roman" w:hAnsi="Times New Roman" w:cs="Times New Roman"/>
          <w:sz w:val="24"/>
          <w:szCs w:val="24"/>
          <w:lang w:val="en-US" w:eastAsia="ru-RU"/>
        </w:rPr>
        <w:t>Listening, speaking, reading, writing</w:t>
      </w:r>
      <w:r w:rsidRPr="00DE2E7D">
        <w:rPr>
          <w:rFonts w:ascii="Times New Roman" w:eastAsia="Times New Roman" w:hAnsi="Times New Roman" w:cs="Times New Roman"/>
          <w:sz w:val="24"/>
          <w:szCs w:val="24"/>
          <w:lang w:val="ky-KG" w:eastAsia="ru-RU"/>
        </w:rPr>
        <w:t>) онуктуруучу курстар</w:t>
      </w:r>
    </w:p>
    <w:p w:rsidR="00BD785B" w:rsidRDefault="00BD785B" w:rsidP="00BD785B">
      <w:pPr>
        <w:pStyle w:val="a9"/>
        <w:numPr>
          <w:ilvl w:val="0"/>
          <w:numId w:val="2"/>
        </w:numPr>
        <w:tabs>
          <w:tab w:val="left" w:pos="1815"/>
        </w:tabs>
        <w:spacing w:after="0" w:line="36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en-US" w:eastAsia="ru-RU"/>
        </w:rPr>
        <w:t>TOEFL</w:t>
      </w:r>
      <w:r>
        <w:rPr>
          <w:rFonts w:ascii="Times New Roman" w:eastAsia="Times New Roman" w:hAnsi="Times New Roman" w:cs="Times New Roman"/>
          <w:sz w:val="24"/>
          <w:szCs w:val="24"/>
          <w:lang w:eastAsia="ru-RU"/>
        </w:rPr>
        <w:t xml:space="preserve"> </w:t>
      </w:r>
      <w:r w:rsidRPr="005763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IELTS</w:t>
      </w:r>
      <w:r w:rsidRPr="00576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заман талабы курстарына басым жасоо</w:t>
      </w:r>
    </w:p>
    <w:p w:rsidR="00BD785B" w:rsidRPr="00DE2E7D" w:rsidRDefault="00BD785B" w:rsidP="00BD785B">
      <w:pPr>
        <w:pStyle w:val="a9"/>
        <w:tabs>
          <w:tab w:val="left" w:pos="1815"/>
        </w:tabs>
        <w:spacing w:after="0" w:line="360" w:lineRule="auto"/>
        <w:rPr>
          <w:rFonts w:ascii="Times New Roman" w:eastAsia="Times New Roman" w:hAnsi="Times New Roman" w:cs="Times New Roman"/>
          <w:sz w:val="24"/>
          <w:szCs w:val="24"/>
          <w:lang w:val="ky-KG" w:eastAsia="ru-RU"/>
        </w:rPr>
      </w:pPr>
    </w:p>
    <w:p w:rsidR="00BD785B" w:rsidRPr="00BD785B" w:rsidRDefault="00BD785B" w:rsidP="00BD785B">
      <w:pPr>
        <w:rPr>
          <w:sz w:val="24"/>
          <w:szCs w:val="24"/>
          <w:lang w:val="ky-KG"/>
        </w:rPr>
      </w:pPr>
      <w:r>
        <w:rPr>
          <w:rFonts w:ascii="Times New Roman" w:eastAsia="Times New Roman" w:hAnsi="Times New Roman" w:cs="Times New Roman"/>
          <w:sz w:val="24"/>
          <w:szCs w:val="24"/>
          <w:lang w:val="ky-KG" w:eastAsia="ru-RU"/>
        </w:rPr>
        <w:t xml:space="preserve">Жалпысынан ДТМФда </w:t>
      </w:r>
      <w:r w:rsidRPr="00066667">
        <w:rPr>
          <w:rFonts w:ascii="Times New Roman" w:eastAsia="Times New Roman" w:hAnsi="Times New Roman" w:cs="Times New Roman"/>
          <w:sz w:val="24"/>
          <w:szCs w:val="24"/>
          <w:lang w:val="ky-KG" w:eastAsia="ru-RU"/>
        </w:rPr>
        <w:t>билим берүүнүн сапатын</w:t>
      </w:r>
      <w:r>
        <w:rPr>
          <w:rFonts w:ascii="Times New Roman" w:eastAsia="Times New Roman" w:hAnsi="Times New Roman" w:cs="Times New Roman"/>
          <w:sz w:val="24"/>
          <w:szCs w:val="24"/>
          <w:lang w:val="ky-KG" w:eastAsia="ru-RU"/>
        </w:rPr>
        <w:t>а</w:t>
      </w:r>
      <w:r w:rsidRPr="00066667">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иш берүүчүлөрдөн 90%ти  о</w:t>
      </w:r>
      <w:r w:rsidRPr="00F843D1">
        <w:rPr>
          <w:rFonts w:ascii="Times New Roman" w:eastAsia="Times New Roman" w:hAnsi="Times New Roman" w:cs="Times New Roman"/>
          <w:sz w:val="24"/>
          <w:szCs w:val="24"/>
          <w:lang w:val="ky-KG" w:eastAsia="ru-RU"/>
        </w:rPr>
        <w:t xml:space="preserve">ң </w:t>
      </w:r>
      <w:r>
        <w:rPr>
          <w:rFonts w:ascii="Times New Roman" w:eastAsia="Times New Roman" w:hAnsi="Times New Roman" w:cs="Times New Roman"/>
          <w:sz w:val="24"/>
          <w:szCs w:val="24"/>
          <w:lang w:val="ky-KG" w:eastAsia="ru-RU"/>
        </w:rPr>
        <w:t>баа берди.</w:t>
      </w:r>
    </w:p>
    <w:sectPr w:rsidR="00BD785B" w:rsidRPr="00BD785B" w:rsidSect="00CB5680">
      <w:footerReference w:type="even" r:id="rId9"/>
      <w:footerReference w:type="default" r:id="rId10"/>
      <w:pgSz w:w="16838" w:h="11906" w:orient="landscape"/>
      <w:pgMar w:top="568" w:right="567" w:bottom="73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E5" w:rsidRDefault="00BC62E5">
      <w:pPr>
        <w:spacing w:after="0" w:line="240" w:lineRule="auto"/>
      </w:pPr>
      <w:r>
        <w:separator/>
      </w:r>
    </w:p>
  </w:endnote>
  <w:endnote w:type="continuationSeparator" w:id="0">
    <w:p w:rsidR="00BC62E5" w:rsidRDefault="00BC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1D" w:rsidRDefault="00C02C24" w:rsidP="00223A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1D1D" w:rsidRDefault="00BC62E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1D" w:rsidRDefault="00C02C24" w:rsidP="00223A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09CB">
      <w:rPr>
        <w:rStyle w:val="a5"/>
        <w:noProof/>
      </w:rPr>
      <w:t>6</w:t>
    </w:r>
    <w:r>
      <w:rPr>
        <w:rStyle w:val="a5"/>
      </w:rPr>
      <w:fldChar w:fldCharType="end"/>
    </w:r>
  </w:p>
  <w:p w:rsidR="00121D1D" w:rsidRDefault="00BC62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E5" w:rsidRDefault="00BC62E5">
      <w:pPr>
        <w:spacing w:after="0" w:line="240" w:lineRule="auto"/>
      </w:pPr>
      <w:r>
        <w:separator/>
      </w:r>
    </w:p>
  </w:footnote>
  <w:footnote w:type="continuationSeparator" w:id="0">
    <w:p w:rsidR="00BC62E5" w:rsidRDefault="00BC6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2E25"/>
    <w:multiLevelType w:val="hybridMultilevel"/>
    <w:tmpl w:val="DB90C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681B74"/>
    <w:multiLevelType w:val="hybridMultilevel"/>
    <w:tmpl w:val="EC341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74"/>
    <w:rsid w:val="00063DDC"/>
    <w:rsid w:val="000643BA"/>
    <w:rsid w:val="000A3C1C"/>
    <w:rsid w:val="000E1CA8"/>
    <w:rsid w:val="000F7A69"/>
    <w:rsid w:val="0011468F"/>
    <w:rsid w:val="001566A4"/>
    <w:rsid w:val="001F32FF"/>
    <w:rsid w:val="00214764"/>
    <w:rsid w:val="00274265"/>
    <w:rsid w:val="002C5641"/>
    <w:rsid w:val="002E4222"/>
    <w:rsid w:val="002F3BB3"/>
    <w:rsid w:val="0037398E"/>
    <w:rsid w:val="003B2963"/>
    <w:rsid w:val="003C09CB"/>
    <w:rsid w:val="004917CC"/>
    <w:rsid w:val="004C6892"/>
    <w:rsid w:val="00525529"/>
    <w:rsid w:val="005274EF"/>
    <w:rsid w:val="005364B6"/>
    <w:rsid w:val="00577306"/>
    <w:rsid w:val="00773458"/>
    <w:rsid w:val="007D5D09"/>
    <w:rsid w:val="008407E6"/>
    <w:rsid w:val="00877AE7"/>
    <w:rsid w:val="008A5110"/>
    <w:rsid w:val="008F6AF1"/>
    <w:rsid w:val="00924C74"/>
    <w:rsid w:val="0096372C"/>
    <w:rsid w:val="00A754BD"/>
    <w:rsid w:val="00B979CB"/>
    <w:rsid w:val="00BC62E5"/>
    <w:rsid w:val="00BD785B"/>
    <w:rsid w:val="00BE6D05"/>
    <w:rsid w:val="00C02C24"/>
    <w:rsid w:val="00C90927"/>
    <w:rsid w:val="00CB527B"/>
    <w:rsid w:val="00CB5680"/>
    <w:rsid w:val="00CD63E7"/>
    <w:rsid w:val="00D06793"/>
    <w:rsid w:val="00D54983"/>
    <w:rsid w:val="00E30CF3"/>
    <w:rsid w:val="00E460EE"/>
    <w:rsid w:val="00E464EE"/>
    <w:rsid w:val="00E72556"/>
    <w:rsid w:val="00E90219"/>
    <w:rsid w:val="00EC5418"/>
    <w:rsid w:val="00F02DCF"/>
    <w:rsid w:val="00F92963"/>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0BFF0-0A8A-429F-ADDE-ABBDF2B1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7398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7398E"/>
  </w:style>
  <w:style w:type="character" w:styleId="a5">
    <w:name w:val="page number"/>
    <w:basedOn w:val="a0"/>
    <w:rsid w:val="0037398E"/>
  </w:style>
  <w:style w:type="table" w:styleId="a6">
    <w:name w:val="Table Grid"/>
    <w:basedOn w:val="a1"/>
    <w:uiPriority w:val="39"/>
    <w:rsid w:val="003B2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734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3458"/>
    <w:rPr>
      <w:rFonts w:ascii="Segoe UI" w:hAnsi="Segoe UI" w:cs="Segoe UI"/>
      <w:sz w:val="18"/>
      <w:szCs w:val="18"/>
    </w:rPr>
  </w:style>
  <w:style w:type="paragraph" w:styleId="a9">
    <w:name w:val="List Paragraph"/>
    <w:basedOn w:val="a"/>
    <w:uiPriority w:val="34"/>
    <w:qFormat/>
    <w:rsid w:val="002F3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37">
      <w:bodyDiv w:val="1"/>
      <w:marLeft w:val="0"/>
      <w:marRight w:val="0"/>
      <w:marTop w:val="0"/>
      <w:marBottom w:val="0"/>
      <w:divBdr>
        <w:top w:val="none" w:sz="0" w:space="0" w:color="auto"/>
        <w:left w:val="none" w:sz="0" w:space="0" w:color="auto"/>
        <w:bottom w:val="none" w:sz="0" w:space="0" w:color="auto"/>
        <w:right w:val="none" w:sz="0" w:space="0" w:color="auto"/>
      </w:divBdr>
    </w:div>
    <w:div w:id="582492311">
      <w:bodyDiv w:val="1"/>
      <w:marLeft w:val="0"/>
      <w:marRight w:val="0"/>
      <w:marTop w:val="0"/>
      <w:marBottom w:val="0"/>
      <w:divBdr>
        <w:top w:val="none" w:sz="0" w:space="0" w:color="auto"/>
        <w:left w:val="none" w:sz="0" w:space="0" w:color="auto"/>
        <w:bottom w:val="none" w:sz="0" w:space="0" w:color="auto"/>
        <w:right w:val="none" w:sz="0" w:space="0" w:color="auto"/>
      </w:divBdr>
    </w:div>
    <w:div w:id="622345694">
      <w:bodyDiv w:val="1"/>
      <w:marLeft w:val="0"/>
      <w:marRight w:val="0"/>
      <w:marTop w:val="0"/>
      <w:marBottom w:val="0"/>
      <w:divBdr>
        <w:top w:val="none" w:sz="0" w:space="0" w:color="auto"/>
        <w:left w:val="none" w:sz="0" w:space="0" w:color="auto"/>
        <w:bottom w:val="none" w:sz="0" w:space="0" w:color="auto"/>
        <w:right w:val="none" w:sz="0" w:space="0" w:color="auto"/>
      </w:divBdr>
    </w:div>
    <w:div w:id="705182328">
      <w:bodyDiv w:val="1"/>
      <w:marLeft w:val="0"/>
      <w:marRight w:val="0"/>
      <w:marTop w:val="0"/>
      <w:marBottom w:val="0"/>
      <w:divBdr>
        <w:top w:val="none" w:sz="0" w:space="0" w:color="auto"/>
        <w:left w:val="none" w:sz="0" w:space="0" w:color="auto"/>
        <w:bottom w:val="none" w:sz="0" w:space="0" w:color="auto"/>
        <w:right w:val="none" w:sz="0" w:space="0" w:color="auto"/>
      </w:divBdr>
    </w:div>
    <w:div w:id="801389052">
      <w:bodyDiv w:val="1"/>
      <w:marLeft w:val="0"/>
      <w:marRight w:val="0"/>
      <w:marTop w:val="0"/>
      <w:marBottom w:val="0"/>
      <w:divBdr>
        <w:top w:val="none" w:sz="0" w:space="0" w:color="auto"/>
        <w:left w:val="none" w:sz="0" w:space="0" w:color="auto"/>
        <w:bottom w:val="none" w:sz="0" w:space="0" w:color="auto"/>
        <w:right w:val="none" w:sz="0" w:space="0" w:color="auto"/>
      </w:divBdr>
    </w:div>
    <w:div w:id="876694886">
      <w:bodyDiv w:val="1"/>
      <w:marLeft w:val="0"/>
      <w:marRight w:val="0"/>
      <w:marTop w:val="0"/>
      <w:marBottom w:val="0"/>
      <w:divBdr>
        <w:top w:val="none" w:sz="0" w:space="0" w:color="auto"/>
        <w:left w:val="none" w:sz="0" w:space="0" w:color="auto"/>
        <w:bottom w:val="none" w:sz="0" w:space="0" w:color="auto"/>
        <w:right w:val="none" w:sz="0" w:space="0" w:color="auto"/>
      </w:divBdr>
    </w:div>
    <w:div w:id="1239512317">
      <w:bodyDiv w:val="1"/>
      <w:marLeft w:val="0"/>
      <w:marRight w:val="0"/>
      <w:marTop w:val="0"/>
      <w:marBottom w:val="0"/>
      <w:divBdr>
        <w:top w:val="none" w:sz="0" w:space="0" w:color="auto"/>
        <w:left w:val="none" w:sz="0" w:space="0" w:color="auto"/>
        <w:bottom w:val="none" w:sz="0" w:space="0" w:color="auto"/>
        <w:right w:val="none" w:sz="0" w:space="0" w:color="auto"/>
      </w:divBdr>
    </w:div>
    <w:div w:id="16665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АНКЕТАНЫН ЖЫЙЫНТЫГЫ</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dLbl>
              <c:idx val="0"/>
              <c:tx>
                <c:rich>
                  <a:bodyPr/>
                  <a:lstStyle/>
                  <a:p>
                    <a:r>
                      <a:rPr lang="en-US" baseline="0"/>
                      <a:t>80%; 20%</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1"/>
              <c:tx>
                <c:rich>
                  <a:bodyPr/>
                  <a:lstStyle/>
                  <a:p>
                    <a:fld id="{3DA16046-528A-414D-93B8-2C815F1FDCBA}" type="VALUE">
                      <a:rPr lang="en-US"/>
                      <a:pPr/>
                      <a:t>[ЗНАЧЕНИЕ]</a:t>
                    </a:fld>
                    <a:r>
                      <a:rPr lang="en-US" baseline="0"/>
                      <a:t>; 15%</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r>
                      <a:rPr lang="en-US" baseline="0"/>
                      <a:t>85%; </a:t>
                    </a:r>
                    <a:fld id="{5AA384F7-3EDB-4769-829D-32ED2F08A1A4}" type="PERCENTAGE">
                      <a:rPr lang="en-US" baseline="0"/>
                      <a:pPr/>
                      <a:t>[ПРОЦЕНТ]</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3"/>
              <c:tx>
                <c:rich>
                  <a:bodyPr/>
                  <a:lstStyle/>
                  <a:p>
                    <a:r>
                      <a:rPr lang="en-US" baseline="0"/>
                      <a:t>90%; 10%</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4"/>
              <c:tx>
                <c:rich>
                  <a:bodyPr/>
                  <a:lstStyle/>
                  <a:p>
                    <a:r>
                      <a:rPr lang="en-US" baseline="0"/>
                      <a:t>100%; 0%</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5"/>
              <c:tx>
                <c:rich>
                  <a:bodyPr/>
                  <a:lstStyle/>
                  <a:p>
                    <a:r>
                      <a:rPr lang="en-US" baseline="0"/>
                      <a:t>95%; 5%</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dLbl>
              <c:idx val="6"/>
              <c:tx>
                <c:rich>
                  <a:bodyPr/>
                  <a:lstStyle/>
                  <a:p>
                    <a:fld id="{84E66ECF-E730-4714-9F66-383DCEBF1D68}" type="VALUE">
                      <a:rPr lang="en-US"/>
                      <a:pPr/>
                      <a:t>[ЗНАЧЕНИЕ]</a:t>
                    </a:fld>
                    <a:r>
                      <a:rPr lang="en-US" baseline="0"/>
                      <a:t>; 15%</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7"/>
              <c:tx>
                <c:rich>
                  <a:bodyPr/>
                  <a:lstStyle/>
                  <a:p>
                    <a:r>
                      <a:rPr lang="en-US" baseline="0"/>
                      <a:t>65%; 35%</a:t>
                    </a:r>
                    <a:endParaRPr lang="en-US"/>
                  </a:p>
                </c:rich>
              </c:tx>
              <c:dLblPos val="ctr"/>
              <c:showLegendKey val="0"/>
              <c:showVal val="1"/>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Суроо №1</c:v>
                </c:pt>
                <c:pt idx="1">
                  <c:v>Суроо №2</c:v>
                </c:pt>
                <c:pt idx="2">
                  <c:v>Суроо №3</c:v>
                </c:pt>
                <c:pt idx="3">
                  <c:v>Суроо №4</c:v>
                </c:pt>
                <c:pt idx="4">
                  <c:v>Суроо №5</c:v>
                </c:pt>
                <c:pt idx="5">
                  <c:v>Суроо №6</c:v>
                </c:pt>
                <c:pt idx="6">
                  <c:v>Суроо №7</c:v>
                </c:pt>
                <c:pt idx="7">
                  <c:v>Суроо №8</c:v>
                </c:pt>
              </c:strCache>
            </c:strRef>
          </c:cat>
          <c:val>
            <c:numRef>
              <c:f>Лист1!$B$2:$B$9</c:f>
              <c:numCache>
                <c:formatCode>0%</c:formatCode>
                <c:ptCount val="8"/>
                <c:pt idx="0">
                  <c:v>0.9</c:v>
                </c:pt>
                <c:pt idx="1">
                  <c:v>0.85</c:v>
                </c:pt>
                <c:pt idx="2">
                  <c:v>1</c:v>
                </c:pt>
                <c:pt idx="3">
                  <c:v>0.85</c:v>
                </c:pt>
                <c:pt idx="4">
                  <c:v>0.5</c:v>
                </c:pt>
                <c:pt idx="5">
                  <c:v>1</c:v>
                </c:pt>
                <c:pt idx="6">
                  <c:v>0.85</c:v>
                </c:pt>
                <c:pt idx="7">
                  <c:v>0.8</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5E4A-5925-4001-B346-EA07133C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Asus</cp:lastModifiedBy>
  <cp:revision>5</cp:revision>
  <cp:lastPrinted>2022-04-29T06:49:00Z</cp:lastPrinted>
  <dcterms:created xsi:type="dcterms:W3CDTF">2024-01-23T01:32:00Z</dcterms:created>
  <dcterms:modified xsi:type="dcterms:W3CDTF">2024-01-24T06:47:00Z</dcterms:modified>
</cp:coreProperties>
</file>