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C76" w:rsidRDefault="008E09FD" w:rsidP="008E09FD">
      <w:pPr>
        <w:spacing w:line="254" w:lineRule="auto"/>
        <w:ind w:firstLine="567"/>
        <w:jc w:val="both"/>
        <w:rPr>
          <w:rFonts w:ascii="Times New Roman" w:eastAsia="Calibri" w:hAnsi="Times New Roman" w:cs="Times New Roman"/>
          <w:b/>
          <w:sz w:val="28"/>
          <w:szCs w:val="28"/>
          <w:lang w:val="ky-KG"/>
        </w:rPr>
      </w:pPr>
      <w:r>
        <w:rPr>
          <w:rFonts w:ascii="Times New Roman" w:eastAsia="Calibri" w:hAnsi="Times New Roman" w:cs="Times New Roman"/>
          <w:b/>
          <w:sz w:val="28"/>
          <w:szCs w:val="28"/>
          <w:lang w:val="en-US"/>
        </w:rPr>
        <w:t xml:space="preserve">STEM </w:t>
      </w:r>
      <w:r>
        <w:rPr>
          <w:rFonts w:ascii="Times New Roman" w:eastAsia="Calibri" w:hAnsi="Times New Roman" w:cs="Times New Roman"/>
          <w:b/>
          <w:sz w:val="28"/>
          <w:szCs w:val="28"/>
          <w:lang w:val="ky-KG"/>
        </w:rPr>
        <w:t xml:space="preserve">инновациялык колледжинин 2023-2204-жылдардагы </w:t>
      </w:r>
    </w:p>
    <w:p w:rsidR="00042C76" w:rsidRDefault="00042C76" w:rsidP="008E09FD">
      <w:pPr>
        <w:spacing w:line="254" w:lineRule="auto"/>
        <w:ind w:firstLine="567"/>
        <w:jc w:val="both"/>
        <w:rPr>
          <w:rFonts w:ascii="Times New Roman" w:eastAsia="Calibri" w:hAnsi="Times New Roman" w:cs="Times New Roman"/>
          <w:b/>
          <w:sz w:val="28"/>
          <w:szCs w:val="28"/>
          <w:lang w:val="ky-KG"/>
        </w:rPr>
      </w:pPr>
      <w:r>
        <w:rPr>
          <w:rFonts w:ascii="Times New Roman" w:eastAsia="Calibri" w:hAnsi="Times New Roman" w:cs="Times New Roman"/>
          <w:b/>
          <w:sz w:val="28"/>
          <w:szCs w:val="28"/>
          <w:lang w:val="ky-KG"/>
        </w:rPr>
        <w:t xml:space="preserve">               </w:t>
      </w:r>
      <w:r w:rsidR="008E09FD">
        <w:rPr>
          <w:rFonts w:ascii="Times New Roman" w:eastAsia="Calibri" w:hAnsi="Times New Roman" w:cs="Times New Roman"/>
          <w:b/>
          <w:sz w:val="28"/>
          <w:szCs w:val="28"/>
          <w:lang w:val="ky-KG"/>
        </w:rPr>
        <w:t>аткарылган илимий иште</w:t>
      </w:r>
      <w:r>
        <w:rPr>
          <w:rFonts w:ascii="Times New Roman" w:eastAsia="Calibri" w:hAnsi="Times New Roman" w:cs="Times New Roman"/>
          <w:b/>
          <w:sz w:val="28"/>
          <w:szCs w:val="28"/>
          <w:lang w:val="ky-KG"/>
        </w:rPr>
        <w:t xml:space="preserve">рдин жылдык </w:t>
      </w:r>
    </w:p>
    <w:p w:rsidR="008E09FD" w:rsidRPr="00042C76" w:rsidRDefault="00042C76" w:rsidP="008E09FD">
      <w:pPr>
        <w:spacing w:line="254" w:lineRule="auto"/>
        <w:ind w:firstLine="567"/>
        <w:jc w:val="both"/>
        <w:rPr>
          <w:rFonts w:ascii="Times New Roman" w:eastAsia="Calibri" w:hAnsi="Times New Roman" w:cs="Times New Roman"/>
          <w:b/>
          <w:sz w:val="32"/>
          <w:szCs w:val="32"/>
          <w:lang w:val="ky-KG"/>
        </w:rPr>
      </w:pPr>
      <w:r w:rsidRPr="00042C76">
        <w:rPr>
          <w:rFonts w:ascii="Times New Roman" w:eastAsia="Calibri" w:hAnsi="Times New Roman" w:cs="Times New Roman"/>
          <w:b/>
          <w:sz w:val="32"/>
          <w:szCs w:val="32"/>
          <w:lang w:val="ky-KG"/>
        </w:rPr>
        <w:t xml:space="preserve">                                           отчету</w:t>
      </w:r>
    </w:p>
    <w:p w:rsidR="008E09FD" w:rsidRPr="008E09FD" w:rsidRDefault="008E09FD" w:rsidP="008E09FD">
      <w:pPr>
        <w:pStyle w:val="a4"/>
        <w:numPr>
          <w:ilvl w:val="3"/>
          <w:numId w:val="1"/>
        </w:numPr>
        <w:spacing w:line="254" w:lineRule="auto"/>
        <w:jc w:val="both"/>
        <w:rPr>
          <w:rFonts w:ascii="Times New Roman" w:eastAsia="Calibri" w:hAnsi="Times New Roman" w:cs="Times New Roman"/>
          <w:sz w:val="28"/>
          <w:szCs w:val="28"/>
          <w:lang w:val="ky-KG"/>
        </w:rPr>
      </w:pPr>
      <w:r w:rsidRPr="008E09FD">
        <w:rPr>
          <w:rFonts w:ascii="Times New Roman" w:eastAsia="Calibri" w:hAnsi="Times New Roman" w:cs="Times New Roman"/>
          <w:sz w:val="28"/>
          <w:szCs w:val="28"/>
          <w:lang w:val="ky-KG"/>
        </w:rPr>
        <w:t xml:space="preserve">Профессордук окутуучулук курамдын илимий потенциалы боюнча маалыматтар: </w:t>
      </w:r>
    </w:p>
    <w:p w:rsidR="008E09FD" w:rsidRDefault="008E09FD" w:rsidP="008E09FD">
      <w:pPr>
        <w:pStyle w:val="a4"/>
        <w:numPr>
          <w:ilvl w:val="3"/>
          <w:numId w:val="1"/>
        </w:numPr>
        <w:spacing w:line="254" w:lineRule="auto"/>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Абдылакимова Б.К. к.ф.н., доцент</w:t>
      </w:r>
    </w:p>
    <w:p w:rsidR="008E09FD" w:rsidRDefault="008E09FD" w:rsidP="008E09FD">
      <w:pPr>
        <w:pStyle w:val="a4"/>
        <w:numPr>
          <w:ilvl w:val="3"/>
          <w:numId w:val="1"/>
        </w:numPr>
        <w:spacing w:after="200" w:line="276" w:lineRule="auto"/>
        <w:jc w:val="both"/>
        <w:rPr>
          <w:rFonts w:ascii="Times New Roman" w:eastAsia="Calibri" w:hAnsi="Times New Roman" w:cs="Times New Roman"/>
          <w:color w:val="000000"/>
          <w:sz w:val="28"/>
          <w:szCs w:val="28"/>
          <w:lang w:val="ky-KG"/>
        </w:rPr>
      </w:pPr>
      <w:r>
        <w:rPr>
          <w:rFonts w:ascii="Times New Roman" w:eastAsia="Calibri" w:hAnsi="Times New Roman" w:cs="Times New Roman"/>
          <w:color w:val="000000"/>
          <w:sz w:val="28"/>
          <w:szCs w:val="28"/>
          <w:lang w:val="ky-KG"/>
        </w:rPr>
        <w:t>Абжапарова Д.А. к.т.н., доцент</w:t>
      </w:r>
    </w:p>
    <w:p w:rsidR="008E09FD" w:rsidRDefault="008E09FD" w:rsidP="008E09FD">
      <w:pPr>
        <w:pStyle w:val="a4"/>
        <w:numPr>
          <w:ilvl w:val="3"/>
          <w:numId w:val="1"/>
        </w:numPr>
        <w:spacing w:after="200" w:line="276" w:lineRule="auto"/>
        <w:jc w:val="both"/>
        <w:rPr>
          <w:rFonts w:ascii="Times New Roman" w:eastAsia="Calibri" w:hAnsi="Times New Roman" w:cs="Times New Roman"/>
          <w:color w:val="000000"/>
          <w:sz w:val="28"/>
          <w:szCs w:val="28"/>
          <w:lang w:val="ky-KG"/>
        </w:rPr>
      </w:pPr>
      <w:r>
        <w:rPr>
          <w:rFonts w:ascii="Times New Roman" w:eastAsia="Calibri" w:hAnsi="Times New Roman" w:cs="Times New Roman"/>
          <w:color w:val="000000"/>
          <w:sz w:val="28"/>
          <w:szCs w:val="28"/>
          <w:lang w:val="ky-KG"/>
        </w:rPr>
        <w:t>Култаева Д.Ч. к.ф.м.н., доцент</w:t>
      </w:r>
    </w:p>
    <w:p w:rsidR="008E09FD" w:rsidRDefault="008E09FD" w:rsidP="008E09FD">
      <w:pPr>
        <w:pStyle w:val="a4"/>
        <w:numPr>
          <w:ilvl w:val="3"/>
          <w:numId w:val="1"/>
        </w:numPr>
        <w:spacing w:after="200" w:line="276" w:lineRule="auto"/>
        <w:jc w:val="both"/>
        <w:rPr>
          <w:rFonts w:ascii="Times New Roman" w:eastAsia="Calibri" w:hAnsi="Times New Roman" w:cs="Times New Roman"/>
          <w:color w:val="000000"/>
          <w:sz w:val="28"/>
          <w:szCs w:val="28"/>
          <w:lang w:val="ky-KG"/>
        </w:rPr>
      </w:pPr>
      <w:r>
        <w:rPr>
          <w:rFonts w:ascii="Times New Roman" w:eastAsia="Calibri" w:hAnsi="Times New Roman" w:cs="Times New Roman"/>
          <w:color w:val="000000"/>
          <w:sz w:val="28"/>
          <w:szCs w:val="28"/>
          <w:lang w:val="ky-KG"/>
        </w:rPr>
        <w:t>Ормонкулов Т.Т. к.в.н., доцент</w:t>
      </w:r>
    </w:p>
    <w:p w:rsidR="008E09FD" w:rsidRDefault="008E09FD" w:rsidP="008E09FD">
      <w:pPr>
        <w:pStyle w:val="a4"/>
        <w:numPr>
          <w:ilvl w:val="3"/>
          <w:numId w:val="1"/>
        </w:numPr>
        <w:spacing w:after="200" w:line="276" w:lineRule="auto"/>
        <w:jc w:val="both"/>
        <w:rPr>
          <w:rFonts w:ascii="Times New Roman" w:eastAsia="Calibri" w:hAnsi="Times New Roman" w:cs="Times New Roman"/>
          <w:color w:val="000000"/>
          <w:sz w:val="28"/>
          <w:szCs w:val="28"/>
          <w:lang w:val="ky-KG"/>
        </w:rPr>
      </w:pPr>
      <w:r>
        <w:rPr>
          <w:rFonts w:ascii="Times New Roman" w:eastAsia="Calibri" w:hAnsi="Times New Roman" w:cs="Times New Roman"/>
          <w:sz w:val="28"/>
          <w:szCs w:val="28"/>
          <w:lang w:val="ky-KG"/>
        </w:rPr>
        <w:t>Сатыбалдыев Б.С. к.г.н, доцент</w:t>
      </w:r>
    </w:p>
    <w:p w:rsidR="008E09FD" w:rsidRDefault="008E09FD" w:rsidP="008E09FD">
      <w:pPr>
        <w:pStyle w:val="a4"/>
        <w:numPr>
          <w:ilvl w:val="3"/>
          <w:numId w:val="1"/>
        </w:numPr>
        <w:spacing w:after="200" w:line="276" w:lineRule="auto"/>
        <w:jc w:val="both"/>
        <w:rPr>
          <w:rFonts w:ascii="Times New Roman" w:eastAsia="Calibri" w:hAnsi="Times New Roman" w:cs="Times New Roman"/>
          <w:color w:val="000000"/>
          <w:sz w:val="28"/>
          <w:szCs w:val="28"/>
          <w:lang w:val="ky-KG"/>
        </w:rPr>
      </w:pPr>
      <w:r>
        <w:rPr>
          <w:rFonts w:ascii="Times New Roman" w:eastAsia="Calibri" w:hAnsi="Times New Roman" w:cs="Times New Roman"/>
          <w:color w:val="000000"/>
          <w:sz w:val="28"/>
          <w:szCs w:val="28"/>
          <w:lang w:val="ky-KG"/>
        </w:rPr>
        <w:t>Халмурзаев А.Н. к.б.н, доцент</w:t>
      </w:r>
    </w:p>
    <w:p w:rsidR="008E09FD" w:rsidRDefault="008E09FD" w:rsidP="008E09FD">
      <w:pPr>
        <w:pStyle w:val="a4"/>
        <w:numPr>
          <w:ilvl w:val="3"/>
          <w:numId w:val="1"/>
        </w:numPr>
        <w:spacing w:after="200" w:line="276" w:lineRule="auto"/>
        <w:jc w:val="both"/>
        <w:rPr>
          <w:rFonts w:ascii="Times New Roman" w:eastAsia="Calibri" w:hAnsi="Times New Roman" w:cs="Times New Roman"/>
          <w:color w:val="000000"/>
          <w:sz w:val="28"/>
          <w:szCs w:val="28"/>
          <w:lang w:val="ky-KG"/>
        </w:rPr>
      </w:pPr>
      <w:r>
        <w:rPr>
          <w:rFonts w:ascii="Times New Roman" w:eastAsia="Calibri" w:hAnsi="Times New Roman" w:cs="Times New Roman"/>
          <w:color w:val="000000"/>
          <w:sz w:val="28"/>
          <w:szCs w:val="28"/>
          <w:lang w:val="ky-KG"/>
        </w:rPr>
        <w:t>Султанов С.К. к.т.н., доцент</w:t>
      </w:r>
    </w:p>
    <w:p w:rsidR="008E09FD" w:rsidRDefault="008E09FD" w:rsidP="008E09FD">
      <w:pPr>
        <w:pStyle w:val="a4"/>
        <w:numPr>
          <w:ilvl w:val="3"/>
          <w:numId w:val="1"/>
        </w:numPr>
        <w:spacing w:after="200" w:line="276" w:lineRule="auto"/>
        <w:jc w:val="both"/>
        <w:rPr>
          <w:rFonts w:ascii="Times New Roman" w:eastAsia="Calibri" w:hAnsi="Times New Roman" w:cs="Times New Roman"/>
          <w:color w:val="000000"/>
          <w:sz w:val="28"/>
          <w:szCs w:val="28"/>
          <w:lang w:val="ky-KG"/>
        </w:rPr>
      </w:pPr>
      <w:r>
        <w:rPr>
          <w:rFonts w:ascii="Times New Roman" w:eastAsia="Calibri" w:hAnsi="Times New Roman" w:cs="Times New Roman"/>
          <w:color w:val="000000"/>
          <w:sz w:val="28"/>
          <w:szCs w:val="28"/>
          <w:lang w:val="ky-KG"/>
        </w:rPr>
        <w:t>Сатаров Арзымат Эминович к.ф.м.н., доцент</w:t>
      </w:r>
    </w:p>
    <w:p w:rsidR="008E09FD" w:rsidRDefault="008E09FD" w:rsidP="008E09FD">
      <w:pPr>
        <w:spacing w:after="0" w:line="276" w:lineRule="auto"/>
        <w:ind w:left="710" w:firstLine="206"/>
        <w:jc w:val="both"/>
        <w:rPr>
          <w:rFonts w:ascii="Times New Roman" w:eastAsia="Calibri" w:hAnsi="Times New Roman" w:cs="Times New Roman"/>
          <w:color w:val="000000"/>
          <w:sz w:val="28"/>
          <w:szCs w:val="28"/>
          <w:lang w:val="ky-KG"/>
        </w:rPr>
      </w:pPr>
      <w:r>
        <w:rPr>
          <w:rFonts w:ascii="Times New Roman" w:eastAsia="Calibri" w:hAnsi="Times New Roman" w:cs="Times New Roman"/>
          <w:sz w:val="28"/>
          <w:szCs w:val="28"/>
          <w:lang w:val="ky-KG"/>
        </w:rPr>
        <w:t>Ал эми төмөндөгү окутуучулар илимий темалары бекитилип, изилдөө иштерин улантууда:</w:t>
      </w:r>
    </w:p>
    <w:p w:rsidR="008E09FD" w:rsidRDefault="008E09FD" w:rsidP="008E09FD">
      <w:pPr>
        <w:numPr>
          <w:ilvl w:val="0"/>
          <w:numId w:val="2"/>
        </w:numPr>
        <w:spacing w:after="0" w:line="276" w:lineRule="auto"/>
        <w:ind w:left="1276"/>
        <w:contextualSpacing/>
        <w:jc w:val="both"/>
        <w:rPr>
          <w:rFonts w:ascii="Times New Roman" w:eastAsia="Calibri" w:hAnsi="Times New Roman" w:cs="Times New Roman"/>
          <w:color w:val="000000"/>
          <w:sz w:val="28"/>
          <w:szCs w:val="28"/>
          <w:lang w:val="ky-KG"/>
        </w:rPr>
      </w:pPr>
      <w:r>
        <w:rPr>
          <w:rFonts w:ascii="Times New Roman" w:eastAsia="Calibri" w:hAnsi="Times New Roman" w:cs="Times New Roman"/>
          <w:color w:val="000000"/>
          <w:sz w:val="28"/>
          <w:szCs w:val="28"/>
          <w:lang w:val="ky-KG"/>
        </w:rPr>
        <w:t>Низамиева З.А. “Аймакты мамлекеттик адмнистративдик саясий жана социалдык экономикалык түзүүчу бөлүгү катары изилдөө маселелери.</w:t>
      </w:r>
    </w:p>
    <w:p w:rsidR="008E09FD" w:rsidRDefault="008E09FD" w:rsidP="008E09FD">
      <w:pPr>
        <w:numPr>
          <w:ilvl w:val="0"/>
          <w:numId w:val="2"/>
        </w:numPr>
        <w:spacing w:after="0" w:line="276" w:lineRule="auto"/>
        <w:ind w:left="1276"/>
        <w:contextualSpacing/>
        <w:jc w:val="both"/>
        <w:rPr>
          <w:rFonts w:ascii="Times New Roman" w:eastAsia="Calibri" w:hAnsi="Times New Roman" w:cs="Times New Roman"/>
          <w:color w:val="000000"/>
          <w:sz w:val="28"/>
          <w:szCs w:val="28"/>
          <w:lang w:val="ky-KG"/>
        </w:rPr>
      </w:pPr>
      <w:r>
        <w:rPr>
          <w:rFonts w:ascii="Times New Roman" w:eastAsia="Calibri" w:hAnsi="Times New Roman" w:cs="Times New Roman"/>
          <w:color w:val="000000"/>
          <w:sz w:val="28"/>
          <w:szCs w:val="28"/>
          <w:lang w:val="ky-KG"/>
        </w:rPr>
        <w:t>Ибрагимова Р. С. “ Крыгыз Республикасынын Япония менен тышкы экономикалык байланыштарын кенейтүүнүн негиздери жана келечеги”</w:t>
      </w:r>
    </w:p>
    <w:p w:rsidR="008E09FD" w:rsidRDefault="008E09FD" w:rsidP="008E09FD">
      <w:pPr>
        <w:numPr>
          <w:ilvl w:val="0"/>
          <w:numId w:val="2"/>
        </w:numPr>
        <w:spacing w:after="200" w:line="276" w:lineRule="auto"/>
        <w:ind w:left="1276"/>
        <w:contextualSpacing/>
        <w:jc w:val="both"/>
        <w:rPr>
          <w:rFonts w:ascii="Times New Roman" w:eastAsia="Calibri" w:hAnsi="Times New Roman" w:cs="Times New Roman"/>
          <w:sz w:val="28"/>
          <w:szCs w:val="28"/>
          <w:lang w:val="ky-KG"/>
        </w:rPr>
      </w:pPr>
      <w:r>
        <w:rPr>
          <w:rFonts w:ascii="Times New Roman" w:eastAsia="Calibri" w:hAnsi="Times New Roman" w:cs="Times New Roman"/>
          <w:color w:val="000000"/>
          <w:sz w:val="28"/>
          <w:szCs w:val="28"/>
          <w:lang w:val="ky-KG"/>
        </w:rPr>
        <w:t>Абдымомунова Б.А. “Кыргызстындын түштүгүндөгү айрым суу сактагычтардын планктондук организмдердин салыштырмалуу мүнөзү”</w:t>
      </w:r>
    </w:p>
    <w:p w:rsidR="008E09FD" w:rsidRDefault="008E09FD" w:rsidP="008E09FD">
      <w:pPr>
        <w:numPr>
          <w:ilvl w:val="0"/>
          <w:numId w:val="2"/>
        </w:numPr>
        <w:spacing w:after="200" w:line="276" w:lineRule="auto"/>
        <w:ind w:left="1276"/>
        <w:contextualSpacing/>
        <w:jc w:val="both"/>
        <w:rPr>
          <w:rFonts w:ascii="Times New Roman" w:eastAsia="Calibri" w:hAnsi="Times New Roman" w:cs="Times New Roman"/>
          <w:sz w:val="28"/>
          <w:szCs w:val="28"/>
          <w:lang w:val="ky-KG"/>
        </w:rPr>
      </w:pPr>
      <w:r>
        <w:rPr>
          <w:rFonts w:ascii="Times New Roman" w:eastAsia="Calibri" w:hAnsi="Times New Roman" w:cs="Times New Roman"/>
          <w:color w:val="000000"/>
          <w:sz w:val="28"/>
          <w:szCs w:val="28"/>
          <w:lang w:val="ky-KG"/>
        </w:rPr>
        <w:t>Сатаров А. Э. “Түрдүү характеристикалуу 4-тартиптеги гиперболикалык теңдемелер үчүн жалгаштыруу маселелери”</w:t>
      </w:r>
    </w:p>
    <w:p w:rsidR="008E09FD" w:rsidRDefault="008E09FD" w:rsidP="008E09FD">
      <w:pPr>
        <w:spacing w:after="200" w:line="254" w:lineRule="auto"/>
        <w:contextualSpacing/>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 xml:space="preserve"> </w:t>
      </w:r>
    </w:p>
    <w:p w:rsidR="008E09FD" w:rsidRDefault="008E09FD" w:rsidP="008E09FD">
      <w:pPr>
        <w:spacing w:after="200" w:line="254" w:lineRule="auto"/>
        <w:contextualSpacing/>
        <w:jc w:val="both"/>
        <w:rPr>
          <w:rFonts w:ascii="Times New Roman" w:eastAsia="Calibri" w:hAnsi="Times New Roman" w:cs="Times New Roman"/>
          <w:bCs/>
          <w:iCs/>
          <w:sz w:val="28"/>
          <w:szCs w:val="28"/>
          <w:lang w:val="ky-KG"/>
        </w:rPr>
      </w:pPr>
      <w:r>
        <w:rPr>
          <w:rFonts w:ascii="Times New Roman" w:eastAsia="Calibri" w:hAnsi="Times New Roman" w:cs="Times New Roman"/>
          <w:color w:val="000000"/>
          <w:sz w:val="28"/>
          <w:szCs w:val="28"/>
          <w:lang w:val="ky-KG"/>
        </w:rPr>
        <w:t xml:space="preserve">Scopus, </w:t>
      </w:r>
      <w:r>
        <w:rPr>
          <w:rFonts w:ascii="Times New Roman" w:eastAsia="Calibri" w:hAnsi="Times New Roman" w:cs="Times New Roman"/>
          <w:sz w:val="28"/>
          <w:szCs w:val="28"/>
          <w:lang w:val="ky-KG"/>
        </w:rPr>
        <w:t>Web of Science, РИНЦ системалары тарабынан индекстештирилүүчү басылмаларда жарык көргөн макалалар жөнүндө маалымат:</w:t>
      </w:r>
    </w:p>
    <w:tbl>
      <w:tblPr>
        <w:tblW w:w="10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645"/>
        <w:gridCol w:w="1029"/>
        <w:gridCol w:w="444"/>
        <w:gridCol w:w="461"/>
        <w:gridCol w:w="519"/>
        <w:gridCol w:w="388"/>
        <w:gridCol w:w="520"/>
        <w:gridCol w:w="389"/>
        <w:gridCol w:w="442"/>
        <w:gridCol w:w="382"/>
        <w:gridCol w:w="424"/>
        <w:gridCol w:w="424"/>
        <w:gridCol w:w="424"/>
        <w:gridCol w:w="503"/>
        <w:gridCol w:w="520"/>
        <w:gridCol w:w="519"/>
        <w:gridCol w:w="1309"/>
        <w:gridCol w:w="1158"/>
      </w:tblGrid>
      <w:tr w:rsidR="008E09FD" w:rsidTr="00D644FF">
        <w:trPr>
          <w:trHeight w:val="221"/>
          <w:jc w:val="center"/>
        </w:trPr>
        <w:tc>
          <w:tcPr>
            <w:tcW w:w="646" w:type="dxa"/>
            <w:vMerge w:val="restart"/>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54" w:lineRule="auto"/>
              <w:jc w:val="center"/>
              <w:rPr>
                <w:rFonts w:ascii="Times New Roman" w:eastAsia="Calibri" w:hAnsi="Times New Roman" w:cs="Times New Roman"/>
                <w:b/>
                <w:color w:val="000000"/>
                <w:sz w:val="24"/>
                <w:szCs w:val="28"/>
                <w:lang w:val="ky-KG"/>
              </w:rPr>
            </w:pPr>
            <w:r>
              <w:rPr>
                <w:rFonts w:ascii="Times New Roman" w:eastAsia="Calibri" w:hAnsi="Times New Roman" w:cs="Times New Roman"/>
                <w:b/>
                <w:color w:val="000000"/>
                <w:sz w:val="24"/>
                <w:szCs w:val="28"/>
                <w:lang w:val="ky-KG"/>
              </w:rPr>
              <w:t>№</w:t>
            </w:r>
          </w:p>
        </w:tc>
        <w:tc>
          <w:tcPr>
            <w:tcW w:w="1031" w:type="dxa"/>
            <w:vMerge w:val="restart"/>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54" w:lineRule="auto"/>
              <w:ind w:left="5"/>
              <w:rPr>
                <w:rFonts w:ascii="Times New Roman" w:eastAsia="Calibri" w:hAnsi="Times New Roman" w:cs="Times New Roman"/>
                <w:b/>
                <w:color w:val="000000"/>
                <w:sz w:val="24"/>
                <w:szCs w:val="28"/>
              </w:rPr>
            </w:pPr>
            <w:r>
              <w:rPr>
                <w:rFonts w:ascii="Times New Roman" w:eastAsia="Calibri" w:hAnsi="Times New Roman" w:cs="Times New Roman"/>
                <w:b/>
                <w:color w:val="000000"/>
                <w:sz w:val="24"/>
                <w:szCs w:val="28"/>
              </w:rPr>
              <w:t xml:space="preserve">Ф.А.А. </w:t>
            </w:r>
          </w:p>
        </w:tc>
        <w:tc>
          <w:tcPr>
            <w:tcW w:w="907" w:type="dxa"/>
            <w:gridSpan w:val="2"/>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b/>
                <w:color w:val="000000"/>
                <w:sz w:val="24"/>
                <w:szCs w:val="28"/>
                <w:lang w:val="ky-KG"/>
              </w:rPr>
            </w:pPr>
            <w:r>
              <w:rPr>
                <w:rFonts w:ascii="Times New Roman" w:eastAsia="Calibri" w:hAnsi="Times New Roman" w:cs="Times New Roman"/>
                <w:b/>
                <w:color w:val="000000"/>
                <w:sz w:val="24"/>
                <w:szCs w:val="28"/>
                <w:lang w:val="ky-KG"/>
              </w:rPr>
              <w:t>2018</w:t>
            </w:r>
          </w:p>
        </w:tc>
        <w:tc>
          <w:tcPr>
            <w:tcW w:w="907" w:type="dxa"/>
            <w:gridSpan w:val="2"/>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b/>
                <w:color w:val="000000"/>
                <w:sz w:val="24"/>
                <w:szCs w:val="28"/>
                <w:lang w:val="ky-KG"/>
              </w:rPr>
            </w:pPr>
            <w:r>
              <w:rPr>
                <w:rFonts w:ascii="Times New Roman" w:eastAsia="Calibri" w:hAnsi="Times New Roman" w:cs="Times New Roman"/>
                <w:b/>
                <w:color w:val="000000"/>
                <w:sz w:val="24"/>
                <w:szCs w:val="28"/>
                <w:lang w:val="ky-KG"/>
              </w:rPr>
              <w:t>2019</w:t>
            </w:r>
          </w:p>
        </w:tc>
        <w:tc>
          <w:tcPr>
            <w:tcW w:w="909" w:type="dxa"/>
            <w:gridSpan w:val="2"/>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b/>
                <w:color w:val="000000"/>
                <w:sz w:val="24"/>
                <w:szCs w:val="28"/>
                <w:lang w:val="ky-KG"/>
              </w:rPr>
            </w:pPr>
            <w:r>
              <w:rPr>
                <w:rFonts w:ascii="Times New Roman" w:eastAsia="Calibri" w:hAnsi="Times New Roman" w:cs="Times New Roman"/>
                <w:b/>
                <w:color w:val="000000"/>
                <w:sz w:val="24"/>
                <w:szCs w:val="28"/>
                <w:lang w:val="ky-KG"/>
              </w:rPr>
              <w:t>2020</w:t>
            </w:r>
          </w:p>
        </w:tc>
        <w:tc>
          <w:tcPr>
            <w:tcW w:w="824" w:type="dxa"/>
            <w:gridSpan w:val="2"/>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b/>
                <w:color w:val="000000"/>
                <w:sz w:val="24"/>
                <w:szCs w:val="28"/>
                <w:lang w:val="ky-KG"/>
              </w:rPr>
            </w:pPr>
            <w:r>
              <w:rPr>
                <w:rFonts w:ascii="Times New Roman" w:eastAsia="Calibri" w:hAnsi="Times New Roman" w:cs="Times New Roman"/>
                <w:b/>
                <w:color w:val="000000"/>
                <w:sz w:val="24"/>
                <w:szCs w:val="28"/>
                <w:lang w:val="ky-KG"/>
              </w:rPr>
              <w:t>2021</w:t>
            </w:r>
          </w:p>
        </w:tc>
        <w:tc>
          <w:tcPr>
            <w:tcW w:w="848" w:type="dxa"/>
            <w:gridSpan w:val="2"/>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b/>
                <w:color w:val="000000"/>
                <w:sz w:val="24"/>
                <w:szCs w:val="28"/>
                <w:lang w:val="ky-KG"/>
              </w:rPr>
            </w:pPr>
            <w:r>
              <w:rPr>
                <w:rFonts w:ascii="Times New Roman" w:eastAsia="Calibri" w:hAnsi="Times New Roman" w:cs="Times New Roman"/>
                <w:b/>
                <w:color w:val="000000"/>
                <w:sz w:val="24"/>
                <w:szCs w:val="28"/>
                <w:lang w:val="ky-KG"/>
              </w:rPr>
              <w:t>2022</w:t>
            </w:r>
          </w:p>
        </w:tc>
        <w:tc>
          <w:tcPr>
            <w:tcW w:w="927" w:type="dxa"/>
            <w:gridSpan w:val="2"/>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b/>
                <w:color w:val="000000"/>
                <w:sz w:val="24"/>
                <w:szCs w:val="28"/>
                <w:lang w:val="ky-KG"/>
              </w:rPr>
            </w:pPr>
            <w:r>
              <w:rPr>
                <w:rFonts w:ascii="Times New Roman" w:eastAsia="Calibri" w:hAnsi="Times New Roman" w:cs="Times New Roman"/>
                <w:b/>
                <w:color w:val="000000"/>
                <w:sz w:val="24"/>
                <w:szCs w:val="28"/>
                <w:lang w:val="ky-KG"/>
              </w:rPr>
              <w:t>2023</w:t>
            </w:r>
          </w:p>
        </w:tc>
        <w:tc>
          <w:tcPr>
            <w:tcW w:w="1039" w:type="dxa"/>
            <w:gridSpan w:val="2"/>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b/>
                <w:color w:val="000000"/>
                <w:sz w:val="24"/>
                <w:szCs w:val="28"/>
                <w:lang w:val="ky-KG"/>
              </w:rPr>
            </w:pPr>
            <w:r>
              <w:rPr>
                <w:rFonts w:ascii="Times New Roman" w:eastAsia="Calibri" w:hAnsi="Times New Roman" w:cs="Times New Roman"/>
                <w:b/>
                <w:color w:val="000000"/>
                <w:sz w:val="24"/>
                <w:szCs w:val="28"/>
                <w:lang w:val="ky-KG"/>
              </w:rPr>
              <w:t>Бар-</w:t>
            </w:r>
          </w:p>
          <w:p w:rsidR="008E09FD" w:rsidRDefault="008E09FD" w:rsidP="00D644FF">
            <w:pPr>
              <w:spacing w:after="0" w:line="254" w:lineRule="auto"/>
              <w:ind w:left="76"/>
              <w:jc w:val="center"/>
              <w:rPr>
                <w:rFonts w:ascii="Times New Roman" w:eastAsia="Calibri" w:hAnsi="Times New Roman" w:cs="Times New Roman"/>
                <w:b/>
                <w:color w:val="000000"/>
                <w:sz w:val="24"/>
                <w:szCs w:val="28"/>
                <w:lang w:val="ky-KG"/>
              </w:rPr>
            </w:pPr>
            <w:r>
              <w:rPr>
                <w:rFonts w:ascii="Times New Roman" w:eastAsia="Calibri" w:hAnsi="Times New Roman" w:cs="Times New Roman"/>
                <w:b/>
                <w:color w:val="000000"/>
                <w:sz w:val="24"/>
                <w:szCs w:val="28"/>
                <w:lang w:val="ky-KG"/>
              </w:rPr>
              <w:t>дыгы</w:t>
            </w:r>
          </w:p>
        </w:tc>
        <w:tc>
          <w:tcPr>
            <w:tcW w:w="1310" w:type="dxa"/>
            <w:vMerge w:val="restart"/>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rPr>
                <w:rFonts w:ascii="Times New Roman" w:eastAsia="Calibri" w:hAnsi="Times New Roman" w:cs="Times New Roman"/>
                <w:bCs/>
                <w:color w:val="000000"/>
                <w:sz w:val="24"/>
                <w:szCs w:val="28"/>
                <w:lang w:val="ky-KG"/>
              </w:rPr>
            </w:pPr>
            <w:r>
              <w:rPr>
                <w:rFonts w:ascii="Times New Roman" w:eastAsia="Calibri" w:hAnsi="Times New Roman" w:cs="Times New Roman"/>
                <w:color w:val="000000"/>
                <w:sz w:val="24"/>
                <w:szCs w:val="28"/>
                <w:lang w:val="ky-KG"/>
              </w:rPr>
              <w:t>1 окутуучуга туура келген макаланын саны</w:t>
            </w:r>
          </w:p>
        </w:tc>
        <w:tc>
          <w:tcPr>
            <w:tcW w:w="1159" w:type="dxa"/>
            <w:vMerge w:val="restart"/>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rPr>
                <w:rFonts w:ascii="Times New Roman" w:eastAsia="Calibri" w:hAnsi="Times New Roman" w:cs="Times New Roman"/>
                <w:bCs/>
                <w:color w:val="000000"/>
                <w:sz w:val="24"/>
                <w:szCs w:val="28"/>
                <w:lang w:val="ky-KG"/>
              </w:rPr>
            </w:pPr>
            <w:r>
              <w:rPr>
                <w:rFonts w:ascii="Times New Roman" w:eastAsia="Calibri" w:hAnsi="Times New Roman" w:cs="Times New Roman"/>
                <w:color w:val="000000"/>
                <w:sz w:val="24"/>
                <w:szCs w:val="28"/>
                <w:lang w:val="ky-KG"/>
              </w:rPr>
              <w:t>1 окутуучуга  туура келген цитир-нүн  саны</w:t>
            </w:r>
          </w:p>
        </w:tc>
      </w:tr>
      <w:tr w:rsidR="008E09FD" w:rsidTr="00D644FF">
        <w:trPr>
          <w:cantSplit/>
          <w:trHeight w:val="1319"/>
          <w:jc w:val="center"/>
        </w:trPr>
        <w:tc>
          <w:tcPr>
            <w:tcW w:w="1677" w:type="dxa"/>
            <w:vMerge/>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40" w:lineRule="auto"/>
              <w:rPr>
                <w:rFonts w:ascii="Times New Roman" w:eastAsia="Calibri" w:hAnsi="Times New Roman" w:cs="Times New Roman"/>
                <w:b/>
                <w:color w:val="000000"/>
                <w:sz w:val="24"/>
                <w:szCs w:val="28"/>
                <w:lang w:val="ky-KG"/>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40" w:lineRule="auto"/>
              <w:rPr>
                <w:rFonts w:ascii="Times New Roman" w:eastAsia="Calibri" w:hAnsi="Times New Roman" w:cs="Times New Roman"/>
                <w:b/>
                <w:color w:val="000000"/>
                <w:sz w:val="24"/>
                <w:szCs w:val="28"/>
              </w:rPr>
            </w:pPr>
          </w:p>
        </w:tc>
        <w:tc>
          <w:tcPr>
            <w:tcW w:w="445" w:type="dxa"/>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Макала</w:t>
            </w:r>
          </w:p>
        </w:tc>
        <w:tc>
          <w:tcPr>
            <w:tcW w:w="462" w:type="dxa"/>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Цитир.</w:t>
            </w:r>
          </w:p>
        </w:tc>
        <w:tc>
          <w:tcPr>
            <w:tcW w:w="519" w:type="dxa"/>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Макала</w:t>
            </w:r>
          </w:p>
        </w:tc>
        <w:tc>
          <w:tcPr>
            <w:tcW w:w="388" w:type="dxa"/>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Цитир.</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Макала</w:t>
            </w:r>
          </w:p>
        </w:tc>
        <w:tc>
          <w:tcPr>
            <w:tcW w:w="389" w:type="dxa"/>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Цитир.</w:t>
            </w:r>
          </w:p>
        </w:tc>
        <w:tc>
          <w:tcPr>
            <w:tcW w:w="442" w:type="dxa"/>
            <w:tcBorders>
              <w:top w:val="single" w:sz="4" w:space="0" w:color="auto"/>
              <w:left w:val="single" w:sz="4" w:space="0" w:color="auto"/>
              <w:bottom w:val="single" w:sz="4" w:space="0" w:color="auto"/>
              <w:right w:val="single" w:sz="4" w:space="0" w:color="auto"/>
            </w:tcBorders>
            <w:textDirection w:val="btLr"/>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 xml:space="preserve">Макала </w:t>
            </w:r>
          </w:p>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p>
        </w:tc>
        <w:tc>
          <w:tcPr>
            <w:tcW w:w="382" w:type="dxa"/>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Цитир.</w:t>
            </w:r>
          </w:p>
        </w:tc>
        <w:tc>
          <w:tcPr>
            <w:tcW w:w="424" w:type="dxa"/>
            <w:tcBorders>
              <w:top w:val="single" w:sz="4" w:space="0" w:color="auto"/>
              <w:left w:val="single" w:sz="4" w:space="0" w:color="auto"/>
              <w:bottom w:val="single" w:sz="4" w:space="0" w:color="auto"/>
              <w:right w:val="single" w:sz="4" w:space="0" w:color="auto"/>
            </w:tcBorders>
            <w:textDirection w:val="btLr"/>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 xml:space="preserve">Макала </w:t>
            </w:r>
          </w:p>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p>
        </w:tc>
        <w:tc>
          <w:tcPr>
            <w:tcW w:w="424" w:type="dxa"/>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Цитир.</w:t>
            </w:r>
          </w:p>
        </w:tc>
        <w:tc>
          <w:tcPr>
            <w:tcW w:w="424" w:type="dxa"/>
            <w:tcBorders>
              <w:top w:val="single" w:sz="4" w:space="0" w:color="auto"/>
              <w:left w:val="single" w:sz="4" w:space="0" w:color="auto"/>
              <w:bottom w:val="single" w:sz="4" w:space="0" w:color="auto"/>
              <w:right w:val="single" w:sz="4" w:space="0" w:color="auto"/>
            </w:tcBorders>
            <w:textDirection w:val="btLr"/>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 xml:space="preserve">Макала </w:t>
            </w:r>
          </w:p>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p>
        </w:tc>
        <w:tc>
          <w:tcPr>
            <w:tcW w:w="503" w:type="dxa"/>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Цитир.</w:t>
            </w:r>
          </w:p>
        </w:tc>
        <w:tc>
          <w:tcPr>
            <w:tcW w:w="520" w:type="dxa"/>
            <w:tcBorders>
              <w:top w:val="single" w:sz="4" w:space="0" w:color="auto"/>
              <w:left w:val="single" w:sz="4" w:space="0" w:color="auto"/>
              <w:bottom w:val="single" w:sz="4" w:space="0" w:color="auto"/>
              <w:right w:val="single" w:sz="4" w:space="0" w:color="auto"/>
            </w:tcBorders>
            <w:textDirection w:val="btLr"/>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 xml:space="preserve">Макала </w:t>
            </w:r>
          </w:p>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p>
        </w:tc>
        <w:tc>
          <w:tcPr>
            <w:tcW w:w="519" w:type="dxa"/>
            <w:tcBorders>
              <w:top w:val="single" w:sz="4" w:space="0" w:color="auto"/>
              <w:left w:val="single" w:sz="4" w:space="0" w:color="auto"/>
              <w:bottom w:val="single" w:sz="4" w:space="0" w:color="auto"/>
              <w:right w:val="single" w:sz="4" w:space="0" w:color="auto"/>
            </w:tcBorders>
            <w:textDirection w:val="btLr"/>
            <w:hideMark/>
          </w:tcPr>
          <w:p w:rsidR="008E09FD" w:rsidRDefault="008E09FD" w:rsidP="00D644FF">
            <w:pPr>
              <w:spacing w:after="0" w:line="254" w:lineRule="auto"/>
              <w:ind w:left="76" w:right="113"/>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Цитир.</w:t>
            </w: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40" w:lineRule="auto"/>
              <w:rPr>
                <w:rFonts w:ascii="Times New Roman" w:eastAsia="Calibri" w:hAnsi="Times New Roman" w:cs="Times New Roman"/>
                <w:bCs/>
                <w:color w:val="000000"/>
                <w:sz w:val="24"/>
                <w:szCs w:val="28"/>
                <w:lang w:val="ky-KG"/>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40" w:lineRule="auto"/>
              <w:rPr>
                <w:rFonts w:ascii="Times New Roman" w:eastAsia="Calibri" w:hAnsi="Times New Roman" w:cs="Times New Roman"/>
                <w:bCs/>
                <w:color w:val="000000"/>
                <w:sz w:val="24"/>
                <w:szCs w:val="28"/>
                <w:lang w:val="ky-KG"/>
              </w:rPr>
            </w:pPr>
          </w:p>
        </w:tc>
      </w:tr>
      <w:tr w:rsidR="008E09FD" w:rsidTr="00D644FF">
        <w:trPr>
          <w:trHeight w:val="259"/>
          <w:jc w:val="center"/>
        </w:trPr>
        <w:tc>
          <w:tcPr>
            <w:tcW w:w="646" w:type="dxa"/>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54" w:lineRule="auto"/>
              <w:jc w:val="center"/>
              <w:rPr>
                <w:rFonts w:ascii="Times New Roman" w:eastAsia="Calibri" w:hAnsi="Times New Roman" w:cs="Times New Roman"/>
                <w:color w:val="000000"/>
                <w:sz w:val="24"/>
                <w:szCs w:val="28"/>
                <w:lang w:val="ky-KG"/>
              </w:rPr>
            </w:pPr>
            <w:r>
              <w:rPr>
                <w:rFonts w:ascii="Times New Roman" w:eastAsia="Calibri" w:hAnsi="Times New Roman" w:cs="Times New Roman"/>
                <w:color w:val="000000"/>
                <w:sz w:val="24"/>
                <w:szCs w:val="28"/>
                <w:lang w:val="ky-KG"/>
              </w:rPr>
              <w:t>1</w:t>
            </w:r>
          </w:p>
        </w:tc>
        <w:tc>
          <w:tcPr>
            <w:tcW w:w="1031" w:type="dxa"/>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54" w:lineRule="auto"/>
              <w:ind w:left="5"/>
              <w:jc w:val="center"/>
              <w:rPr>
                <w:rFonts w:ascii="Times New Roman" w:eastAsia="Calibri" w:hAnsi="Times New Roman" w:cs="Times New Roman"/>
                <w:color w:val="000000"/>
                <w:sz w:val="24"/>
                <w:szCs w:val="28"/>
                <w:lang w:val="ky-KG"/>
              </w:rPr>
            </w:pPr>
            <w:r>
              <w:rPr>
                <w:rFonts w:ascii="Times New Roman" w:eastAsia="Calibri" w:hAnsi="Times New Roman" w:cs="Times New Roman"/>
                <w:b/>
                <w:color w:val="000000"/>
                <w:sz w:val="24"/>
                <w:szCs w:val="28"/>
                <w:lang w:val="ky-KG"/>
              </w:rPr>
              <w:t>Scopus</w:t>
            </w:r>
          </w:p>
        </w:tc>
        <w:tc>
          <w:tcPr>
            <w:tcW w:w="445"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62"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51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2</w:t>
            </w:r>
          </w:p>
        </w:tc>
        <w:tc>
          <w:tcPr>
            <w:tcW w:w="388"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52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1</w:t>
            </w:r>
          </w:p>
        </w:tc>
        <w:tc>
          <w:tcPr>
            <w:tcW w:w="389"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42"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1</w:t>
            </w:r>
          </w:p>
        </w:tc>
        <w:tc>
          <w:tcPr>
            <w:tcW w:w="382"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2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2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2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1</w:t>
            </w:r>
          </w:p>
        </w:tc>
        <w:tc>
          <w:tcPr>
            <w:tcW w:w="503"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52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5</w:t>
            </w:r>
          </w:p>
        </w:tc>
        <w:tc>
          <w:tcPr>
            <w:tcW w:w="519"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131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pPr>
          </w:p>
        </w:tc>
        <w:tc>
          <w:tcPr>
            <w:tcW w:w="1159"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color w:val="000000"/>
                <w:sz w:val="24"/>
                <w:szCs w:val="28"/>
                <w:lang w:val="ky-KG"/>
              </w:rPr>
            </w:pPr>
          </w:p>
        </w:tc>
      </w:tr>
      <w:tr w:rsidR="008E09FD" w:rsidTr="00D644FF">
        <w:trPr>
          <w:trHeight w:val="259"/>
          <w:jc w:val="center"/>
        </w:trPr>
        <w:tc>
          <w:tcPr>
            <w:tcW w:w="646" w:type="dxa"/>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54" w:lineRule="auto"/>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2</w:t>
            </w:r>
          </w:p>
        </w:tc>
        <w:tc>
          <w:tcPr>
            <w:tcW w:w="1031" w:type="dxa"/>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54" w:lineRule="auto"/>
              <w:ind w:left="5"/>
              <w:jc w:val="center"/>
              <w:rPr>
                <w:rFonts w:ascii="Times New Roman" w:eastAsia="Calibri" w:hAnsi="Times New Roman" w:cs="Times New Roman"/>
                <w:sz w:val="24"/>
                <w:szCs w:val="28"/>
                <w:lang w:val="ky-KG"/>
              </w:rPr>
            </w:pPr>
            <w:r>
              <w:rPr>
                <w:rFonts w:ascii="Times New Roman" w:eastAsia="Calibri" w:hAnsi="Times New Roman" w:cs="Times New Roman"/>
                <w:b/>
                <w:sz w:val="24"/>
                <w:szCs w:val="28"/>
                <w:lang w:val="ky-KG"/>
              </w:rPr>
              <w:t>WoS</w:t>
            </w:r>
          </w:p>
        </w:tc>
        <w:tc>
          <w:tcPr>
            <w:tcW w:w="445"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62"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519"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388"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520"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389"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42"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382"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2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2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7</w:t>
            </w:r>
          </w:p>
        </w:tc>
        <w:tc>
          <w:tcPr>
            <w:tcW w:w="42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503"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520"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51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7</w:t>
            </w:r>
          </w:p>
        </w:tc>
        <w:tc>
          <w:tcPr>
            <w:tcW w:w="131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pPr>
          </w:p>
        </w:tc>
        <w:tc>
          <w:tcPr>
            <w:tcW w:w="1159"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r>
      <w:tr w:rsidR="008E09FD" w:rsidTr="00D644FF">
        <w:trPr>
          <w:trHeight w:val="259"/>
          <w:jc w:val="center"/>
        </w:trPr>
        <w:tc>
          <w:tcPr>
            <w:tcW w:w="646" w:type="dxa"/>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54" w:lineRule="auto"/>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3</w:t>
            </w:r>
          </w:p>
        </w:tc>
        <w:tc>
          <w:tcPr>
            <w:tcW w:w="1031" w:type="dxa"/>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54" w:lineRule="auto"/>
              <w:ind w:left="5"/>
              <w:jc w:val="center"/>
              <w:rPr>
                <w:rFonts w:ascii="Times New Roman" w:eastAsia="Calibri" w:hAnsi="Times New Roman" w:cs="Times New Roman"/>
                <w:sz w:val="24"/>
                <w:szCs w:val="28"/>
                <w:lang w:val="ky-KG"/>
              </w:rPr>
            </w:pPr>
            <w:r>
              <w:rPr>
                <w:rFonts w:ascii="Times New Roman" w:eastAsia="Calibri" w:hAnsi="Times New Roman" w:cs="Times New Roman"/>
                <w:b/>
                <w:sz w:val="24"/>
                <w:szCs w:val="28"/>
                <w:lang w:val="ky-KG"/>
              </w:rPr>
              <w:t>РИНЦ</w:t>
            </w:r>
          </w:p>
        </w:tc>
        <w:tc>
          <w:tcPr>
            <w:tcW w:w="445"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4</w:t>
            </w:r>
          </w:p>
        </w:tc>
        <w:tc>
          <w:tcPr>
            <w:tcW w:w="462"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51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6</w:t>
            </w:r>
          </w:p>
        </w:tc>
        <w:tc>
          <w:tcPr>
            <w:tcW w:w="388"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52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5</w:t>
            </w:r>
          </w:p>
        </w:tc>
        <w:tc>
          <w:tcPr>
            <w:tcW w:w="389"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42"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7</w:t>
            </w:r>
          </w:p>
        </w:tc>
        <w:tc>
          <w:tcPr>
            <w:tcW w:w="382"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2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8</w:t>
            </w:r>
          </w:p>
        </w:tc>
        <w:tc>
          <w:tcPr>
            <w:tcW w:w="42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42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11</w:t>
            </w:r>
          </w:p>
        </w:tc>
        <w:tc>
          <w:tcPr>
            <w:tcW w:w="503"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52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41</w:t>
            </w:r>
          </w:p>
        </w:tc>
        <w:tc>
          <w:tcPr>
            <w:tcW w:w="519"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ind w:left="76"/>
              <w:jc w:val="center"/>
              <w:rPr>
                <w:rFonts w:ascii="Times New Roman" w:eastAsia="Calibri" w:hAnsi="Times New Roman" w:cs="Times New Roman"/>
                <w:sz w:val="24"/>
                <w:szCs w:val="28"/>
                <w:lang w:val="ky-KG"/>
              </w:rPr>
            </w:pPr>
          </w:p>
        </w:tc>
        <w:tc>
          <w:tcPr>
            <w:tcW w:w="131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pPr>
          </w:p>
        </w:tc>
        <w:tc>
          <w:tcPr>
            <w:tcW w:w="115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ind w:left="76"/>
              <w:jc w:val="center"/>
              <w:rPr>
                <w:rFonts w:ascii="Times New Roman" w:eastAsia="Calibri" w:hAnsi="Times New Roman" w:cs="Times New Roman"/>
                <w:sz w:val="24"/>
                <w:szCs w:val="28"/>
                <w:lang w:val="ky-KG"/>
              </w:rPr>
            </w:pPr>
            <w:r>
              <w:rPr>
                <w:rFonts w:ascii="Times New Roman" w:eastAsia="Calibri" w:hAnsi="Times New Roman" w:cs="Times New Roman"/>
                <w:sz w:val="24"/>
                <w:szCs w:val="28"/>
                <w:lang w:val="ky-KG"/>
              </w:rPr>
              <w:t>1</w:t>
            </w:r>
          </w:p>
        </w:tc>
      </w:tr>
      <w:tr w:rsidR="008E09FD" w:rsidTr="00D644FF">
        <w:trPr>
          <w:trHeight w:val="274"/>
          <w:jc w:val="center"/>
        </w:trPr>
        <w:tc>
          <w:tcPr>
            <w:tcW w:w="1677" w:type="dxa"/>
            <w:gridSpan w:val="2"/>
            <w:tcBorders>
              <w:top w:val="single" w:sz="4" w:space="0" w:color="auto"/>
              <w:left w:val="single" w:sz="4" w:space="0" w:color="auto"/>
              <w:bottom w:val="single" w:sz="4" w:space="0" w:color="auto"/>
              <w:right w:val="single" w:sz="4" w:space="0" w:color="auto"/>
            </w:tcBorders>
            <w:vAlign w:val="center"/>
            <w:hideMark/>
          </w:tcPr>
          <w:p w:rsidR="008E09FD" w:rsidRDefault="008E09FD" w:rsidP="00D644FF">
            <w:pPr>
              <w:spacing w:after="0" w:line="254" w:lineRule="auto"/>
              <w:jc w:val="center"/>
              <w:rPr>
                <w:rFonts w:ascii="Times New Roman" w:eastAsia="Calibri" w:hAnsi="Times New Roman" w:cs="Times New Roman"/>
                <w:sz w:val="24"/>
                <w:szCs w:val="28"/>
                <w:lang w:val="en-US"/>
              </w:rPr>
            </w:pPr>
            <w:r>
              <w:rPr>
                <w:rFonts w:ascii="Times New Roman" w:eastAsia="Calibri" w:hAnsi="Times New Roman" w:cs="Times New Roman"/>
                <w:b/>
                <w:sz w:val="24"/>
                <w:szCs w:val="28"/>
                <w:lang w:val="ky-KG"/>
              </w:rPr>
              <w:t>Жалпы:</w:t>
            </w:r>
          </w:p>
        </w:tc>
        <w:tc>
          <w:tcPr>
            <w:tcW w:w="445"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jc w:val="center"/>
              <w:rPr>
                <w:rFonts w:ascii="Times New Roman" w:eastAsia="Calibri" w:hAnsi="Times New Roman" w:cs="Times New Roman"/>
                <w:b/>
                <w:sz w:val="24"/>
                <w:szCs w:val="28"/>
                <w:lang w:val="ky-KG"/>
              </w:rPr>
            </w:pPr>
            <w:r>
              <w:rPr>
                <w:rFonts w:ascii="Times New Roman" w:eastAsia="Calibri" w:hAnsi="Times New Roman" w:cs="Times New Roman"/>
                <w:b/>
                <w:sz w:val="24"/>
                <w:szCs w:val="28"/>
                <w:lang w:val="ky-KG"/>
              </w:rPr>
              <w:t>4</w:t>
            </w:r>
          </w:p>
        </w:tc>
        <w:tc>
          <w:tcPr>
            <w:tcW w:w="462"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jc w:val="center"/>
              <w:rPr>
                <w:rFonts w:ascii="Times New Roman" w:eastAsia="Calibri" w:hAnsi="Times New Roman" w:cs="Times New Roman"/>
                <w:b/>
                <w:sz w:val="24"/>
                <w:szCs w:val="28"/>
              </w:rPr>
            </w:pPr>
          </w:p>
        </w:tc>
        <w:tc>
          <w:tcPr>
            <w:tcW w:w="51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jc w:val="center"/>
              <w:rPr>
                <w:rFonts w:ascii="Times New Roman" w:eastAsia="Calibri" w:hAnsi="Times New Roman" w:cs="Times New Roman"/>
                <w:b/>
                <w:sz w:val="24"/>
                <w:szCs w:val="28"/>
                <w:lang w:val="ky-KG"/>
              </w:rPr>
            </w:pPr>
            <w:r>
              <w:rPr>
                <w:rFonts w:ascii="Times New Roman" w:eastAsia="Calibri" w:hAnsi="Times New Roman" w:cs="Times New Roman"/>
                <w:b/>
                <w:sz w:val="24"/>
                <w:szCs w:val="28"/>
                <w:lang w:val="ky-KG"/>
              </w:rPr>
              <w:t>8</w:t>
            </w:r>
          </w:p>
        </w:tc>
        <w:tc>
          <w:tcPr>
            <w:tcW w:w="388"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jc w:val="center"/>
              <w:rPr>
                <w:rFonts w:ascii="Times New Roman" w:eastAsia="Calibri" w:hAnsi="Times New Roman" w:cs="Times New Roman"/>
                <w:b/>
                <w:sz w:val="24"/>
                <w:szCs w:val="28"/>
                <w:lang w:val="ky-KG"/>
              </w:rPr>
            </w:pPr>
          </w:p>
        </w:tc>
        <w:tc>
          <w:tcPr>
            <w:tcW w:w="52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jc w:val="center"/>
              <w:rPr>
                <w:rFonts w:ascii="Times New Roman" w:eastAsia="Calibri" w:hAnsi="Times New Roman" w:cs="Times New Roman"/>
                <w:b/>
                <w:sz w:val="24"/>
                <w:szCs w:val="28"/>
                <w:lang w:val="ky-KG"/>
              </w:rPr>
            </w:pPr>
            <w:r>
              <w:rPr>
                <w:rFonts w:ascii="Times New Roman" w:eastAsia="Calibri" w:hAnsi="Times New Roman" w:cs="Times New Roman"/>
                <w:b/>
                <w:sz w:val="24"/>
                <w:szCs w:val="28"/>
                <w:lang w:val="ky-KG"/>
              </w:rPr>
              <w:t>6</w:t>
            </w:r>
          </w:p>
        </w:tc>
        <w:tc>
          <w:tcPr>
            <w:tcW w:w="389"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jc w:val="center"/>
              <w:rPr>
                <w:rFonts w:ascii="Times New Roman" w:eastAsia="Calibri" w:hAnsi="Times New Roman" w:cs="Times New Roman"/>
                <w:b/>
                <w:sz w:val="24"/>
                <w:szCs w:val="28"/>
                <w:lang w:val="en-US"/>
              </w:rPr>
            </w:pPr>
          </w:p>
        </w:tc>
        <w:tc>
          <w:tcPr>
            <w:tcW w:w="442"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jc w:val="center"/>
              <w:rPr>
                <w:rFonts w:ascii="Times New Roman" w:eastAsia="Calibri" w:hAnsi="Times New Roman" w:cs="Times New Roman"/>
                <w:b/>
                <w:sz w:val="24"/>
                <w:szCs w:val="28"/>
                <w:lang w:val="ky-KG"/>
              </w:rPr>
            </w:pPr>
            <w:r>
              <w:rPr>
                <w:rFonts w:ascii="Times New Roman" w:eastAsia="Calibri" w:hAnsi="Times New Roman" w:cs="Times New Roman"/>
                <w:b/>
                <w:sz w:val="24"/>
                <w:szCs w:val="28"/>
                <w:lang w:val="ky-KG"/>
              </w:rPr>
              <w:t>8</w:t>
            </w:r>
          </w:p>
        </w:tc>
        <w:tc>
          <w:tcPr>
            <w:tcW w:w="382"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jc w:val="center"/>
              <w:rPr>
                <w:rFonts w:ascii="Times New Roman" w:eastAsia="Calibri" w:hAnsi="Times New Roman" w:cs="Times New Roman"/>
                <w:b/>
                <w:sz w:val="24"/>
                <w:szCs w:val="28"/>
                <w:lang w:val="en-US"/>
              </w:rPr>
            </w:pPr>
          </w:p>
        </w:tc>
        <w:tc>
          <w:tcPr>
            <w:tcW w:w="42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jc w:val="center"/>
              <w:rPr>
                <w:rFonts w:ascii="Times New Roman" w:eastAsia="Calibri" w:hAnsi="Times New Roman" w:cs="Times New Roman"/>
                <w:b/>
                <w:sz w:val="24"/>
                <w:szCs w:val="28"/>
                <w:lang w:val="ky-KG"/>
              </w:rPr>
            </w:pPr>
            <w:r>
              <w:rPr>
                <w:rFonts w:ascii="Times New Roman" w:eastAsia="Calibri" w:hAnsi="Times New Roman" w:cs="Times New Roman"/>
                <w:b/>
                <w:sz w:val="24"/>
                <w:szCs w:val="28"/>
                <w:lang w:val="ky-KG"/>
              </w:rPr>
              <w:t>8</w:t>
            </w:r>
          </w:p>
        </w:tc>
        <w:tc>
          <w:tcPr>
            <w:tcW w:w="42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jc w:val="center"/>
              <w:rPr>
                <w:rFonts w:ascii="Times New Roman" w:eastAsia="Calibri" w:hAnsi="Times New Roman" w:cs="Times New Roman"/>
                <w:b/>
                <w:sz w:val="24"/>
                <w:szCs w:val="28"/>
                <w:lang w:val="ky-KG"/>
              </w:rPr>
            </w:pPr>
            <w:r>
              <w:rPr>
                <w:rFonts w:ascii="Times New Roman" w:eastAsia="Calibri" w:hAnsi="Times New Roman" w:cs="Times New Roman"/>
                <w:b/>
                <w:sz w:val="24"/>
                <w:szCs w:val="28"/>
                <w:lang w:val="ky-KG"/>
              </w:rPr>
              <w:t>7</w:t>
            </w:r>
          </w:p>
        </w:tc>
        <w:tc>
          <w:tcPr>
            <w:tcW w:w="42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jc w:val="center"/>
              <w:rPr>
                <w:rFonts w:ascii="Times New Roman" w:eastAsia="Calibri" w:hAnsi="Times New Roman" w:cs="Times New Roman"/>
                <w:b/>
                <w:sz w:val="24"/>
                <w:szCs w:val="28"/>
                <w:lang w:val="ky-KG"/>
              </w:rPr>
            </w:pPr>
            <w:r>
              <w:rPr>
                <w:rFonts w:ascii="Times New Roman" w:eastAsia="Calibri" w:hAnsi="Times New Roman" w:cs="Times New Roman"/>
                <w:b/>
                <w:sz w:val="24"/>
                <w:szCs w:val="28"/>
                <w:lang w:val="ky-KG"/>
              </w:rPr>
              <w:t>12</w:t>
            </w:r>
          </w:p>
        </w:tc>
        <w:tc>
          <w:tcPr>
            <w:tcW w:w="503"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54" w:lineRule="auto"/>
              <w:jc w:val="center"/>
              <w:rPr>
                <w:rFonts w:ascii="Times New Roman" w:eastAsia="Calibri" w:hAnsi="Times New Roman" w:cs="Times New Roman"/>
                <w:b/>
                <w:sz w:val="24"/>
                <w:szCs w:val="28"/>
                <w:lang w:val="en-US"/>
              </w:rPr>
            </w:pPr>
          </w:p>
        </w:tc>
        <w:tc>
          <w:tcPr>
            <w:tcW w:w="52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jc w:val="center"/>
              <w:rPr>
                <w:rFonts w:ascii="Times New Roman" w:eastAsia="Calibri" w:hAnsi="Times New Roman" w:cs="Times New Roman"/>
                <w:b/>
                <w:sz w:val="24"/>
                <w:szCs w:val="28"/>
                <w:lang w:val="en-US"/>
              </w:rPr>
            </w:pPr>
            <w:r>
              <w:rPr>
                <w:rFonts w:ascii="Times New Roman" w:eastAsia="Calibri" w:hAnsi="Times New Roman" w:cs="Times New Roman"/>
                <w:b/>
                <w:sz w:val="24"/>
                <w:szCs w:val="28"/>
                <w:lang w:val="ky-KG"/>
              </w:rPr>
              <w:t>46</w:t>
            </w:r>
          </w:p>
        </w:tc>
        <w:tc>
          <w:tcPr>
            <w:tcW w:w="51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jc w:val="center"/>
              <w:rPr>
                <w:rFonts w:ascii="Times New Roman" w:eastAsia="Calibri" w:hAnsi="Times New Roman" w:cs="Times New Roman"/>
                <w:b/>
                <w:sz w:val="24"/>
                <w:szCs w:val="28"/>
                <w:lang w:val="ky-KG"/>
              </w:rPr>
            </w:pPr>
            <w:r>
              <w:rPr>
                <w:rFonts w:ascii="Times New Roman" w:eastAsia="Calibri" w:hAnsi="Times New Roman" w:cs="Times New Roman"/>
                <w:b/>
                <w:sz w:val="24"/>
                <w:szCs w:val="28"/>
                <w:lang w:val="ky-KG"/>
              </w:rPr>
              <w:t>7</w:t>
            </w:r>
          </w:p>
        </w:tc>
        <w:tc>
          <w:tcPr>
            <w:tcW w:w="131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pPr>
          </w:p>
        </w:tc>
        <w:tc>
          <w:tcPr>
            <w:tcW w:w="115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54" w:lineRule="auto"/>
              <w:jc w:val="center"/>
              <w:rPr>
                <w:rFonts w:ascii="Times New Roman" w:eastAsia="Calibri" w:hAnsi="Times New Roman" w:cs="Times New Roman"/>
                <w:b/>
                <w:sz w:val="24"/>
                <w:szCs w:val="28"/>
                <w:lang w:val="ky-KG"/>
              </w:rPr>
            </w:pPr>
            <w:r>
              <w:rPr>
                <w:rFonts w:ascii="Times New Roman" w:eastAsia="Calibri" w:hAnsi="Times New Roman" w:cs="Times New Roman"/>
                <w:b/>
                <w:sz w:val="24"/>
                <w:szCs w:val="28"/>
                <w:lang w:val="ky-KG"/>
              </w:rPr>
              <w:t>1</w:t>
            </w:r>
          </w:p>
        </w:tc>
      </w:tr>
    </w:tbl>
    <w:p w:rsidR="008E09FD" w:rsidRDefault="008E09FD" w:rsidP="008E09FD">
      <w:pPr>
        <w:spacing w:after="0" w:line="276" w:lineRule="auto"/>
        <w:jc w:val="center"/>
        <w:rPr>
          <w:rFonts w:ascii="Times New Roman" w:eastAsia="Calibri" w:hAnsi="Times New Roman" w:cs="Times New Roman"/>
          <w:sz w:val="28"/>
          <w:szCs w:val="28"/>
          <w:lang w:val="ky-KG"/>
        </w:rPr>
      </w:pPr>
    </w:p>
    <w:p w:rsidR="008E09FD" w:rsidRDefault="008E09FD" w:rsidP="008E09FD">
      <w:pPr>
        <w:spacing w:after="200" w:line="254" w:lineRule="auto"/>
        <w:contextualSpacing/>
        <w:jc w:val="both"/>
        <w:rPr>
          <w:rFonts w:ascii="Times New Roman" w:eastAsia="Calibri" w:hAnsi="Times New Roman" w:cs="Times New Roman"/>
          <w:sz w:val="28"/>
          <w:szCs w:val="28"/>
          <w:highlight w:val="yellow"/>
          <w:lang w:val="ky-KG"/>
        </w:rPr>
      </w:pPr>
    </w:p>
    <w:p w:rsidR="008E09FD" w:rsidRPr="008E09FD" w:rsidRDefault="008E09FD" w:rsidP="008E09FD">
      <w:pPr>
        <w:rPr>
          <w:rFonts w:ascii="Times New Roman" w:hAnsi="Times New Roman" w:cs="Times New Roman"/>
          <w:b/>
          <w:sz w:val="28"/>
          <w:szCs w:val="28"/>
          <w:lang w:val="ky-KG"/>
        </w:rPr>
      </w:pPr>
      <w:r w:rsidRPr="008E09FD">
        <w:rPr>
          <w:rFonts w:ascii="Times New Roman" w:eastAsia="Calibri" w:hAnsi="Times New Roman" w:cs="Times New Roman"/>
          <w:i/>
          <w:sz w:val="28"/>
          <w:szCs w:val="28"/>
          <w:lang w:val="ky-KG"/>
        </w:rPr>
        <w:t>2.</w:t>
      </w:r>
      <w:r w:rsidRPr="008E09FD">
        <w:rPr>
          <w:b/>
          <w:sz w:val="28"/>
          <w:szCs w:val="28"/>
          <w:lang w:val="ky-KG"/>
        </w:rPr>
        <w:t xml:space="preserve"> </w:t>
      </w:r>
      <w:r w:rsidRPr="008E09FD">
        <w:rPr>
          <w:rFonts w:ascii="Times New Roman" w:hAnsi="Times New Roman" w:cs="Times New Roman"/>
          <w:b/>
          <w:sz w:val="28"/>
          <w:szCs w:val="28"/>
          <w:lang w:val="ky-KG"/>
        </w:rPr>
        <w:t>Эл аралык илимий иш чара</w:t>
      </w:r>
    </w:p>
    <w:p w:rsidR="008E09FD" w:rsidRDefault="008E09FD" w:rsidP="00C26615">
      <w:pPr>
        <w:ind w:firstLine="708"/>
        <w:rPr>
          <w:rFonts w:ascii="Times New Roman" w:hAnsi="Times New Roman" w:cs="Times New Roman"/>
          <w:sz w:val="28"/>
          <w:szCs w:val="28"/>
          <w:lang w:val="ky-KG"/>
        </w:rPr>
      </w:pPr>
      <w:r w:rsidRPr="00F95A25">
        <w:rPr>
          <w:rFonts w:ascii="Times New Roman" w:hAnsi="Times New Roman" w:cs="Times New Roman"/>
          <w:sz w:val="28"/>
          <w:szCs w:val="28"/>
          <w:lang w:val="ky-KG"/>
        </w:rPr>
        <w:t xml:space="preserve">2023-жылдын 28-февраль </w:t>
      </w:r>
      <w:r w:rsidRPr="00D52427">
        <w:rPr>
          <w:rFonts w:ascii="Times New Roman" w:hAnsi="Times New Roman" w:cs="Times New Roman"/>
          <w:sz w:val="28"/>
          <w:szCs w:val="28"/>
          <w:lang w:val="ky-KG"/>
        </w:rPr>
        <w:t>күнү Росиия Федерациясынын Самара мамлекеттик агрардык университети, Казахстан Эл аралык технологоиялык университети, Ош мамлекеттик университеттери уюштурган, “ИЛИМ АПТАЛЫГЫ” эл аралык илимий форум болуп өттү. Форумда айыл чарба, ветеринария, агрономия тармагындагы илимий жетишкендиктер, алдыңкы технологиялар, алардын пайдалуулугу туурасында иш чаралар өткөрүлөт. Пленардык бөлүгүнө Ош мамлекеттик университетинин атынан STEM инновациялык колледжинин директорунун илимий иштер орун басары, б.и.к. А.Халмурзаев - уюштуруучу, ветеринардык медицина жана биотехнология кафедрасынын окутуучулары катышты. Отурумда Ош мамлекеттик университетинин ректорунун эл аралык байланыштар боюнча орун басары Аб</w:t>
      </w:r>
      <w:r>
        <w:rPr>
          <w:rFonts w:ascii="Times New Roman" w:hAnsi="Times New Roman" w:cs="Times New Roman"/>
          <w:sz w:val="28"/>
          <w:szCs w:val="28"/>
          <w:lang w:val="ky-KG"/>
        </w:rPr>
        <w:t>д</w:t>
      </w:r>
      <w:r w:rsidRPr="00D52427">
        <w:rPr>
          <w:rFonts w:ascii="Times New Roman" w:hAnsi="Times New Roman" w:cs="Times New Roman"/>
          <w:sz w:val="28"/>
          <w:szCs w:val="28"/>
          <w:lang w:val="ky-KG"/>
        </w:rPr>
        <w:t>ивалиев Абдыганы Осмонович сүйлөп, Ош мамлекеттик университети агрардык тармак, тамак аш, экологиялык коопсуздук маселелеринин мааниси чоң экендигин белгилеп кетти. ОшМУ бул багытта ветеринар, агроном адистерин даярдай башта</w:t>
      </w:r>
      <w:r>
        <w:rPr>
          <w:rFonts w:ascii="Times New Roman" w:hAnsi="Times New Roman" w:cs="Times New Roman"/>
          <w:sz w:val="28"/>
          <w:szCs w:val="28"/>
          <w:lang w:val="ky-KG"/>
        </w:rPr>
        <w:t>ганын жана эл аралык билим берүү</w:t>
      </w:r>
      <w:r w:rsidRPr="00D52427">
        <w:rPr>
          <w:rFonts w:ascii="Times New Roman" w:hAnsi="Times New Roman" w:cs="Times New Roman"/>
          <w:sz w:val="28"/>
          <w:szCs w:val="28"/>
          <w:lang w:val="ky-KG"/>
        </w:rPr>
        <w:t xml:space="preserve"> тармагында өзүнүн чоң орду бар Самара мамлекеттик агрардык университети, Казахстан эл аралык технологиялык университеттери сыяктуу ири окуу жайлары менен өнөктөш болуп иштөө чоң натыйжа берерине ишенээрин айтты. Ф</w:t>
      </w:r>
      <w:r>
        <w:rPr>
          <w:rFonts w:ascii="Times New Roman" w:hAnsi="Times New Roman" w:cs="Times New Roman"/>
          <w:sz w:val="28"/>
          <w:szCs w:val="28"/>
          <w:lang w:val="ky-KG"/>
        </w:rPr>
        <w:t>орум 4-мартка чейин ишин улантты</w:t>
      </w:r>
      <w:r w:rsidRPr="00D52427">
        <w:rPr>
          <w:rFonts w:ascii="Times New Roman" w:hAnsi="Times New Roman" w:cs="Times New Roman"/>
          <w:sz w:val="28"/>
          <w:szCs w:val="28"/>
          <w:lang w:val="ky-KG"/>
        </w:rPr>
        <w:t xml:space="preserve">. </w:t>
      </w:r>
    </w:p>
    <w:p w:rsidR="00042C76" w:rsidRPr="00042C76" w:rsidRDefault="00042C76" w:rsidP="00C26615">
      <w:pPr>
        <w:ind w:firstLine="708"/>
        <w:rPr>
          <w:rFonts w:ascii="Times New Roman" w:eastAsia="Times New Roman" w:hAnsi="Times New Roman" w:cs="Times New Roman"/>
          <w:color w:val="050505"/>
          <w:sz w:val="28"/>
          <w:szCs w:val="28"/>
          <w:lang w:val="ky-KG" w:eastAsia="ru-RU"/>
        </w:rPr>
      </w:pPr>
      <w:r w:rsidRPr="00042C76">
        <w:rPr>
          <w:rFonts w:ascii="Times New Roman" w:eastAsia="Times New Roman" w:hAnsi="Times New Roman" w:cs="Times New Roman"/>
          <w:color w:val="050505"/>
          <w:sz w:val="28"/>
          <w:szCs w:val="28"/>
          <w:lang w:val="ky-KG" w:eastAsia="ru-RU"/>
        </w:rPr>
        <w:t xml:space="preserve">2023-жылдын 17-20-октябрь күндөрү коллеждин окутуучулары г.и.к доцент Сатыбалдиев Б.С., б.и.к  доцент Халмурзаев А.Н., Шакиров К.К., Турдубаев Б.Т. Өзбекистан республикасынын Наманган мамлекеттик университетинде болуп өткөн   “Алай өрөөнүндөгү топоз чарбасын өнүктүрүүдөгү географиялык факторлордун ролу”      илимий конференцияга катышып, Сатыбалдиев Б кириш сөз жасап, А.Халмурзаев Алай өрөөнүндөгү топозчулукту өнүктүрүүдөгү көйгөлөр жана мүмкүнчүлүктөр туурсында кеңири баяндама жасап беришти. </w:t>
      </w:r>
    </w:p>
    <w:p w:rsidR="00042C76" w:rsidRPr="006E100A" w:rsidRDefault="00042C76" w:rsidP="00042C76">
      <w:pPr>
        <w:pStyle w:val="a4"/>
        <w:rPr>
          <w:rFonts w:ascii="Times New Roman" w:eastAsia="Times New Roman" w:hAnsi="Times New Roman" w:cs="Times New Roman"/>
          <w:color w:val="050505"/>
          <w:sz w:val="28"/>
          <w:szCs w:val="28"/>
          <w:lang w:val="ky-KG" w:eastAsia="ru-RU"/>
        </w:rPr>
      </w:pPr>
    </w:p>
    <w:p w:rsidR="00042C76" w:rsidRPr="00C26615" w:rsidRDefault="00042C76" w:rsidP="00C26615">
      <w:pPr>
        <w:pStyle w:val="2"/>
        <w:rPr>
          <w:rFonts w:ascii="Times New Roman" w:hAnsi="Times New Roman" w:cs="Times New Roman"/>
          <w:i w:val="0"/>
          <w:sz w:val="28"/>
          <w:szCs w:val="28"/>
          <w:lang w:val="ky-KG" w:eastAsia="ru-RU"/>
        </w:rPr>
      </w:pPr>
      <w:r w:rsidRPr="00C26615">
        <w:rPr>
          <w:rFonts w:ascii="Times New Roman" w:hAnsi="Times New Roman" w:cs="Times New Roman"/>
          <w:i w:val="0"/>
          <w:sz w:val="28"/>
          <w:szCs w:val="28"/>
          <w:lang w:val="ky-KG" w:eastAsia="ru-RU"/>
        </w:rPr>
        <w:t>Халмурзаев Абдирашит Назирбекович 2023 году принимал участие на летней и зимней школе  Чимкентского аграрного университета</w:t>
      </w:r>
      <w:r w:rsidRPr="00C26615">
        <w:rPr>
          <w:rFonts w:ascii="Times New Roman" w:hAnsi="Times New Roman" w:cs="Times New Roman"/>
          <w:b/>
          <w:i w:val="0"/>
          <w:sz w:val="28"/>
          <w:szCs w:val="28"/>
          <w:lang w:val="ky-KG" w:eastAsia="ru-RU"/>
        </w:rPr>
        <w:t xml:space="preserve">“Auezov University International Summer School - 2023” </w:t>
      </w:r>
      <w:r w:rsidRPr="00C26615">
        <w:rPr>
          <w:rFonts w:ascii="Times New Roman" w:hAnsi="Times New Roman" w:cs="Times New Roman"/>
          <w:i w:val="0"/>
          <w:sz w:val="28"/>
          <w:szCs w:val="28"/>
          <w:lang w:val="ky-KG" w:eastAsia="ru-RU"/>
        </w:rPr>
        <w:t>по направлению</w:t>
      </w:r>
      <w:r w:rsidRPr="00C26615">
        <w:rPr>
          <w:rFonts w:ascii="Times New Roman" w:hAnsi="Times New Roman" w:cs="Times New Roman"/>
          <w:b/>
          <w:i w:val="0"/>
          <w:sz w:val="28"/>
          <w:szCs w:val="28"/>
          <w:lang w:val="ky-KG" w:eastAsia="ru-RU"/>
        </w:rPr>
        <w:t xml:space="preserve"> “Умное и инновационное сельское хозяйство – эффективные технологии и практики и практики” </w:t>
      </w:r>
      <w:r w:rsidRPr="00C26615">
        <w:rPr>
          <w:rFonts w:ascii="Times New Roman" w:hAnsi="Times New Roman" w:cs="Times New Roman"/>
          <w:i w:val="0"/>
          <w:sz w:val="28"/>
          <w:szCs w:val="28"/>
          <w:lang w:val="ky-KG" w:eastAsia="ru-RU"/>
        </w:rPr>
        <w:t xml:space="preserve">по приглашению </w:t>
      </w:r>
      <w:bookmarkStart w:id="0" w:name="_GoBack"/>
      <w:bookmarkEnd w:id="0"/>
      <w:r w:rsidRPr="00C26615">
        <w:rPr>
          <w:rFonts w:ascii="Times New Roman" w:hAnsi="Times New Roman" w:cs="Times New Roman"/>
          <w:i w:val="0"/>
          <w:sz w:val="28"/>
          <w:szCs w:val="28"/>
          <w:lang w:val="ky-KG" w:eastAsia="ru-RU"/>
        </w:rPr>
        <w:t>руководства университета</w:t>
      </w:r>
    </w:p>
    <w:p w:rsidR="00042C76" w:rsidRPr="00C26615" w:rsidRDefault="00042C76" w:rsidP="00042C76">
      <w:pPr>
        <w:pStyle w:val="a4"/>
        <w:rPr>
          <w:rFonts w:ascii="Times New Roman" w:eastAsia="Times New Roman" w:hAnsi="Times New Roman" w:cs="Times New Roman"/>
          <w:color w:val="050505"/>
          <w:sz w:val="28"/>
          <w:szCs w:val="28"/>
          <w:lang w:val="ky-KG" w:eastAsia="ru-RU"/>
        </w:rPr>
      </w:pPr>
    </w:p>
    <w:p w:rsidR="00042C76" w:rsidRPr="00C26615" w:rsidRDefault="00042C76" w:rsidP="008E09FD">
      <w:pPr>
        <w:rPr>
          <w:rFonts w:ascii="Times New Roman" w:hAnsi="Times New Roman" w:cs="Times New Roman"/>
          <w:sz w:val="28"/>
          <w:szCs w:val="28"/>
          <w:lang w:val="ky-KG"/>
        </w:rPr>
      </w:pPr>
    </w:p>
    <w:p w:rsidR="00042C76" w:rsidRPr="00C26615" w:rsidRDefault="00042C76" w:rsidP="008E09FD">
      <w:pPr>
        <w:rPr>
          <w:rFonts w:ascii="Times New Roman" w:hAnsi="Times New Roman" w:cs="Times New Roman"/>
          <w:sz w:val="28"/>
          <w:szCs w:val="28"/>
          <w:lang w:val="ky-KG"/>
        </w:rPr>
      </w:pPr>
    </w:p>
    <w:p w:rsidR="00042C76" w:rsidRPr="008E09FD" w:rsidRDefault="00042C76" w:rsidP="008E09FD">
      <w:pPr>
        <w:rPr>
          <w:rFonts w:ascii="Times New Roman" w:hAnsi="Times New Roman" w:cs="Times New Roman"/>
          <w:sz w:val="28"/>
          <w:szCs w:val="28"/>
          <w:lang w:val="ky-KG"/>
        </w:rPr>
      </w:pPr>
    </w:p>
    <w:p w:rsidR="008E09FD" w:rsidRDefault="008E09FD" w:rsidP="008E09FD">
      <w:pPr>
        <w:spacing w:line="254" w:lineRule="auto"/>
        <w:ind w:firstLine="567"/>
        <w:jc w:val="both"/>
        <w:rPr>
          <w:rFonts w:ascii="Times New Roman" w:eastAsia="Calibri" w:hAnsi="Times New Roman" w:cs="Times New Roman"/>
          <w:b/>
          <w:i/>
          <w:sz w:val="28"/>
          <w:szCs w:val="28"/>
          <w:lang w:val="ky-KG"/>
        </w:rPr>
      </w:pPr>
      <w:r>
        <w:rPr>
          <w:rFonts w:ascii="Times New Roman" w:eastAsia="Calibri" w:hAnsi="Times New Roman" w:cs="Times New Roman"/>
          <w:b/>
          <w:i/>
          <w:sz w:val="28"/>
          <w:szCs w:val="28"/>
          <w:lang w:val="ky-KG"/>
        </w:rPr>
        <w:t>3. Студенттердин илимий изилдөө иштерин уюштуруунун мазмуну, сапаты, формалары, жыйынтыгы жана көзөмөлдөө:</w:t>
      </w:r>
    </w:p>
    <w:p w:rsidR="008E09FD" w:rsidRDefault="008E09FD" w:rsidP="008E09FD">
      <w:pPr>
        <w:spacing w:after="0"/>
        <w:ind w:firstLine="567"/>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Ветеринариия адистигинин студенттери Польша малекетинен келген ветиринардык адистер менен чогуу “Эхинококкоз” оорусунун козгогучтарын аныктоо жана ооруунун алдын алуу жолдору боюнча, Талас жана Жалал-Абад шаарларында илимий парктикалык иш чарадан өтүп келишти.</w:t>
      </w:r>
    </w:p>
    <w:p w:rsidR="008E09FD" w:rsidRDefault="008E09FD" w:rsidP="008E09FD">
      <w:pPr>
        <w:pStyle w:val="a3"/>
      </w:pPr>
      <w:r>
        <w:rPr>
          <w:noProof/>
        </w:rPr>
        <w:drawing>
          <wp:inline distT="0" distB="0" distL="0" distR="0" wp14:anchorId="0A758D99" wp14:editId="5AC5E49F">
            <wp:extent cx="5838825" cy="3324225"/>
            <wp:effectExtent l="0" t="0" r="9525" b="9525"/>
            <wp:docPr id="5" name="Рисунок 5" descr="Описание: C:\Users\1\Downloads\моту-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1\Downloads\моту-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3324225"/>
                    </a:xfrm>
                    <a:prstGeom prst="rect">
                      <a:avLst/>
                    </a:prstGeom>
                    <a:noFill/>
                    <a:ln>
                      <a:noFill/>
                    </a:ln>
                  </pic:spPr>
                </pic:pic>
              </a:graphicData>
            </a:graphic>
          </wp:inline>
        </w:drawing>
      </w:r>
    </w:p>
    <w:p w:rsidR="008E09FD" w:rsidRDefault="008E09FD" w:rsidP="008E09FD">
      <w:pPr>
        <w:spacing w:after="0"/>
        <w:ind w:firstLine="567"/>
        <w:jc w:val="both"/>
        <w:rPr>
          <w:rFonts w:ascii="Times New Roman" w:eastAsia="Calibri" w:hAnsi="Times New Roman" w:cs="Times New Roman"/>
          <w:sz w:val="28"/>
          <w:szCs w:val="28"/>
          <w:lang w:val="ky-KG"/>
        </w:rPr>
      </w:pPr>
    </w:p>
    <w:p w:rsidR="008E09FD" w:rsidRDefault="008E09FD" w:rsidP="008E09FD">
      <w:pPr>
        <w:spacing w:after="0"/>
        <w:ind w:firstLine="567"/>
        <w:jc w:val="both"/>
        <w:rPr>
          <w:rFonts w:ascii="Times New Roman" w:eastAsia="Calibri" w:hAnsi="Times New Roman" w:cs="Times New Roman"/>
          <w:sz w:val="28"/>
          <w:szCs w:val="28"/>
          <w:lang w:val="ky-KG"/>
        </w:rPr>
      </w:pPr>
      <w:r>
        <w:rPr>
          <w:noProof/>
          <w:lang w:eastAsia="ru-RU"/>
        </w:rPr>
        <w:drawing>
          <wp:inline distT="0" distB="0" distL="0" distR="0" wp14:anchorId="74E090E2" wp14:editId="6623283C">
            <wp:extent cx="5038725" cy="3552825"/>
            <wp:effectExtent l="0" t="0" r="9525" b="9525"/>
            <wp:docPr id="4" name="Рисунок 4" descr="Описание: C:\Users\1\Downloads\мот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1\Downloads\моту-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8725" cy="3552825"/>
                    </a:xfrm>
                    <a:prstGeom prst="rect">
                      <a:avLst/>
                    </a:prstGeom>
                    <a:noFill/>
                    <a:ln>
                      <a:noFill/>
                    </a:ln>
                  </pic:spPr>
                </pic:pic>
              </a:graphicData>
            </a:graphic>
          </wp:inline>
        </w:drawing>
      </w:r>
    </w:p>
    <w:p w:rsidR="008E09FD" w:rsidRDefault="008E09FD" w:rsidP="008E09FD">
      <w:pPr>
        <w:spacing w:after="0"/>
        <w:ind w:firstLine="567"/>
        <w:jc w:val="both"/>
        <w:rPr>
          <w:rFonts w:ascii="Times New Roman" w:eastAsia="Calibri" w:hAnsi="Times New Roman" w:cs="Times New Roman"/>
          <w:sz w:val="28"/>
          <w:szCs w:val="28"/>
          <w:lang w:val="ky-KG"/>
        </w:rPr>
      </w:pPr>
    </w:p>
    <w:p w:rsidR="008E09FD" w:rsidRDefault="008E09FD" w:rsidP="008E09FD">
      <w:pPr>
        <w:spacing w:after="0"/>
        <w:ind w:firstLine="567"/>
        <w:jc w:val="both"/>
        <w:rPr>
          <w:rFonts w:ascii="Times New Roman" w:eastAsia="Calibri" w:hAnsi="Times New Roman" w:cs="Times New Roman"/>
          <w:sz w:val="28"/>
          <w:szCs w:val="28"/>
          <w:lang w:val="ky-KG"/>
        </w:rPr>
      </w:pPr>
      <w:r>
        <w:rPr>
          <w:noProof/>
          <w:lang w:eastAsia="ru-RU"/>
        </w:rPr>
        <w:drawing>
          <wp:inline distT="0" distB="0" distL="0" distR="0" wp14:anchorId="6DCB62A1" wp14:editId="2E93BCB7">
            <wp:extent cx="5057775" cy="3238500"/>
            <wp:effectExtent l="0" t="0" r="9525" b="0"/>
            <wp:docPr id="3" name="Рисунок 3" descr="Описание: C:\Users\1\Downloads\моту-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1\Downloads\моту-2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3238500"/>
                    </a:xfrm>
                    <a:prstGeom prst="rect">
                      <a:avLst/>
                    </a:prstGeom>
                    <a:noFill/>
                    <a:ln>
                      <a:noFill/>
                    </a:ln>
                  </pic:spPr>
                </pic:pic>
              </a:graphicData>
            </a:graphic>
          </wp:inline>
        </w:drawing>
      </w:r>
    </w:p>
    <w:p w:rsidR="008E09FD" w:rsidRDefault="008E09FD" w:rsidP="008E09FD">
      <w:pPr>
        <w:spacing w:after="0"/>
        <w:ind w:firstLine="567"/>
        <w:jc w:val="both"/>
        <w:rPr>
          <w:rFonts w:ascii="Times New Roman" w:eastAsia="Calibri" w:hAnsi="Times New Roman" w:cs="Times New Roman"/>
          <w:sz w:val="28"/>
          <w:szCs w:val="28"/>
          <w:lang w:val="ky-KG"/>
        </w:rPr>
      </w:pPr>
    </w:p>
    <w:p w:rsidR="008E09FD" w:rsidRDefault="008E09FD" w:rsidP="008E09FD">
      <w:pPr>
        <w:spacing w:after="0"/>
        <w:ind w:firstLine="567"/>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STEAM OLYMPLAD 2021 республикалык проектик жана предметтик олимпиадага ОшМУнун STEM инновациялык колледжинен 9 студент катышты. Жалпы 3 тур болуп, 1-турдан баары ийгиликтуу отушкон. Ар бир турга катышкан студенттер ийгиликтуу катышты деген сертификаттарга ээ болушту. Жыйынтыктоочу турда Садиров Дастанбек ПГс-1-21 тайпасынын студентти ART категориясында экологияга байланыштуу сүрөтү менен катышып, Республика боюнча 2-орунду алып күмүш медалынын ээси болду.</w:t>
      </w:r>
    </w:p>
    <w:p w:rsidR="008E09FD" w:rsidRDefault="008E09FD" w:rsidP="008E09FD">
      <w:pPr>
        <w:spacing w:line="254" w:lineRule="auto"/>
        <w:ind w:firstLine="709"/>
        <w:jc w:val="both"/>
        <w:rPr>
          <w:rFonts w:ascii="Times New Roman" w:eastAsia="Calibri" w:hAnsi="Times New Roman" w:cs="Times New Roman"/>
          <w:b/>
          <w:bCs/>
          <w:i/>
          <w:sz w:val="28"/>
          <w:szCs w:val="28"/>
          <w:lang w:val="ky-KG"/>
        </w:rPr>
      </w:pPr>
    </w:p>
    <w:p w:rsidR="008E09FD" w:rsidRDefault="008E09FD" w:rsidP="008E09FD">
      <w:pPr>
        <w:spacing w:line="254" w:lineRule="auto"/>
        <w:ind w:firstLine="709"/>
        <w:jc w:val="both"/>
        <w:rPr>
          <w:rFonts w:ascii="Times New Roman" w:eastAsia="Calibri" w:hAnsi="Times New Roman" w:cs="Times New Roman"/>
          <w:b/>
          <w:bCs/>
          <w:i/>
          <w:sz w:val="28"/>
          <w:szCs w:val="28"/>
          <w:lang w:val="ky-KG"/>
        </w:rPr>
      </w:pPr>
      <w:r>
        <w:rPr>
          <w:rFonts w:ascii="Times New Roman" w:eastAsia="Calibri" w:hAnsi="Times New Roman" w:cs="Times New Roman"/>
          <w:b/>
          <w:bCs/>
          <w:i/>
          <w:sz w:val="28"/>
          <w:szCs w:val="28"/>
          <w:lang w:val="ky-KG"/>
        </w:rPr>
        <w:t>4. Илимий ийрим жөнүндө</w:t>
      </w:r>
    </w:p>
    <w:p w:rsidR="008E09FD" w:rsidRDefault="008E09FD" w:rsidP="008E09FD">
      <w:pPr>
        <w:spacing w:after="0"/>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1.Америкалык ыктыярчы Фулбрайт окутуучусу Мариям 2022-2023-окуу жылында STEM инновациялык колледжинде тажрыйба алмашуу , англис тилин уйротуу максатында келди.</w:t>
      </w:r>
    </w:p>
    <w:p w:rsidR="008E09FD" w:rsidRDefault="008E09FD" w:rsidP="008E09FD">
      <w:pPr>
        <w:spacing w:after="0"/>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2.Ош Малекеттик университети менен Москва мамлекеттик геодезия жана картография университетинин ортосунда кош дипломдуулук ишке ашат.</w:t>
      </w:r>
    </w:p>
    <w:p w:rsidR="008E09FD" w:rsidRDefault="008E09FD" w:rsidP="008E09FD">
      <w:pPr>
        <w:spacing w:after="0"/>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2022-жылдын 13-декабрь куну Москва мамлекеттик геодезия жана картография университетинин эл аралык иштер боюнча проректору Светлана Шведов , Эл аралык кызматташтык бөлумүнүн башчысы Инна Пономарева ОшМУга иш сапары менен келишти.</w:t>
      </w:r>
    </w:p>
    <w:p w:rsidR="008E09FD" w:rsidRDefault="008E09FD" w:rsidP="008E09FD">
      <w:pPr>
        <w:spacing w:after="0"/>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 xml:space="preserve">3.Мындан тышкары Туризм адистигинин студентери STEM TRAVEl аталышындагы студенттик сезондук турларды уюштурушат. </w:t>
      </w:r>
    </w:p>
    <w:p w:rsidR="008E09FD" w:rsidRDefault="008E09FD" w:rsidP="008E09FD">
      <w:pPr>
        <w:spacing w:after="0"/>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 xml:space="preserve">Ветеринария адистигинин студенттери илимий практика жаныбарлардын ооруларына карап айыктырып, операция жасап жатышат. Туризм, ветеринария жана колдонмо геодезия адистиктеринин студенттери практикаларды алдыңкы ишканаларда өтүшөт. Студенттер үчүн илимий </w:t>
      </w:r>
      <w:r>
        <w:rPr>
          <w:rFonts w:ascii="Times New Roman" w:eastAsia="Calibri" w:hAnsi="Times New Roman" w:cs="Times New Roman"/>
          <w:sz w:val="28"/>
          <w:szCs w:val="28"/>
          <w:lang w:val="ky-KG"/>
        </w:rPr>
        <w:lastRenderedPageBreak/>
        <w:t>жумалыктар, конок лекциялар, устат шакирт лекциялары уюштурулуп келүүдө. Окутуучулар жогорку билимдүү болуп, студенттерди илимий жана коомдук иш чараларга даярдап катыштырып келишүүдө. Эмгектери акталып жогорку сыйлыктардын ээси болуп келишүүдө.</w:t>
      </w:r>
    </w:p>
    <w:p w:rsidR="008E09FD" w:rsidRDefault="008E09FD" w:rsidP="008E09FD">
      <w:pPr>
        <w:spacing w:line="254" w:lineRule="auto"/>
        <w:jc w:val="center"/>
        <w:rPr>
          <w:rFonts w:ascii="Times New Roman" w:eastAsia="Calibri" w:hAnsi="Times New Roman" w:cs="Times New Roman"/>
          <w:sz w:val="28"/>
          <w:szCs w:val="28"/>
          <w:lang w:val="ky-KG"/>
        </w:rPr>
      </w:pPr>
      <w:r w:rsidRPr="008E09FD">
        <w:rPr>
          <w:rFonts w:ascii="Times New Roman" w:eastAsia="Calibri" w:hAnsi="Times New Roman" w:cs="Times New Roman"/>
          <w:sz w:val="28"/>
          <w:szCs w:val="28"/>
          <w:lang w:val="ky-KG"/>
        </w:rPr>
        <w:t>STEM инновациялык колледжинин студентери үчүн өтүлүүчү ийримдер:</w:t>
      </w:r>
    </w:p>
    <w:tbl>
      <w:tblPr>
        <w:tblStyle w:val="a5"/>
        <w:tblW w:w="0" w:type="auto"/>
        <w:tblLook w:val="04A0" w:firstRow="1" w:lastRow="0" w:firstColumn="1" w:lastColumn="0" w:noHBand="0" w:noVBand="1"/>
      </w:tblPr>
      <w:tblGrid>
        <w:gridCol w:w="484"/>
        <w:gridCol w:w="2674"/>
        <w:gridCol w:w="2474"/>
        <w:gridCol w:w="1857"/>
        <w:gridCol w:w="1856"/>
      </w:tblGrid>
      <w:tr w:rsidR="008E09FD" w:rsidTr="00D644FF">
        <w:tc>
          <w:tcPr>
            <w:tcW w:w="48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rPr>
            </w:pPr>
            <w:r>
              <w:rPr>
                <w:rFonts w:ascii="Times New Roman" w:hAnsi="Times New Roman"/>
                <w:sz w:val="28"/>
                <w:szCs w:val="28"/>
              </w:rPr>
              <w:t>№</w:t>
            </w:r>
          </w:p>
        </w:tc>
        <w:tc>
          <w:tcPr>
            <w:tcW w:w="267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Ийримдердин аталыштары</w:t>
            </w:r>
          </w:p>
        </w:tc>
        <w:tc>
          <w:tcPr>
            <w:tcW w:w="247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Жооптуулар</w:t>
            </w:r>
          </w:p>
        </w:tc>
        <w:tc>
          <w:tcPr>
            <w:tcW w:w="1857"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убактысы</w:t>
            </w:r>
          </w:p>
        </w:tc>
        <w:tc>
          <w:tcPr>
            <w:tcW w:w="185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Эскертүү</w:t>
            </w:r>
          </w:p>
        </w:tc>
      </w:tr>
      <w:tr w:rsidR="008E09FD" w:rsidTr="00D644FF">
        <w:tc>
          <w:tcPr>
            <w:tcW w:w="48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1.</w:t>
            </w:r>
          </w:p>
        </w:tc>
        <w:tc>
          <w:tcPr>
            <w:tcW w:w="267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Англис тили</w:t>
            </w:r>
          </w:p>
          <w:p w:rsidR="008E09FD" w:rsidRDefault="008E09FD" w:rsidP="00D644FF">
            <w:pPr>
              <w:spacing w:after="0" w:line="240" w:lineRule="auto"/>
              <w:rPr>
                <w:rFonts w:ascii="Times New Roman" w:hAnsi="Times New Roman"/>
                <w:sz w:val="28"/>
                <w:szCs w:val="28"/>
                <w:lang w:val="ky-KG"/>
              </w:rPr>
            </w:pPr>
          </w:p>
        </w:tc>
        <w:tc>
          <w:tcPr>
            <w:tcW w:w="247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Алтынбек кызы А.</w:t>
            </w:r>
          </w:p>
        </w:tc>
        <w:tc>
          <w:tcPr>
            <w:tcW w:w="1857"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 xml:space="preserve">Ноябрь, февраль, март, апрель. 1 аптада 1 жолу </w:t>
            </w:r>
          </w:p>
        </w:tc>
        <w:tc>
          <w:tcPr>
            <w:tcW w:w="185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Алдан ала жазылуу керек</w:t>
            </w:r>
          </w:p>
        </w:tc>
      </w:tr>
      <w:tr w:rsidR="008E09FD" w:rsidTr="00D644FF">
        <w:tc>
          <w:tcPr>
            <w:tcW w:w="48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2.</w:t>
            </w:r>
          </w:p>
        </w:tc>
        <w:tc>
          <w:tcPr>
            <w:tcW w:w="267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Түрк тили</w:t>
            </w:r>
          </w:p>
          <w:p w:rsidR="008E09FD" w:rsidRDefault="008E09FD" w:rsidP="00D644FF">
            <w:pPr>
              <w:spacing w:after="0" w:line="240" w:lineRule="auto"/>
              <w:rPr>
                <w:rFonts w:ascii="Times New Roman" w:hAnsi="Times New Roman"/>
                <w:sz w:val="28"/>
                <w:szCs w:val="28"/>
                <w:lang w:val="ky-KG"/>
              </w:rPr>
            </w:pPr>
          </w:p>
        </w:tc>
        <w:tc>
          <w:tcPr>
            <w:tcW w:w="247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Жолборсов С.</w:t>
            </w:r>
          </w:p>
        </w:tc>
        <w:tc>
          <w:tcPr>
            <w:tcW w:w="1857"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Ноябрь, февраль, март, апрель.</w:t>
            </w:r>
          </w:p>
          <w:p w:rsidR="008E09FD" w:rsidRDefault="008E09FD" w:rsidP="00D644FF">
            <w:pPr>
              <w:spacing w:after="0" w:line="240" w:lineRule="auto"/>
              <w:rPr>
                <w:lang w:val="ky-KG"/>
              </w:rPr>
            </w:pPr>
            <w:r>
              <w:rPr>
                <w:rFonts w:ascii="Times New Roman" w:hAnsi="Times New Roman"/>
                <w:sz w:val="28"/>
                <w:szCs w:val="28"/>
                <w:lang w:val="ky-KG"/>
              </w:rPr>
              <w:t>1 аптада 1 жолу</w:t>
            </w:r>
          </w:p>
        </w:tc>
        <w:tc>
          <w:tcPr>
            <w:tcW w:w="185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pPr>
            <w:r>
              <w:rPr>
                <w:rFonts w:ascii="Times New Roman" w:hAnsi="Times New Roman"/>
                <w:sz w:val="28"/>
                <w:szCs w:val="28"/>
                <w:lang w:val="ky-KG"/>
              </w:rPr>
              <w:t>Алдан ала жазылуу керек</w:t>
            </w:r>
          </w:p>
        </w:tc>
      </w:tr>
      <w:tr w:rsidR="008E09FD" w:rsidTr="00D644FF">
        <w:tc>
          <w:tcPr>
            <w:tcW w:w="48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3.</w:t>
            </w:r>
          </w:p>
        </w:tc>
        <w:tc>
          <w:tcPr>
            <w:tcW w:w="267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STEM TRAVEL</w:t>
            </w:r>
          </w:p>
          <w:p w:rsidR="008E09FD" w:rsidRDefault="008E09FD" w:rsidP="00D644FF">
            <w:pPr>
              <w:spacing w:after="0" w:line="240" w:lineRule="auto"/>
              <w:rPr>
                <w:rFonts w:ascii="Times New Roman" w:hAnsi="Times New Roman"/>
                <w:sz w:val="28"/>
                <w:szCs w:val="28"/>
                <w:lang w:val="ky-KG"/>
              </w:rPr>
            </w:pPr>
          </w:p>
        </w:tc>
        <w:tc>
          <w:tcPr>
            <w:tcW w:w="247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Абдиев Б.</w:t>
            </w:r>
          </w:p>
        </w:tc>
        <w:tc>
          <w:tcPr>
            <w:tcW w:w="1857"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Ноябрь, февраль, март, апрель</w:t>
            </w:r>
          </w:p>
          <w:p w:rsidR="008E09FD" w:rsidRPr="00C566F5" w:rsidRDefault="008E09FD" w:rsidP="00D644FF">
            <w:pPr>
              <w:spacing w:after="0" w:line="240" w:lineRule="auto"/>
              <w:rPr>
                <w:lang w:val="ru-RU"/>
              </w:rPr>
            </w:pPr>
            <w:r>
              <w:rPr>
                <w:rFonts w:ascii="Times New Roman" w:hAnsi="Times New Roman"/>
                <w:sz w:val="28"/>
                <w:szCs w:val="28"/>
                <w:lang w:val="ky-KG"/>
              </w:rPr>
              <w:t>1 аптада 1 жолу</w:t>
            </w:r>
          </w:p>
        </w:tc>
        <w:tc>
          <w:tcPr>
            <w:tcW w:w="185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pPr>
            <w:r>
              <w:rPr>
                <w:rFonts w:ascii="Times New Roman" w:hAnsi="Times New Roman"/>
                <w:sz w:val="28"/>
                <w:szCs w:val="28"/>
                <w:lang w:val="ky-KG"/>
              </w:rPr>
              <w:t>Алдан ала жазылуу керек</w:t>
            </w:r>
          </w:p>
        </w:tc>
      </w:tr>
      <w:tr w:rsidR="008E09FD" w:rsidTr="00D644FF">
        <w:tc>
          <w:tcPr>
            <w:tcW w:w="48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4.</w:t>
            </w:r>
          </w:p>
        </w:tc>
        <w:tc>
          <w:tcPr>
            <w:tcW w:w="267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40" w:lineRule="auto"/>
              <w:rPr>
                <w:rFonts w:ascii="Times New Roman" w:hAnsi="Times New Roman"/>
                <w:sz w:val="28"/>
                <w:szCs w:val="28"/>
              </w:rPr>
            </w:pPr>
            <w:proofErr w:type="spellStart"/>
            <w:r>
              <w:rPr>
                <w:rFonts w:ascii="Times New Roman" w:hAnsi="Times New Roman"/>
                <w:sz w:val="28"/>
                <w:szCs w:val="28"/>
              </w:rPr>
              <w:t>Математика</w:t>
            </w:r>
            <w:proofErr w:type="spellEnd"/>
            <w:r>
              <w:rPr>
                <w:rFonts w:ascii="Times New Roman" w:hAnsi="Times New Roman"/>
                <w:sz w:val="28"/>
                <w:szCs w:val="28"/>
              </w:rPr>
              <w:t xml:space="preserve"> </w:t>
            </w:r>
          </w:p>
          <w:p w:rsidR="008E09FD" w:rsidRDefault="008E09FD" w:rsidP="00D644FF">
            <w:pPr>
              <w:spacing w:after="0" w:line="240" w:lineRule="auto"/>
              <w:rPr>
                <w:rFonts w:ascii="Times New Roman" w:hAnsi="Times New Roman"/>
                <w:sz w:val="28"/>
                <w:szCs w:val="28"/>
              </w:rPr>
            </w:pPr>
          </w:p>
        </w:tc>
        <w:tc>
          <w:tcPr>
            <w:tcW w:w="247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Муса уулу Н.</w:t>
            </w:r>
          </w:p>
        </w:tc>
        <w:tc>
          <w:tcPr>
            <w:tcW w:w="1857"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Ноябрь, февраль, март, апрель</w:t>
            </w:r>
          </w:p>
          <w:p w:rsidR="008E09FD" w:rsidRPr="00C566F5" w:rsidRDefault="008E09FD" w:rsidP="00D644FF">
            <w:pPr>
              <w:spacing w:after="0" w:line="240" w:lineRule="auto"/>
              <w:rPr>
                <w:lang w:val="ru-RU"/>
              </w:rPr>
            </w:pPr>
            <w:r>
              <w:rPr>
                <w:rFonts w:ascii="Times New Roman" w:hAnsi="Times New Roman"/>
                <w:sz w:val="28"/>
                <w:szCs w:val="28"/>
                <w:lang w:val="ky-KG"/>
              </w:rPr>
              <w:t>1 аптада 1 жолу</w:t>
            </w:r>
          </w:p>
        </w:tc>
        <w:tc>
          <w:tcPr>
            <w:tcW w:w="185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pPr>
            <w:r>
              <w:rPr>
                <w:rFonts w:ascii="Times New Roman" w:hAnsi="Times New Roman"/>
                <w:sz w:val="28"/>
                <w:szCs w:val="28"/>
                <w:lang w:val="ky-KG"/>
              </w:rPr>
              <w:t>Алдан ала жазылуу керек</w:t>
            </w:r>
          </w:p>
        </w:tc>
      </w:tr>
      <w:tr w:rsidR="008E09FD" w:rsidTr="00D644FF">
        <w:tc>
          <w:tcPr>
            <w:tcW w:w="48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5.</w:t>
            </w:r>
          </w:p>
        </w:tc>
        <w:tc>
          <w:tcPr>
            <w:tcW w:w="267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40" w:lineRule="auto"/>
              <w:rPr>
                <w:rFonts w:ascii="Times New Roman" w:hAnsi="Times New Roman"/>
                <w:sz w:val="28"/>
                <w:szCs w:val="28"/>
              </w:rPr>
            </w:pPr>
            <w:proofErr w:type="spellStart"/>
            <w:r>
              <w:rPr>
                <w:rFonts w:ascii="Times New Roman" w:hAnsi="Times New Roman"/>
                <w:sz w:val="28"/>
                <w:szCs w:val="28"/>
              </w:rPr>
              <w:t>Компютердик</w:t>
            </w:r>
            <w:proofErr w:type="spellEnd"/>
            <w:r>
              <w:rPr>
                <w:rFonts w:ascii="Times New Roman" w:hAnsi="Times New Roman"/>
                <w:sz w:val="28"/>
                <w:szCs w:val="28"/>
              </w:rPr>
              <w:t xml:space="preserve"> </w:t>
            </w:r>
            <w:proofErr w:type="spellStart"/>
            <w:r>
              <w:rPr>
                <w:rFonts w:ascii="Times New Roman" w:hAnsi="Times New Roman"/>
                <w:sz w:val="28"/>
                <w:szCs w:val="28"/>
              </w:rPr>
              <w:t>сабаттуулук</w:t>
            </w:r>
            <w:proofErr w:type="spellEnd"/>
          </w:p>
          <w:p w:rsidR="008E09FD" w:rsidRDefault="008E09FD" w:rsidP="00D644FF">
            <w:pPr>
              <w:spacing w:after="0" w:line="240" w:lineRule="auto"/>
              <w:rPr>
                <w:rFonts w:ascii="Times New Roman" w:hAnsi="Times New Roman"/>
                <w:sz w:val="28"/>
                <w:szCs w:val="28"/>
              </w:rPr>
            </w:pPr>
          </w:p>
        </w:tc>
        <w:tc>
          <w:tcPr>
            <w:tcW w:w="247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40" w:lineRule="auto"/>
              <w:rPr>
                <w:rFonts w:ascii="Times New Roman" w:hAnsi="Times New Roman"/>
                <w:sz w:val="28"/>
                <w:szCs w:val="28"/>
                <w:lang w:val="ky-KG"/>
              </w:rPr>
            </w:pPr>
          </w:p>
        </w:tc>
        <w:tc>
          <w:tcPr>
            <w:tcW w:w="1857"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Ноябрь, февраль, март, апрель</w:t>
            </w:r>
          </w:p>
          <w:p w:rsidR="008E09FD" w:rsidRPr="00C566F5" w:rsidRDefault="008E09FD" w:rsidP="00D644FF">
            <w:pPr>
              <w:spacing w:after="0" w:line="240" w:lineRule="auto"/>
              <w:rPr>
                <w:lang w:val="ru-RU"/>
              </w:rPr>
            </w:pPr>
            <w:r>
              <w:rPr>
                <w:rFonts w:ascii="Times New Roman" w:hAnsi="Times New Roman"/>
                <w:sz w:val="28"/>
                <w:szCs w:val="28"/>
                <w:lang w:val="ky-KG"/>
              </w:rPr>
              <w:t>1 аптада 1 жолу</w:t>
            </w:r>
          </w:p>
        </w:tc>
        <w:tc>
          <w:tcPr>
            <w:tcW w:w="185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pPr>
            <w:r>
              <w:rPr>
                <w:rFonts w:ascii="Times New Roman" w:hAnsi="Times New Roman"/>
                <w:sz w:val="28"/>
                <w:szCs w:val="28"/>
                <w:lang w:val="ky-KG"/>
              </w:rPr>
              <w:t>Алдан ала жазылуу керек</w:t>
            </w:r>
          </w:p>
        </w:tc>
      </w:tr>
      <w:tr w:rsidR="008E09FD" w:rsidTr="00D644FF">
        <w:tc>
          <w:tcPr>
            <w:tcW w:w="48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6.</w:t>
            </w:r>
          </w:p>
        </w:tc>
        <w:tc>
          <w:tcPr>
            <w:tcW w:w="2674" w:type="dxa"/>
            <w:tcBorders>
              <w:top w:val="single" w:sz="4" w:space="0" w:color="auto"/>
              <w:left w:val="single" w:sz="4" w:space="0" w:color="auto"/>
              <w:bottom w:val="single" w:sz="4" w:space="0" w:color="auto"/>
              <w:right w:val="single" w:sz="4" w:space="0" w:color="auto"/>
            </w:tcBorders>
          </w:tcPr>
          <w:p w:rsidR="008E09FD" w:rsidRDefault="008E09FD" w:rsidP="00D644FF">
            <w:pPr>
              <w:spacing w:after="0" w:line="240" w:lineRule="auto"/>
              <w:rPr>
                <w:rFonts w:ascii="Times New Roman" w:hAnsi="Times New Roman"/>
                <w:sz w:val="28"/>
                <w:szCs w:val="28"/>
              </w:rPr>
            </w:pPr>
            <w:proofErr w:type="spellStart"/>
            <w:r>
              <w:rPr>
                <w:rFonts w:ascii="Times New Roman" w:hAnsi="Times New Roman"/>
                <w:sz w:val="28"/>
                <w:szCs w:val="28"/>
              </w:rPr>
              <w:t>Стартап</w:t>
            </w:r>
            <w:proofErr w:type="spellEnd"/>
            <w:r>
              <w:rPr>
                <w:rFonts w:ascii="Times New Roman" w:hAnsi="Times New Roman"/>
                <w:sz w:val="28"/>
                <w:szCs w:val="28"/>
              </w:rPr>
              <w:t xml:space="preserve"> </w:t>
            </w:r>
          </w:p>
          <w:p w:rsidR="008E09FD" w:rsidRDefault="008E09FD" w:rsidP="00D644FF">
            <w:pPr>
              <w:spacing w:after="0" w:line="240" w:lineRule="auto"/>
              <w:rPr>
                <w:rFonts w:ascii="Times New Roman" w:hAnsi="Times New Roman"/>
                <w:sz w:val="28"/>
                <w:szCs w:val="28"/>
              </w:rPr>
            </w:pPr>
          </w:p>
        </w:tc>
        <w:tc>
          <w:tcPr>
            <w:tcW w:w="2474"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Мамай уулу Ж.</w:t>
            </w:r>
          </w:p>
        </w:tc>
        <w:tc>
          <w:tcPr>
            <w:tcW w:w="1857"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hAnsi="Times New Roman"/>
                <w:sz w:val="28"/>
                <w:szCs w:val="28"/>
                <w:lang w:val="ky-KG"/>
              </w:rPr>
            </w:pPr>
            <w:r>
              <w:rPr>
                <w:rFonts w:ascii="Times New Roman" w:hAnsi="Times New Roman"/>
                <w:sz w:val="28"/>
                <w:szCs w:val="28"/>
                <w:lang w:val="ky-KG"/>
              </w:rPr>
              <w:t>Ноябрь, февраль, март, апрель</w:t>
            </w:r>
          </w:p>
          <w:p w:rsidR="008E09FD" w:rsidRPr="00C566F5" w:rsidRDefault="008E09FD" w:rsidP="00D644FF">
            <w:pPr>
              <w:spacing w:after="0" w:line="240" w:lineRule="auto"/>
              <w:rPr>
                <w:lang w:val="ru-RU"/>
              </w:rPr>
            </w:pPr>
            <w:r>
              <w:rPr>
                <w:rFonts w:ascii="Times New Roman" w:hAnsi="Times New Roman"/>
                <w:sz w:val="28"/>
                <w:szCs w:val="28"/>
                <w:lang w:val="ky-KG"/>
              </w:rPr>
              <w:t>1 аптада 1 жолу</w:t>
            </w:r>
          </w:p>
        </w:tc>
        <w:tc>
          <w:tcPr>
            <w:tcW w:w="185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pPr>
            <w:r>
              <w:rPr>
                <w:rFonts w:ascii="Times New Roman" w:hAnsi="Times New Roman"/>
                <w:sz w:val="28"/>
                <w:szCs w:val="28"/>
                <w:lang w:val="ky-KG"/>
              </w:rPr>
              <w:t>Алдан ала жазылуу керек</w:t>
            </w:r>
          </w:p>
        </w:tc>
      </w:tr>
    </w:tbl>
    <w:p w:rsidR="008E09FD" w:rsidRDefault="008E09FD" w:rsidP="00042C76">
      <w:pPr>
        <w:spacing w:line="254" w:lineRule="auto"/>
        <w:ind w:firstLine="709"/>
        <w:jc w:val="both"/>
        <w:rPr>
          <w:rFonts w:ascii="Times New Roman" w:eastAsia="Calibri" w:hAnsi="Times New Roman" w:cs="Times New Roman"/>
          <w:b/>
          <w:bCs/>
          <w:i/>
          <w:sz w:val="28"/>
          <w:szCs w:val="28"/>
          <w:highlight w:val="yellow"/>
          <w:lang w:val="ky-KG"/>
        </w:rPr>
      </w:pPr>
      <w:r>
        <w:rPr>
          <w:rFonts w:ascii="Times New Roman" w:eastAsia="Calibri" w:hAnsi="Times New Roman" w:cs="Times New Roman"/>
          <w:b/>
          <w:bCs/>
          <w:i/>
          <w:sz w:val="28"/>
          <w:szCs w:val="28"/>
          <w:highlight w:val="yellow"/>
          <w:lang w:val="ky-KG"/>
        </w:rPr>
        <w:t xml:space="preserve"> </w:t>
      </w:r>
    </w:p>
    <w:p w:rsidR="008E09FD" w:rsidRDefault="008E09FD" w:rsidP="008E09FD">
      <w:pPr>
        <w:spacing w:line="254" w:lineRule="auto"/>
        <w:ind w:firstLine="709"/>
        <w:jc w:val="both"/>
        <w:rPr>
          <w:rFonts w:ascii="Times New Roman" w:eastAsia="Calibri" w:hAnsi="Times New Roman" w:cs="Times New Roman"/>
          <w:b/>
          <w:bCs/>
          <w:i/>
          <w:sz w:val="28"/>
          <w:szCs w:val="28"/>
          <w:highlight w:val="yellow"/>
          <w:lang w:val="ky-KG"/>
        </w:rPr>
      </w:pPr>
    </w:p>
    <w:p w:rsidR="00042C76" w:rsidRDefault="00042C76" w:rsidP="008E09FD">
      <w:pPr>
        <w:spacing w:line="254" w:lineRule="auto"/>
        <w:ind w:firstLine="709"/>
        <w:jc w:val="both"/>
        <w:rPr>
          <w:rFonts w:ascii="Times New Roman" w:eastAsia="Calibri" w:hAnsi="Times New Roman" w:cs="Times New Roman"/>
          <w:b/>
          <w:bCs/>
          <w:i/>
          <w:sz w:val="28"/>
          <w:szCs w:val="28"/>
          <w:highlight w:val="yellow"/>
          <w:lang w:val="ky-KG"/>
        </w:rPr>
      </w:pPr>
    </w:p>
    <w:p w:rsidR="00042C76" w:rsidRDefault="00042C76" w:rsidP="008E09FD">
      <w:pPr>
        <w:spacing w:line="254" w:lineRule="auto"/>
        <w:ind w:firstLine="709"/>
        <w:jc w:val="both"/>
        <w:rPr>
          <w:rFonts w:ascii="Times New Roman" w:eastAsia="Calibri" w:hAnsi="Times New Roman" w:cs="Times New Roman"/>
          <w:b/>
          <w:bCs/>
          <w:i/>
          <w:sz w:val="28"/>
          <w:szCs w:val="28"/>
          <w:highlight w:val="yellow"/>
          <w:lang w:val="ky-KG"/>
        </w:rPr>
      </w:pPr>
    </w:p>
    <w:p w:rsidR="00042C76" w:rsidRDefault="00042C76" w:rsidP="008E09FD">
      <w:pPr>
        <w:spacing w:line="254" w:lineRule="auto"/>
        <w:ind w:firstLine="709"/>
        <w:jc w:val="both"/>
        <w:rPr>
          <w:rFonts w:ascii="Times New Roman" w:eastAsia="Calibri" w:hAnsi="Times New Roman" w:cs="Times New Roman"/>
          <w:b/>
          <w:bCs/>
          <w:i/>
          <w:sz w:val="28"/>
          <w:szCs w:val="28"/>
          <w:highlight w:val="yellow"/>
          <w:lang w:val="ky-KG"/>
        </w:rPr>
      </w:pPr>
    </w:p>
    <w:p w:rsidR="008E09FD" w:rsidRPr="008E09FD" w:rsidRDefault="008E09FD" w:rsidP="008E09FD">
      <w:pPr>
        <w:spacing w:line="254" w:lineRule="auto"/>
        <w:ind w:firstLine="709"/>
        <w:jc w:val="both"/>
        <w:rPr>
          <w:rFonts w:ascii="Times New Roman" w:eastAsia="Calibri" w:hAnsi="Times New Roman" w:cs="Times New Roman"/>
          <w:b/>
          <w:bCs/>
          <w:i/>
          <w:sz w:val="28"/>
          <w:szCs w:val="28"/>
          <w:lang w:val="ky-KG"/>
        </w:rPr>
      </w:pPr>
      <w:r>
        <w:rPr>
          <w:rFonts w:ascii="Times New Roman" w:eastAsia="Calibri" w:hAnsi="Times New Roman" w:cs="Times New Roman"/>
          <w:b/>
          <w:bCs/>
          <w:i/>
          <w:sz w:val="28"/>
          <w:szCs w:val="28"/>
          <w:lang w:val="ky-KG"/>
        </w:rPr>
        <w:t xml:space="preserve">5. </w:t>
      </w:r>
      <w:r w:rsidRPr="008E09FD">
        <w:rPr>
          <w:rFonts w:ascii="Times New Roman" w:eastAsia="Calibri" w:hAnsi="Times New Roman" w:cs="Times New Roman"/>
          <w:b/>
          <w:bCs/>
          <w:i/>
          <w:sz w:val="28"/>
          <w:szCs w:val="28"/>
          <w:lang w:val="ky-KG"/>
        </w:rPr>
        <w:t>Долбоорлор менен иштөөнүн, инвестиция тартуунун абалы</w:t>
      </w:r>
    </w:p>
    <w:p w:rsidR="008E09FD" w:rsidRDefault="008E09FD" w:rsidP="008E09FD">
      <w:pPr>
        <w:ind w:firstLine="708"/>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ОшМУнун бизнес паркында уюштурулган бизнес стартап проектисинде жалпы STEM инновациялык колледжинен 35 студент анкетирлөөдөн өтүп бир жумалык курска окутулуп жалпы жыйынтыгында 5 студент женүүчү деп табылып 2000$дан грант утуп алышты. Жалпысынан бизнес парктан колледжге 10 000$ инвестиция тартылды.</w:t>
      </w:r>
    </w:p>
    <w:p w:rsidR="008E09FD" w:rsidRDefault="008E09FD" w:rsidP="008E09FD">
      <w:pPr>
        <w:jc w:val="center"/>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 xml:space="preserve">Стартап боюнча маалымат </w:t>
      </w:r>
    </w:p>
    <w:tbl>
      <w:tblPr>
        <w:tblStyle w:val="12"/>
        <w:tblW w:w="0" w:type="auto"/>
        <w:tblLook w:val="04A0" w:firstRow="1" w:lastRow="0" w:firstColumn="1" w:lastColumn="0" w:noHBand="0" w:noVBand="1"/>
      </w:tblPr>
      <w:tblGrid>
        <w:gridCol w:w="691"/>
        <w:gridCol w:w="2801"/>
        <w:gridCol w:w="2209"/>
        <w:gridCol w:w="1953"/>
        <w:gridCol w:w="1917"/>
      </w:tblGrid>
      <w:tr w:rsidR="008E09FD" w:rsidTr="00D644FF">
        <w:tc>
          <w:tcPr>
            <w:tcW w:w="69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1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Катышуучунун ФИОсу</w:t>
            </w:r>
          </w:p>
        </w:tc>
        <w:tc>
          <w:tcPr>
            <w:tcW w:w="2245"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Группа, адистиги</w:t>
            </w:r>
          </w:p>
        </w:tc>
        <w:tc>
          <w:tcPr>
            <w:tcW w:w="197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Катышкан жылы</w:t>
            </w:r>
          </w:p>
        </w:tc>
        <w:tc>
          <w:tcPr>
            <w:tcW w:w="194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Канчанчы орун</w:t>
            </w:r>
          </w:p>
        </w:tc>
      </w:tr>
      <w:tr w:rsidR="008E09FD" w:rsidTr="00D644FF">
        <w:tc>
          <w:tcPr>
            <w:tcW w:w="69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1.</w:t>
            </w:r>
          </w:p>
        </w:tc>
        <w:tc>
          <w:tcPr>
            <w:tcW w:w="281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eastAsia="Calibri" w:hAnsi="Times New Roman" w:cs="Times New Roman"/>
                <w:sz w:val="24"/>
                <w:szCs w:val="24"/>
                <w:lang w:val="ky-KG"/>
              </w:rPr>
            </w:pPr>
            <w:proofErr w:type="spellStart"/>
            <w:r>
              <w:rPr>
                <w:rFonts w:ascii="Times New Roman" w:eastAsia="Calibri" w:hAnsi="Times New Roman" w:cs="Times New Roman"/>
                <w:sz w:val="24"/>
                <w:szCs w:val="24"/>
              </w:rPr>
              <w:t>ЖаркынбаевКутман</w:t>
            </w:r>
            <w:proofErr w:type="spellEnd"/>
          </w:p>
        </w:tc>
        <w:tc>
          <w:tcPr>
            <w:tcW w:w="2245"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rPr>
              <w:t>ЭТЭАс9-2-21</w:t>
            </w:r>
          </w:p>
        </w:tc>
        <w:tc>
          <w:tcPr>
            <w:tcW w:w="197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2022-жылы</w:t>
            </w:r>
          </w:p>
        </w:tc>
        <w:tc>
          <w:tcPr>
            <w:tcW w:w="194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1-орун</w:t>
            </w:r>
          </w:p>
        </w:tc>
      </w:tr>
      <w:tr w:rsidR="008E09FD" w:rsidTr="00D644FF">
        <w:tc>
          <w:tcPr>
            <w:tcW w:w="69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2.</w:t>
            </w:r>
          </w:p>
        </w:tc>
        <w:tc>
          <w:tcPr>
            <w:tcW w:w="281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eastAsia="Calibri" w:hAnsi="Times New Roman" w:cs="Times New Roman"/>
                <w:sz w:val="24"/>
                <w:szCs w:val="24"/>
                <w:lang w:val="ky-KG"/>
              </w:rPr>
            </w:pPr>
            <w:proofErr w:type="spellStart"/>
            <w:r>
              <w:rPr>
                <w:rFonts w:ascii="Times New Roman" w:eastAsia="Calibri" w:hAnsi="Times New Roman" w:cs="Times New Roman"/>
                <w:sz w:val="24"/>
                <w:szCs w:val="24"/>
              </w:rPr>
              <w:t>Ибрагимова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Рахима</w:t>
            </w:r>
            <w:proofErr w:type="spellEnd"/>
          </w:p>
        </w:tc>
        <w:tc>
          <w:tcPr>
            <w:tcW w:w="2245"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rPr>
              <w:t xml:space="preserve">ПД </w:t>
            </w:r>
            <w:proofErr w:type="spellStart"/>
            <w:r>
              <w:rPr>
                <w:rFonts w:ascii="Times New Roman" w:eastAsia="Calibri" w:hAnsi="Times New Roman" w:cs="Times New Roman"/>
                <w:sz w:val="24"/>
                <w:szCs w:val="24"/>
              </w:rPr>
              <w:t>окутуучу</w:t>
            </w:r>
            <w:proofErr w:type="spellEnd"/>
          </w:p>
        </w:tc>
        <w:tc>
          <w:tcPr>
            <w:tcW w:w="197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2023-жылы</w:t>
            </w:r>
          </w:p>
        </w:tc>
        <w:tc>
          <w:tcPr>
            <w:tcW w:w="194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rPr>
              <w:t xml:space="preserve">1- </w:t>
            </w:r>
            <w:proofErr w:type="spellStart"/>
            <w:r>
              <w:rPr>
                <w:rFonts w:ascii="Times New Roman" w:eastAsia="Calibri" w:hAnsi="Times New Roman" w:cs="Times New Roman"/>
                <w:sz w:val="24"/>
                <w:szCs w:val="24"/>
              </w:rPr>
              <w:t>орун</w:t>
            </w:r>
            <w:proofErr w:type="spellEnd"/>
          </w:p>
        </w:tc>
      </w:tr>
      <w:tr w:rsidR="008E09FD" w:rsidTr="00D644FF">
        <w:tc>
          <w:tcPr>
            <w:tcW w:w="69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3.</w:t>
            </w:r>
          </w:p>
        </w:tc>
        <w:tc>
          <w:tcPr>
            <w:tcW w:w="281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eastAsia="Calibri" w:hAnsi="Times New Roman" w:cs="Times New Roman"/>
                <w:sz w:val="24"/>
                <w:szCs w:val="24"/>
                <w:lang w:val="ky-KG"/>
              </w:rPr>
            </w:pPr>
            <w:proofErr w:type="spellStart"/>
            <w:r>
              <w:rPr>
                <w:rFonts w:ascii="Times New Roman" w:eastAsia="Calibri" w:hAnsi="Times New Roman" w:cs="Times New Roman"/>
                <w:sz w:val="24"/>
                <w:szCs w:val="24"/>
              </w:rPr>
              <w:t>Закиров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Самарбек</w:t>
            </w:r>
            <w:proofErr w:type="spellEnd"/>
          </w:p>
        </w:tc>
        <w:tc>
          <w:tcPr>
            <w:tcW w:w="2245"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rPr>
              <w:t>ЭТЭАс9-1-21</w:t>
            </w:r>
          </w:p>
        </w:tc>
        <w:tc>
          <w:tcPr>
            <w:tcW w:w="197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2023-жылы</w:t>
            </w:r>
          </w:p>
        </w:tc>
        <w:tc>
          <w:tcPr>
            <w:tcW w:w="194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2-орун</w:t>
            </w:r>
          </w:p>
        </w:tc>
      </w:tr>
      <w:tr w:rsidR="008E09FD" w:rsidTr="00D644FF">
        <w:tc>
          <w:tcPr>
            <w:tcW w:w="69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4.</w:t>
            </w:r>
          </w:p>
        </w:tc>
        <w:tc>
          <w:tcPr>
            <w:tcW w:w="281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Абдиев Бектур</w:t>
            </w:r>
          </w:p>
        </w:tc>
        <w:tc>
          <w:tcPr>
            <w:tcW w:w="2245"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 xml:space="preserve">ПД окутуучу </w:t>
            </w:r>
          </w:p>
        </w:tc>
        <w:tc>
          <w:tcPr>
            <w:tcW w:w="197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2023-жылы</w:t>
            </w:r>
          </w:p>
        </w:tc>
        <w:tc>
          <w:tcPr>
            <w:tcW w:w="194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1-орун</w:t>
            </w:r>
          </w:p>
        </w:tc>
      </w:tr>
      <w:tr w:rsidR="008E09FD" w:rsidTr="00D644FF">
        <w:tc>
          <w:tcPr>
            <w:tcW w:w="69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5.</w:t>
            </w:r>
          </w:p>
        </w:tc>
        <w:tc>
          <w:tcPr>
            <w:tcW w:w="2819"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Холмирзаев Мухаммедиёр</w:t>
            </w:r>
          </w:p>
        </w:tc>
        <w:tc>
          <w:tcPr>
            <w:tcW w:w="2245"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ЭТЭАс9-2-22</w:t>
            </w:r>
          </w:p>
        </w:tc>
        <w:tc>
          <w:tcPr>
            <w:tcW w:w="1976"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2023-жылы</w:t>
            </w:r>
          </w:p>
        </w:tc>
        <w:tc>
          <w:tcPr>
            <w:tcW w:w="1940" w:type="dxa"/>
            <w:tcBorders>
              <w:top w:val="single" w:sz="4" w:space="0" w:color="auto"/>
              <w:left w:val="single" w:sz="4" w:space="0" w:color="auto"/>
              <w:bottom w:val="single" w:sz="4" w:space="0" w:color="auto"/>
              <w:right w:val="single" w:sz="4" w:space="0" w:color="auto"/>
            </w:tcBorders>
            <w:hideMark/>
          </w:tcPr>
          <w:p w:rsidR="008E09FD" w:rsidRDefault="008E09FD" w:rsidP="00D644FF">
            <w:pPr>
              <w:spacing w:after="0" w:line="240" w:lineRule="auto"/>
              <w:jc w:val="cente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2-орун</w:t>
            </w:r>
          </w:p>
        </w:tc>
      </w:tr>
    </w:tbl>
    <w:p w:rsidR="008E09FD" w:rsidRDefault="008E09FD" w:rsidP="008E09FD">
      <w:pPr>
        <w:rPr>
          <w:lang w:val="kk-KZ"/>
        </w:rPr>
      </w:pPr>
    </w:p>
    <w:p w:rsidR="008E09FD" w:rsidRDefault="008E09FD" w:rsidP="008E09FD">
      <w:pPr>
        <w:rPr>
          <w:rFonts w:ascii="Times New Roman" w:hAnsi="Times New Roman" w:cs="Times New Roman"/>
          <w:sz w:val="28"/>
          <w:szCs w:val="28"/>
          <w:lang w:val="kk-KZ"/>
        </w:rPr>
      </w:pPr>
      <w:r>
        <w:rPr>
          <w:noProof/>
          <w:lang w:eastAsia="ru-RU"/>
        </w:rPr>
        <w:drawing>
          <wp:inline distT="0" distB="0" distL="0" distR="0" wp14:anchorId="23CD10C0" wp14:editId="0D086B06">
            <wp:extent cx="2638425" cy="2171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2171700"/>
                    </a:xfrm>
                    <a:prstGeom prst="rect">
                      <a:avLst/>
                    </a:prstGeom>
                    <a:noFill/>
                    <a:ln>
                      <a:noFill/>
                    </a:ln>
                  </pic:spPr>
                </pic:pic>
              </a:graphicData>
            </a:graphic>
          </wp:inline>
        </w:drawing>
      </w:r>
      <w:r>
        <w:rPr>
          <w:noProof/>
          <w:lang w:eastAsia="ru-RU"/>
        </w:rPr>
        <mc:AlternateContent>
          <mc:Choice Requires="wps">
            <w:drawing>
              <wp:inline distT="0" distB="0" distL="0" distR="0" wp14:anchorId="16FE6D6B" wp14:editId="39B86A1A">
                <wp:extent cx="304800" cy="304800"/>
                <wp:effectExtent l="0" t="0" r="0" b="0"/>
                <wp:docPr id="7" name="Прямоугольник 7" descr="blob:https://web.whatsapp.com/95282dd7-128e-40f7-a8c9-2747c9ef4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blob:https://web.whatsapp.com/95282dd7-128e-40f7-a8c9-2747c9ef46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zz8jqDAMAABMGAAAOAAAAAAAAAAAAAAAAAC4CAABkcnMvZTJvRG9jLnht&#10;bFBLAQItABQABgAIAAAAIQBMoOks2AAAAAMBAAAPAAAAAAAAAAAAAAAAAGYFAABkcnMvZG93bnJl&#10;di54bWxQSwUGAAAAAAQABADzAAAAawYAAAAA&#10;" filled="f" stroked="f">
                <o:lock v:ext="edit" aspectratio="t"/>
                <w10:anchorlock/>
              </v:rect>
            </w:pict>
          </mc:Fallback>
        </mc:AlternateContent>
      </w:r>
      <w:r>
        <w:rPr>
          <w:noProof/>
          <w:lang w:val="kk-KZ" w:eastAsia="ru-RU"/>
        </w:rPr>
        <w:t xml:space="preserve"> </w:t>
      </w:r>
      <w:r>
        <w:rPr>
          <w:noProof/>
          <w:lang w:eastAsia="ru-RU"/>
        </w:rPr>
        <w:drawing>
          <wp:inline distT="0" distB="0" distL="0" distR="0" wp14:anchorId="72CB452E" wp14:editId="7B29D877">
            <wp:extent cx="2886075" cy="2171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r>
        <w:rPr>
          <w:noProof/>
          <w:lang w:eastAsia="ru-RU"/>
        </w:rPr>
        <mc:AlternateContent>
          <mc:Choice Requires="wps">
            <w:drawing>
              <wp:inline distT="0" distB="0" distL="0" distR="0" wp14:anchorId="0F6236A8" wp14:editId="45D79463">
                <wp:extent cx="304800" cy="304800"/>
                <wp:effectExtent l="0" t="0" r="0" b="0"/>
                <wp:docPr id="6" name="Прямоугольник 6" descr="blob:https://web.whatsapp.com/ac44eb6e-6ac9-47b4-b2e0-8dc339378bd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blob:https://web.whatsapp.com/ac44eb6e-6ac9-47b4-b2e0-8dc339378bd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BH5tYg0DAAATBgAADgAAAAAAAAAAAAAAAAAuAgAAZHJzL2Uyb0RvYy54&#10;bWxQSwECLQAUAAYACAAAACEATKDpLNgAAAADAQAADwAAAAAAAAAAAAAAAABnBQAAZHJzL2Rvd25y&#10;ZXYueG1sUEsFBgAAAAAEAAQA8wAAAGwGAAAAAA==&#10;" filled="f" stroked="f">
                <o:lock v:ext="edit" aspectratio="t"/>
                <w10:anchorlock/>
              </v:rect>
            </w:pict>
          </mc:Fallback>
        </mc:AlternateContent>
      </w:r>
      <w:r>
        <w:rPr>
          <w:rFonts w:ascii="Times New Roman" w:hAnsi="Times New Roman" w:cs="Times New Roman"/>
          <w:noProof/>
          <w:lang w:val="kk-KZ" w:eastAsia="ru-RU"/>
        </w:rPr>
        <w:t>Сунуш: Колледжде окутуучулар тарабынан ири долбоорлорго катышуу жандандырылса жана STEM колледжинby студенттери инженердик багыттагы адистиктерде окуп жатышкандыктан, курстук жана квалификациялык долбоорлор окуу планына киргизилсе.</w:t>
      </w:r>
    </w:p>
    <w:p w:rsidR="008E09FD" w:rsidRDefault="008E09FD" w:rsidP="008E09FD">
      <w:pPr>
        <w:rPr>
          <w:rFonts w:ascii="Times New Roman" w:hAnsi="Times New Roman" w:cs="Times New Roman"/>
          <w:lang w:val="ky-KG"/>
        </w:rPr>
      </w:pPr>
      <w:r w:rsidRPr="003F6662">
        <w:rPr>
          <w:rFonts w:ascii="Times New Roman" w:hAnsi="Times New Roman" w:cs="Times New Roman"/>
          <w:lang w:val="en-US"/>
        </w:rPr>
        <w:t>STEM</w:t>
      </w:r>
      <w:r w:rsidRPr="003F6662">
        <w:rPr>
          <w:rFonts w:ascii="Times New Roman" w:hAnsi="Times New Roman" w:cs="Times New Roman"/>
        </w:rPr>
        <w:t xml:space="preserve"> </w:t>
      </w:r>
      <w:r>
        <w:rPr>
          <w:rFonts w:ascii="Times New Roman" w:hAnsi="Times New Roman" w:cs="Times New Roman"/>
          <w:lang w:val="ky-KG"/>
        </w:rPr>
        <w:t>инновациялык колледжинин директору</w:t>
      </w:r>
    </w:p>
    <w:p w:rsidR="008E09FD" w:rsidRDefault="008E09FD" w:rsidP="008E09FD">
      <w:pPr>
        <w:rPr>
          <w:rFonts w:ascii="Times New Roman" w:hAnsi="Times New Roman" w:cs="Times New Roman"/>
          <w:lang w:val="ky-KG"/>
        </w:rPr>
      </w:pPr>
      <w:r>
        <w:rPr>
          <w:rFonts w:ascii="Times New Roman" w:hAnsi="Times New Roman" w:cs="Times New Roman"/>
          <w:lang w:val="ky-KG"/>
        </w:rPr>
        <w:t>ф.м.и.к., доцент                                                                                              Абдылакимова Б.К.</w:t>
      </w:r>
      <w:r w:rsidRPr="003F6662">
        <w:rPr>
          <w:rFonts w:ascii="Times New Roman" w:hAnsi="Times New Roman" w:cs="Times New Roman"/>
          <w:lang w:val="ky-KG"/>
        </w:rPr>
        <w:t xml:space="preserve"> </w:t>
      </w:r>
    </w:p>
    <w:p w:rsidR="008E09FD" w:rsidRDefault="008E09FD" w:rsidP="008E09FD">
      <w:pPr>
        <w:rPr>
          <w:rFonts w:ascii="Times New Roman" w:hAnsi="Times New Roman" w:cs="Times New Roman"/>
          <w:lang w:val="ky-KG"/>
        </w:rPr>
      </w:pPr>
      <w:r>
        <w:rPr>
          <w:rFonts w:ascii="Times New Roman" w:hAnsi="Times New Roman" w:cs="Times New Roman"/>
          <w:lang w:val="ky-KG"/>
        </w:rPr>
        <w:t>илимий иштери боюнча директордун орун басары</w:t>
      </w:r>
    </w:p>
    <w:p w:rsidR="008E09FD" w:rsidRPr="003F6662" w:rsidRDefault="008E09FD" w:rsidP="008E09FD">
      <w:pPr>
        <w:rPr>
          <w:rFonts w:ascii="Times New Roman" w:hAnsi="Times New Roman" w:cs="Times New Roman"/>
          <w:lang w:val="ky-KG"/>
        </w:rPr>
      </w:pPr>
      <w:r>
        <w:rPr>
          <w:rFonts w:ascii="Times New Roman" w:hAnsi="Times New Roman" w:cs="Times New Roman"/>
          <w:lang w:val="ky-KG"/>
        </w:rPr>
        <w:t>б.и.к.,                                                                                                              Халмурзаев А.Н.</w:t>
      </w:r>
    </w:p>
    <w:p w:rsidR="007943BE" w:rsidRPr="008E09FD" w:rsidRDefault="007943BE">
      <w:pPr>
        <w:rPr>
          <w:lang w:val="ky-KG"/>
        </w:rPr>
      </w:pPr>
    </w:p>
    <w:sectPr w:rsidR="007943BE" w:rsidRPr="008E09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F46E2"/>
    <w:multiLevelType w:val="hybridMultilevel"/>
    <w:tmpl w:val="205E23F4"/>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1070"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
    <w:nsid w:val="319315F1"/>
    <w:multiLevelType w:val="hybridMultilevel"/>
    <w:tmpl w:val="29DE9618"/>
    <w:lvl w:ilvl="0" w:tplc="0FAA5BC6">
      <w:start w:val="1"/>
      <w:numFmt w:val="decimal"/>
      <w:lvlText w:val="%1)"/>
      <w:lvlJc w:val="left"/>
      <w:pPr>
        <w:ind w:left="1647" w:hanging="360"/>
      </w:pPr>
    </w:lvl>
    <w:lvl w:ilvl="1" w:tplc="04190019">
      <w:start w:val="1"/>
      <w:numFmt w:val="lowerLetter"/>
      <w:lvlText w:val="%2."/>
      <w:lvlJc w:val="left"/>
      <w:pPr>
        <w:ind w:left="2367" w:hanging="360"/>
      </w:pPr>
    </w:lvl>
    <w:lvl w:ilvl="2" w:tplc="0419001B">
      <w:start w:val="1"/>
      <w:numFmt w:val="lowerRoman"/>
      <w:lvlText w:val="%3."/>
      <w:lvlJc w:val="right"/>
      <w:pPr>
        <w:ind w:left="3087" w:hanging="180"/>
      </w:pPr>
    </w:lvl>
    <w:lvl w:ilvl="3" w:tplc="0419000F">
      <w:start w:val="1"/>
      <w:numFmt w:val="decimal"/>
      <w:lvlText w:val="%4."/>
      <w:lvlJc w:val="left"/>
      <w:pPr>
        <w:ind w:left="3807" w:hanging="360"/>
      </w:pPr>
    </w:lvl>
    <w:lvl w:ilvl="4" w:tplc="04190019">
      <w:start w:val="1"/>
      <w:numFmt w:val="lowerLetter"/>
      <w:lvlText w:val="%5."/>
      <w:lvlJc w:val="left"/>
      <w:pPr>
        <w:ind w:left="4527" w:hanging="360"/>
      </w:pPr>
    </w:lvl>
    <w:lvl w:ilvl="5" w:tplc="0419001B">
      <w:start w:val="1"/>
      <w:numFmt w:val="lowerRoman"/>
      <w:lvlText w:val="%6."/>
      <w:lvlJc w:val="right"/>
      <w:pPr>
        <w:ind w:left="5247" w:hanging="180"/>
      </w:pPr>
    </w:lvl>
    <w:lvl w:ilvl="6" w:tplc="0419000F">
      <w:start w:val="1"/>
      <w:numFmt w:val="decimal"/>
      <w:lvlText w:val="%7."/>
      <w:lvlJc w:val="left"/>
      <w:pPr>
        <w:ind w:left="5967" w:hanging="360"/>
      </w:pPr>
    </w:lvl>
    <w:lvl w:ilvl="7" w:tplc="04190019">
      <w:start w:val="1"/>
      <w:numFmt w:val="lowerLetter"/>
      <w:lvlText w:val="%8."/>
      <w:lvlJc w:val="left"/>
      <w:pPr>
        <w:ind w:left="6687" w:hanging="360"/>
      </w:pPr>
    </w:lvl>
    <w:lvl w:ilvl="8" w:tplc="0419001B">
      <w:start w:val="1"/>
      <w:numFmt w:val="lowerRoman"/>
      <w:lvlText w:val="%9."/>
      <w:lvlJc w:val="right"/>
      <w:pPr>
        <w:ind w:left="7407" w:hanging="180"/>
      </w:pPr>
    </w:lvl>
  </w:abstractNum>
  <w:abstractNum w:abstractNumId="2">
    <w:nsid w:val="459C3BD9"/>
    <w:multiLevelType w:val="hybridMultilevel"/>
    <w:tmpl w:val="00CA8C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61C173C0"/>
    <w:multiLevelType w:val="hybridMultilevel"/>
    <w:tmpl w:val="4BFECA6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2E87BEB"/>
    <w:multiLevelType w:val="hybridMultilevel"/>
    <w:tmpl w:val="76A4C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9FD"/>
    <w:rsid w:val="00042C76"/>
    <w:rsid w:val="007943BE"/>
    <w:rsid w:val="008E09FD"/>
    <w:rsid w:val="00C26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9FD"/>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09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E09FD"/>
    <w:pPr>
      <w:ind w:left="720"/>
      <w:contextualSpacing/>
    </w:pPr>
  </w:style>
  <w:style w:type="table" w:styleId="a5">
    <w:name w:val="Table Grid"/>
    <w:basedOn w:val="a1"/>
    <w:uiPriority w:val="39"/>
    <w:rsid w:val="008E09F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59"/>
    <w:rsid w:val="008E0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uiPriority w:val="39"/>
    <w:rsid w:val="008E09F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8E09FD"/>
    <w:rPr>
      <w:color w:val="0000FF"/>
      <w:u w:val="single"/>
    </w:rPr>
  </w:style>
  <w:style w:type="paragraph" w:styleId="a7">
    <w:name w:val="Balloon Text"/>
    <w:basedOn w:val="a"/>
    <w:link w:val="a8"/>
    <w:uiPriority w:val="99"/>
    <w:semiHidden/>
    <w:unhideWhenUsed/>
    <w:rsid w:val="008E09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09FD"/>
    <w:rPr>
      <w:rFonts w:ascii="Tahoma" w:hAnsi="Tahoma" w:cs="Tahoma"/>
      <w:sz w:val="16"/>
      <w:szCs w:val="16"/>
    </w:rPr>
  </w:style>
  <w:style w:type="paragraph" w:styleId="2">
    <w:name w:val="Quote"/>
    <w:basedOn w:val="a"/>
    <w:next w:val="a"/>
    <w:link w:val="20"/>
    <w:uiPriority w:val="29"/>
    <w:qFormat/>
    <w:rsid w:val="00C26615"/>
    <w:rPr>
      <w:i/>
      <w:iCs/>
      <w:color w:val="000000" w:themeColor="text1"/>
    </w:rPr>
  </w:style>
  <w:style w:type="character" w:customStyle="1" w:styleId="20">
    <w:name w:val="Цитата 2 Знак"/>
    <w:basedOn w:val="a0"/>
    <w:link w:val="2"/>
    <w:uiPriority w:val="29"/>
    <w:rsid w:val="00C26615"/>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9FD"/>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09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E09FD"/>
    <w:pPr>
      <w:ind w:left="720"/>
      <w:contextualSpacing/>
    </w:pPr>
  </w:style>
  <w:style w:type="table" w:styleId="a5">
    <w:name w:val="Table Grid"/>
    <w:basedOn w:val="a1"/>
    <w:uiPriority w:val="39"/>
    <w:rsid w:val="008E09F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59"/>
    <w:rsid w:val="008E0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uiPriority w:val="39"/>
    <w:rsid w:val="008E09F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8E09FD"/>
    <w:rPr>
      <w:color w:val="0000FF"/>
      <w:u w:val="single"/>
    </w:rPr>
  </w:style>
  <w:style w:type="paragraph" w:styleId="a7">
    <w:name w:val="Balloon Text"/>
    <w:basedOn w:val="a"/>
    <w:link w:val="a8"/>
    <w:uiPriority w:val="99"/>
    <w:semiHidden/>
    <w:unhideWhenUsed/>
    <w:rsid w:val="008E09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09FD"/>
    <w:rPr>
      <w:rFonts w:ascii="Tahoma" w:hAnsi="Tahoma" w:cs="Tahoma"/>
      <w:sz w:val="16"/>
      <w:szCs w:val="16"/>
    </w:rPr>
  </w:style>
  <w:style w:type="paragraph" w:styleId="2">
    <w:name w:val="Quote"/>
    <w:basedOn w:val="a"/>
    <w:next w:val="a"/>
    <w:link w:val="20"/>
    <w:uiPriority w:val="29"/>
    <w:qFormat/>
    <w:rsid w:val="00C26615"/>
    <w:rPr>
      <w:i/>
      <w:iCs/>
      <w:color w:val="000000" w:themeColor="text1"/>
    </w:rPr>
  </w:style>
  <w:style w:type="character" w:customStyle="1" w:styleId="20">
    <w:name w:val="Цитата 2 Знак"/>
    <w:basedOn w:val="a0"/>
    <w:link w:val="2"/>
    <w:uiPriority w:val="29"/>
    <w:rsid w:val="00C26615"/>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1140</Words>
  <Characters>6504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2024-01-25T06:10:00Z</dcterms:created>
  <dcterms:modified xsi:type="dcterms:W3CDTF">2024-01-25T07:08:00Z</dcterms:modified>
</cp:coreProperties>
</file>