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4097"/>
        <w:jc w:val="center"/>
        <w:rPr>
          <w:rFonts w:ascii="Times New Roman" w:cs="Times New Roman" w:hAnsi="Times New Roman" w:hint="default"/>
          <w:sz w:val="20"/>
          <w:szCs w:val="20"/>
        </w:rPr>
      </w:pPr>
      <w:r>
        <w:rPr>
          <w:rFonts w:ascii="Times New Roman" w:cs="Times New Roman" w:hAnsi="Times New Roman" w:hint="default"/>
          <w:sz w:val="20"/>
          <w:szCs w:val="20"/>
        </w:rPr>
        <w:t>Ош мамлекеттик университетинин</w:t>
      </w:r>
    </w:p>
    <w:p>
      <w:pPr>
        <w:pStyle w:val="style4097"/>
        <w:jc w:val="center"/>
        <w:rPr>
          <w:rFonts w:ascii="Times New Roman" w:cs="Times New Roman" w:hAnsi="Times New Roman" w:hint="default"/>
          <w:sz w:val="20"/>
          <w:szCs w:val="20"/>
        </w:rPr>
      </w:pPr>
      <w:r>
        <w:rPr>
          <w:rFonts w:ascii="Times New Roman" w:cs="Times New Roman" w:hAnsi="Times New Roman" w:hint="default"/>
          <w:sz w:val="20"/>
          <w:szCs w:val="20"/>
        </w:rPr>
        <w:t xml:space="preserve">дүйнөлүк тилдер жана маданият факультетинин окумуштуулар кеңешинин </w:t>
      </w:r>
    </w:p>
    <w:p>
      <w:pPr>
        <w:pStyle w:val="style4097"/>
        <w:jc w:val="center"/>
        <w:rPr>
          <w:rFonts w:ascii="Times New Roman" w:cs="Times New Roman" w:hAnsi="Times New Roman" w:hint="default"/>
          <w:sz w:val="20"/>
          <w:szCs w:val="20"/>
          <w:lang w:val="ky-KG"/>
        </w:rPr>
      </w:pPr>
      <w:r>
        <w:rPr>
          <w:rFonts w:ascii="Times New Roman" w:cs="Times New Roman" w:hAnsi="Times New Roman" w:hint="default"/>
          <w:sz w:val="20"/>
          <w:szCs w:val="20"/>
        </w:rPr>
        <w:t>№2 протоколуна</w:t>
      </w:r>
      <w:r>
        <w:rPr>
          <w:rFonts w:ascii="Times New Roman" w:cs="Times New Roman" w:hAnsi="Times New Roman" w:hint="default"/>
          <w:sz w:val="20"/>
          <w:szCs w:val="20"/>
          <w:lang w:val="ky-KG"/>
        </w:rPr>
        <w:t>н</w:t>
      </w:r>
    </w:p>
    <w:p>
      <w:pPr>
        <w:pStyle w:val="style4097"/>
        <w:jc w:val="center"/>
        <w:rPr>
          <w:rFonts w:ascii="Times New Roman" w:cs="Times New Roman" w:hAnsi="Times New Roman" w:hint="default"/>
          <w:b/>
          <w:sz w:val="20"/>
          <w:szCs w:val="20"/>
        </w:rPr>
      </w:pPr>
      <w:r>
        <w:rPr>
          <w:rFonts w:ascii="Times New Roman" w:cs="Times New Roman" w:hAnsi="Times New Roman" w:hint="default"/>
          <w:b/>
          <w:sz w:val="20"/>
          <w:szCs w:val="20"/>
          <w:lang w:val="ky-KG"/>
        </w:rPr>
        <w:t xml:space="preserve"> </w:t>
      </w:r>
      <w:r>
        <w:rPr>
          <w:rFonts w:ascii="Times New Roman" w:cs="Times New Roman" w:hAnsi="Times New Roman" w:hint="default"/>
          <w:b/>
          <w:sz w:val="20"/>
          <w:szCs w:val="20"/>
        </w:rPr>
        <w:t>КӨЧҮРМӨ</w:t>
      </w:r>
    </w:p>
    <w:p>
      <w:pPr>
        <w:pStyle w:val="style4097"/>
        <w:jc w:val="right"/>
        <w:rPr>
          <w:rFonts w:ascii="Times New Roman" w:cs="Times New Roman" w:hAnsi="Times New Roman" w:hint="default"/>
          <w:sz w:val="20"/>
          <w:szCs w:val="20"/>
        </w:rPr>
      </w:pPr>
      <w:r>
        <w:rPr>
          <w:rFonts w:ascii="Times New Roman" w:cs="Times New Roman" w:hAnsi="Times New Roman" w:hint="default"/>
          <w:sz w:val="20"/>
          <w:szCs w:val="20"/>
          <w:lang w:val="ky-KG"/>
        </w:rPr>
        <w:t xml:space="preserve">  </w:t>
      </w:r>
      <w:r>
        <w:rPr>
          <w:rFonts w:ascii="Times New Roman" w:cs="Times New Roman" w:hAnsi="Times New Roman" w:hint="default"/>
          <w:sz w:val="20"/>
          <w:szCs w:val="20"/>
        </w:rPr>
        <w:t>18.11.2023-ж.</w:t>
      </w:r>
      <w:r>
        <w:rPr>
          <w:rFonts w:ascii="Times New Roman" w:cs="Times New Roman" w:hAnsi="Times New Roman" w:hint="default"/>
          <w:sz w:val="20"/>
          <w:szCs w:val="20"/>
          <w:lang w:val="ky-KG"/>
        </w:rPr>
        <w:t xml:space="preserve">                                                                                                                                </w:t>
      </w:r>
      <w:r>
        <w:rPr>
          <w:rFonts w:ascii="Times New Roman" w:cs="Times New Roman" w:hAnsi="Times New Roman" w:hint="default"/>
          <w:sz w:val="20"/>
          <w:szCs w:val="20"/>
        </w:rPr>
        <w:t>Көчүрмө анык</w:t>
      </w:r>
    </w:p>
    <w:p>
      <w:pPr>
        <w:pStyle w:val="style4097"/>
        <w:rPr>
          <w:rFonts w:ascii="Times New Roman" w:cs="Times New Roman" w:hAnsi="Times New Roman" w:hint="default"/>
          <w:sz w:val="20"/>
          <w:szCs w:val="20"/>
        </w:rPr>
      </w:pPr>
      <w:r>
        <w:rPr>
          <w:rFonts w:ascii="Times New Roman" w:cs="Times New Roman" w:hAnsi="Times New Roman" w:hint="default"/>
          <w:b/>
          <w:sz w:val="20"/>
          <w:szCs w:val="20"/>
        </w:rPr>
        <w:t>Катышкандар</w:t>
      </w:r>
      <w:r>
        <w:rPr>
          <w:rFonts w:ascii="Times New Roman" w:cs="Times New Roman" w:hAnsi="Times New Roman" w:hint="default"/>
          <w:sz w:val="20"/>
          <w:szCs w:val="20"/>
        </w:rPr>
        <w:t>: О.К. 31 мүчөсүнөн 29 мүчөсү катышты</w:t>
      </w:r>
    </w:p>
    <w:p>
      <w:pPr>
        <w:pStyle w:val="style4097"/>
        <w:rPr>
          <w:rFonts w:ascii="Times New Roman" w:cs="Times New Roman" w:hAnsi="Times New Roman" w:hint="default"/>
          <w:sz w:val="20"/>
          <w:szCs w:val="20"/>
        </w:rPr>
      </w:pPr>
      <w:r>
        <w:rPr>
          <w:rFonts w:ascii="Times New Roman" w:cs="Times New Roman" w:hAnsi="Times New Roman" w:hint="default"/>
          <w:b/>
          <w:sz w:val="20"/>
          <w:szCs w:val="20"/>
        </w:rPr>
        <w:t xml:space="preserve"> Күн тартиби:</w:t>
      </w:r>
      <w:r>
        <w:rPr>
          <w:rFonts w:ascii="Times New Roman" w:cs="Times New Roman" w:hAnsi="Times New Roman" w:hint="default"/>
          <w:sz w:val="20"/>
          <w:szCs w:val="20"/>
        </w:rPr>
        <w:t xml:space="preserve"> Студенттерди ,бүтүрүүчүлөрдү жана магистранттарды даярдоодо билим берүү сапатынын (БКФ,УТ,АТ жана ЖТ) абалы  жөнүндө </w:t>
      </w:r>
    </w:p>
    <w:p>
      <w:pPr>
        <w:pStyle w:val="style4097"/>
        <w:ind w:firstLine="3702" w:firstLineChars="1850"/>
        <w:rPr>
          <w:rFonts w:ascii="Times New Roman" w:cs="Times New Roman" w:hAnsi="Times New Roman" w:hint="default"/>
          <w:sz w:val="20"/>
          <w:szCs w:val="20"/>
        </w:rPr>
      </w:pPr>
      <w:r>
        <w:rPr>
          <w:rFonts w:ascii="Times New Roman" w:cs="Times New Roman" w:hAnsi="Times New Roman" w:hint="default"/>
          <w:b/>
          <w:sz w:val="20"/>
          <w:szCs w:val="20"/>
        </w:rPr>
        <w:t>УГУЛДУ</w:t>
      </w:r>
      <w:r>
        <w:rPr>
          <w:rFonts w:ascii="Times New Roman" w:cs="Times New Roman" w:hAnsi="Times New Roman" w:hint="default"/>
          <w:sz w:val="20"/>
          <w:szCs w:val="20"/>
        </w:rPr>
        <w:t xml:space="preserve">: </w:t>
      </w:r>
    </w:p>
    <w:p>
      <w:pPr>
        <w:pStyle w:val="style4097"/>
        <w:rPr>
          <w:rFonts w:ascii="Times New Roman" w:cs="Times New Roman" w:hAnsi="Times New Roman" w:hint="default"/>
          <w:sz w:val="20"/>
          <w:szCs w:val="20"/>
          <w:lang w:val="ky-KG"/>
        </w:rPr>
      </w:pPr>
      <w:r>
        <w:rPr>
          <w:rFonts w:ascii="Times New Roman" w:cs="Times New Roman" w:hAnsi="Times New Roman" w:hint="default"/>
          <w:b/>
          <w:sz w:val="20"/>
          <w:szCs w:val="20"/>
        </w:rPr>
        <w:t>Төрайым</w:t>
      </w:r>
      <w:r>
        <w:rPr>
          <w:rFonts w:ascii="Times New Roman" w:cs="Times New Roman" w:hAnsi="Times New Roman" w:hint="default"/>
          <w:sz w:val="20"/>
          <w:szCs w:val="20"/>
        </w:rPr>
        <w:t xml:space="preserve"> </w:t>
      </w:r>
      <w:r>
        <w:rPr>
          <w:rFonts w:ascii="Times New Roman" w:cs="Times New Roman" w:hAnsi="Times New Roman" w:hint="default"/>
          <w:b/>
          <w:sz w:val="20"/>
          <w:szCs w:val="20"/>
        </w:rPr>
        <w:t>Сагындыкова Р.:</w:t>
      </w:r>
      <w:r>
        <w:rPr>
          <w:rFonts w:ascii="Times New Roman" w:cs="Times New Roman" w:hAnsi="Times New Roman" w:hint="default"/>
          <w:sz w:val="20"/>
          <w:szCs w:val="20"/>
        </w:rPr>
        <w:t xml:space="preserve"> Урматтуу окумуштуулар кеңешинин мүчөлөрү, дүйнөлүк тилдер жана маданият факультетинин 2023-2024-окуу жылындагы “Студенттерди,  бүтүрүүчүлөрдү жана магистранттарды даярдоодо  билим берүү сапатынын (БКФ,УТ, АТ жана ЖТ)  абалы” </w:t>
      </w:r>
      <w:r>
        <w:rPr>
          <w:rFonts w:ascii="Times New Roman" w:cs="Times New Roman" w:hAnsi="Times New Roman" w:hint="default"/>
          <w:sz w:val="20"/>
          <w:szCs w:val="20"/>
          <w:lang w:val="ky-KG"/>
        </w:rPr>
        <w:t xml:space="preserve">маселеси </w:t>
      </w:r>
      <w:r>
        <w:rPr>
          <w:rFonts w:ascii="Times New Roman" w:cs="Times New Roman" w:hAnsi="Times New Roman" w:hint="default"/>
          <w:sz w:val="20"/>
          <w:szCs w:val="20"/>
        </w:rPr>
        <w:t xml:space="preserve"> </w:t>
      </w:r>
      <w:r>
        <w:rPr>
          <w:rFonts w:ascii="Times New Roman" w:cs="Times New Roman" w:hAnsi="Times New Roman" w:hint="default"/>
          <w:sz w:val="20"/>
          <w:szCs w:val="20"/>
          <w:lang w:val="ky-KG"/>
        </w:rPr>
        <w:t xml:space="preserve">болмокчу.Бул маселенин </w:t>
      </w:r>
      <w:r>
        <w:rPr>
          <w:rFonts w:ascii="Times New Roman" w:cs="Times New Roman" w:hAnsi="Times New Roman" w:hint="default"/>
          <w:sz w:val="20"/>
          <w:szCs w:val="20"/>
          <w:lang w:val="en-US"/>
        </w:rPr>
        <w:t xml:space="preserve">үстүнөн </w:t>
      </w:r>
      <w:r>
        <w:rPr>
          <w:rFonts w:ascii="Times New Roman" w:cs="Times New Roman" w:hAnsi="Times New Roman" w:hint="default"/>
          <w:sz w:val="20"/>
          <w:szCs w:val="20"/>
          <w:lang w:val="ky-KG"/>
        </w:rPr>
        <w:t>ар бир кафедрадан м</w:t>
      </w:r>
      <w:r>
        <w:rPr>
          <w:rFonts w:ascii="Times New Roman" w:cs="Times New Roman" w:hAnsi="Times New Roman" w:hint="default"/>
          <w:sz w:val="20"/>
          <w:szCs w:val="20"/>
          <w:lang w:val="en-US"/>
        </w:rPr>
        <w:t xml:space="preserve">үчөлөр </w:t>
      </w:r>
      <w:r>
        <w:rPr>
          <w:rFonts w:ascii="Times New Roman" w:cs="Times New Roman" w:hAnsi="Times New Roman" w:hint="default"/>
          <w:sz w:val="20"/>
          <w:szCs w:val="20"/>
          <w:lang w:val="ky-KG"/>
        </w:rPr>
        <w:t xml:space="preserve">алынып, </w:t>
      </w:r>
      <w:r>
        <w:rPr>
          <w:rFonts w:ascii="Times New Roman" w:cs="Times New Roman" w:hAnsi="Times New Roman" w:hint="default"/>
          <w:sz w:val="20"/>
          <w:szCs w:val="20"/>
        </w:rPr>
        <w:t xml:space="preserve">төмөнкү курамдагы комиссия </w:t>
      </w:r>
      <w:r>
        <w:rPr>
          <w:rFonts w:ascii="Times New Roman" w:cs="Times New Roman" w:hAnsi="Times New Roman" w:hint="default"/>
          <w:sz w:val="20"/>
          <w:szCs w:val="20"/>
          <w:lang w:val="ky-KG"/>
        </w:rPr>
        <w:t xml:space="preserve"> 16-октябрдан баштап </w:t>
      </w:r>
      <w:r>
        <w:rPr>
          <w:rFonts w:ascii="Times New Roman" w:cs="Times New Roman" w:hAnsi="Times New Roman" w:hint="default"/>
          <w:sz w:val="20"/>
          <w:szCs w:val="20"/>
        </w:rPr>
        <w:t>иш алып барды:</w:t>
      </w:r>
      <w:r>
        <w:rPr>
          <w:rFonts w:ascii="Times New Roman" w:cs="Times New Roman" w:hAnsi="Times New Roman" w:hint="default"/>
          <w:sz w:val="20"/>
          <w:szCs w:val="20"/>
          <w:lang w:val="ky-KG"/>
        </w:rPr>
        <w:t xml:space="preserve">                                                                                                                </w:t>
      </w:r>
      <w:r>
        <w:rPr>
          <w:rFonts w:ascii="Times New Roman" w:cs="Times New Roman" w:hAnsi="Times New Roman" w:hint="default"/>
          <w:sz w:val="20"/>
          <w:szCs w:val="20"/>
        </w:rPr>
        <w:t>1.Акматова А.А.- филология боюнча Ph.D, англис тилинин фонетикасы жана грамматикасы  кафедрасынын доценти- төрайым</w:t>
      </w:r>
      <w:r>
        <w:rPr>
          <w:rFonts w:ascii="Times New Roman" w:cs="Times New Roman" w:hAnsi="Times New Roman" w:hint="default"/>
          <w:sz w:val="20"/>
          <w:szCs w:val="20"/>
          <w:lang w:val="ky-KG"/>
        </w:rPr>
        <w:t xml:space="preserve">                                                                                                  </w:t>
      </w:r>
      <w:r>
        <w:rPr>
          <w:rFonts w:ascii="Times New Roman" w:cs="Times New Roman" w:hAnsi="Times New Roman" w:hint="default"/>
          <w:sz w:val="20"/>
          <w:szCs w:val="20"/>
        </w:rPr>
        <w:t>Мүчөлөрү:</w:t>
      </w:r>
      <w:r>
        <w:rPr>
          <w:rFonts w:ascii="Times New Roman" w:cs="Times New Roman" w:hAnsi="Times New Roman" w:hint="default"/>
          <w:sz w:val="20"/>
          <w:szCs w:val="20"/>
          <w:lang w:val="ky-KG"/>
        </w:rPr>
        <w:t xml:space="preserve">                                                                                                                                                  </w:t>
      </w:r>
      <w:r>
        <w:rPr>
          <w:rFonts w:ascii="Times New Roman" w:cs="Times New Roman" w:hAnsi="Times New Roman" w:hint="default"/>
          <w:sz w:val="20"/>
          <w:szCs w:val="20"/>
        </w:rPr>
        <w:t>2.Паниткова Н.М.- англис тилин окутуунун методикасы кафедрасынын  улук окутуучусу</w:t>
      </w:r>
      <w:r>
        <w:rPr>
          <w:rFonts w:ascii="Times New Roman" w:cs="Times New Roman" w:hAnsi="Times New Roman" w:hint="default"/>
          <w:sz w:val="20"/>
          <w:szCs w:val="20"/>
          <w:lang w:val="ky-KG"/>
        </w:rPr>
        <w:t xml:space="preserve">                  </w:t>
      </w:r>
      <w:r>
        <w:rPr>
          <w:rFonts w:ascii="Times New Roman" w:cs="Times New Roman" w:hAnsi="Times New Roman" w:hint="default"/>
          <w:sz w:val="20"/>
          <w:szCs w:val="20"/>
        </w:rPr>
        <w:t xml:space="preserve">3.Жороева А.М.- англис тилинин фонетикасы жана грамматикасы кафедрасынын доценти 4.Жээнбекова Г.Т.  - факультеттин усулдук кеңешинин төрайымы, доцент </w:t>
      </w:r>
      <w:r>
        <w:rPr>
          <w:rFonts w:ascii="Times New Roman" w:cs="Times New Roman" w:hAnsi="Times New Roman" w:hint="default"/>
          <w:sz w:val="20"/>
          <w:szCs w:val="20"/>
          <w:lang w:val="ky-KG"/>
        </w:rPr>
        <w:t xml:space="preserve">                               </w:t>
      </w:r>
      <w:r>
        <w:rPr>
          <w:rFonts w:ascii="Times New Roman" w:cs="Times New Roman" w:hAnsi="Times New Roman" w:hint="default"/>
          <w:sz w:val="20"/>
          <w:szCs w:val="20"/>
        </w:rPr>
        <w:t>5.Касымова Д.Т. – англис  филологиясы кафедрасынын улук окутуучусу</w:t>
      </w:r>
      <w:r>
        <w:rPr>
          <w:rFonts w:ascii="Times New Roman" w:cs="Times New Roman" w:hAnsi="Times New Roman" w:hint="default"/>
          <w:sz w:val="20"/>
          <w:szCs w:val="20"/>
          <w:lang w:val="ky-KG"/>
        </w:rPr>
        <w:t xml:space="preserve">                                                </w:t>
      </w:r>
      <w:r>
        <w:rPr>
          <w:rFonts w:ascii="Times New Roman" w:cs="Times New Roman" w:hAnsi="Times New Roman" w:hint="default"/>
          <w:sz w:val="20"/>
          <w:szCs w:val="20"/>
        </w:rPr>
        <w:t xml:space="preserve">6.Исакова М.Т.-  декандын окуу иштери боюнча орун басары,улук окутуучу </w:t>
      </w:r>
      <w:r>
        <w:rPr>
          <w:rFonts w:ascii="Times New Roman" w:cs="Times New Roman" w:hAnsi="Times New Roman" w:hint="default"/>
          <w:sz w:val="20"/>
          <w:szCs w:val="20"/>
          <w:lang w:val="ky-KG"/>
        </w:rPr>
        <w:t xml:space="preserve">                             </w:t>
      </w:r>
      <w:r>
        <w:rPr>
          <w:rFonts w:ascii="Times New Roman" w:cs="Times New Roman" w:hAnsi="Times New Roman" w:hint="default"/>
          <w:sz w:val="20"/>
          <w:szCs w:val="20"/>
        </w:rPr>
        <w:t>7.Джумабаева А.Э. -Америка жана котормо таануу кафедрасынын улук окутуучусу</w:t>
      </w:r>
      <w:r>
        <w:rPr>
          <w:rFonts w:ascii="Times New Roman" w:cs="Times New Roman" w:hAnsi="Times New Roman" w:hint="default"/>
          <w:sz w:val="20"/>
          <w:szCs w:val="20"/>
          <w:lang w:val="ky-KG"/>
        </w:rPr>
        <w:t xml:space="preserve">                    </w:t>
      </w:r>
      <w:r>
        <w:rPr>
          <w:rFonts w:ascii="Times New Roman" w:cs="Times New Roman" w:hAnsi="Times New Roman" w:hint="default"/>
          <w:sz w:val="20"/>
          <w:szCs w:val="20"/>
        </w:rPr>
        <w:t xml:space="preserve">8.Асанова Ж. А.- Америка жана котормо таануу кафедрасынын улук окутуучусу </w:t>
      </w:r>
      <w:r>
        <w:rPr>
          <w:rFonts w:ascii="Times New Roman" w:cs="Times New Roman" w:hAnsi="Times New Roman" w:hint="default"/>
          <w:sz w:val="20"/>
          <w:szCs w:val="20"/>
          <w:lang w:val="ky-KG"/>
        </w:rPr>
        <w:t xml:space="preserve">                  9</w:t>
      </w:r>
      <w:r>
        <w:rPr>
          <w:rFonts w:ascii="Times New Roman" w:cs="Times New Roman" w:hAnsi="Times New Roman" w:hint="default"/>
          <w:sz w:val="20"/>
          <w:szCs w:val="20"/>
        </w:rPr>
        <w:t>.Мурзабекова Ч.К.- англис тилинин фонетикасы жана грамматикасы кафедрасынын окутуучусу</w:t>
      </w:r>
      <w:r>
        <w:rPr>
          <w:rFonts w:ascii="Times New Roman" w:cs="Times New Roman" w:hAnsi="Times New Roman" w:hint="default"/>
          <w:sz w:val="20"/>
          <w:szCs w:val="20"/>
          <w:lang w:val="ky-KG"/>
        </w:rPr>
        <w:t xml:space="preserve">                          </w:t>
      </w:r>
      <w:r>
        <w:rPr>
          <w:rFonts w:ascii="Times New Roman" w:cs="Times New Roman" w:hAnsi="Times New Roman" w:hint="default"/>
          <w:sz w:val="20"/>
          <w:szCs w:val="20"/>
        </w:rPr>
        <w:t>10.Муканова Э.Т.- немец тили кафедрасынын  улук окутуучусу</w:t>
      </w:r>
      <w:r>
        <w:rPr>
          <w:rFonts w:ascii="Times New Roman" w:cs="Times New Roman" w:hAnsi="Times New Roman" w:hint="default"/>
          <w:sz w:val="20"/>
          <w:szCs w:val="20"/>
          <w:lang w:val="ky-KG"/>
        </w:rPr>
        <w:t xml:space="preserve">                                                                                </w:t>
      </w:r>
    </w:p>
    <w:p>
      <w:pPr>
        <w:pStyle w:val="style4097"/>
        <w:rPr>
          <w:rFonts w:ascii="Times New Roman" w:cs="Times New Roman" w:hAnsi="Times New Roman" w:hint="default"/>
          <w:sz w:val="20"/>
          <w:szCs w:val="20"/>
          <w:lang w:val="ky-KG"/>
        </w:rPr>
      </w:pPr>
      <w:r>
        <w:rPr>
          <w:rFonts w:ascii="Times New Roman" w:cs="Times New Roman" w:hAnsi="Times New Roman" w:hint="default"/>
          <w:sz w:val="20"/>
          <w:szCs w:val="20"/>
          <w:lang w:val="ky-KG"/>
        </w:rPr>
        <w:t>Анда эмесе</w:t>
      </w:r>
      <w:r>
        <w:rPr>
          <w:rFonts w:ascii="Times New Roman" w:cs="Times New Roman" w:hAnsi="Times New Roman" w:hint="default"/>
          <w:sz w:val="20"/>
          <w:szCs w:val="20"/>
        </w:rPr>
        <w:t xml:space="preserve"> түзүлгөн комиссиянын  эсеп-кысабын ук</w:t>
      </w:r>
      <w:r>
        <w:rPr>
          <w:rFonts w:ascii="Times New Roman" w:cs="Times New Roman" w:hAnsi="Times New Roman" w:hint="default"/>
          <w:sz w:val="20"/>
          <w:szCs w:val="20"/>
          <w:lang w:val="ky-KG"/>
        </w:rPr>
        <w:t xml:space="preserve">сак. </w:t>
      </w:r>
      <w:r>
        <w:rPr>
          <w:rFonts w:ascii="Times New Roman" w:cs="Times New Roman" w:hAnsi="Times New Roman" w:hint="default"/>
          <w:sz w:val="20"/>
          <w:szCs w:val="20"/>
        </w:rPr>
        <w:t xml:space="preserve">  </w:t>
      </w:r>
    </w:p>
    <w:p>
      <w:pPr>
        <w:pStyle w:val="style4097"/>
        <w:ind w:firstLine="3302" w:firstLineChars="1650"/>
        <w:rPr>
          <w:rFonts w:ascii="Times New Roman" w:cs="Times New Roman" w:hAnsi="Times New Roman" w:hint="default"/>
          <w:b/>
          <w:sz w:val="20"/>
          <w:szCs w:val="20"/>
        </w:rPr>
      </w:pPr>
      <w:r>
        <w:rPr>
          <w:rFonts w:ascii="Times New Roman" w:cs="Times New Roman" w:hAnsi="Times New Roman" w:hint="default"/>
          <w:b/>
          <w:sz w:val="20"/>
          <w:szCs w:val="20"/>
        </w:rPr>
        <w:t>СӨЗГӨ ЧЫКТЫ:</w:t>
      </w:r>
    </w:p>
    <w:p>
      <w:pPr>
        <w:pStyle w:val="style4097"/>
        <w:rPr>
          <w:rFonts w:ascii="Times New Roman" w:cs="Times New Roman" w:hAnsi="Times New Roman" w:hint="default"/>
          <w:sz w:val="20"/>
          <w:szCs w:val="20"/>
          <w:lang w:val="ky-KG"/>
        </w:rPr>
      </w:pPr>
      <w:r>
        <w:rPr>
          <w:rFonts w:ascii="Times New Roman" w:cs="Times New Roman" w:hAnsi="Times New Roman" w:hint="default"/>
          <w:b/>
          <w:sz w:val="20"/>
          <w:szCs w:val="20"/>
        </w:rPr>
        <w:t>Комиссиянын  төрайымы, доцент Акматова А.:</w:t>
      </w:r>
      <w:r>
        <w:rPr>
          <w:rFonts w:ascii="Times New Roman" w:cs="Times New Roman" w:hAnsi="Times New Roman" w:hint="default"/>
          <w:sz w:val="20"/>
          <w:szCs w:val="20"/>
        </w:rPr>
        <w:t xml:space="preserve"> </w:t>
      </w:r>
      <w:r>
        <w:rPr>
          <w:rFonts w:ascii="Times New Roman" w:cs="Times New Roman" w:hAnsi="Times New Roman" w:hint="default"/>
          <w:sz w:val="20"/>
          <w:szCs w:val="20"/>
          <w:lang w:val="ky-KG"/>
        </w:rPr>
        <w:t xml:space="preserve">Саламатсыздарбы. Бул маселенин </w:t>
      </w:r>
      <w:r>
        <w:rPr>
          <w:rFonts w:ascii="Times New Roman" w:cs="Times New Roman" w:hAnsi="Times New Roman" w:hint="default"/>
          <w:sz w:val="20"/>
          <w:szCs w:val="20"/>
          <w:lang w:val="en-US"/>
        </w:rPr>
        <w:t xml:space="preserve">үстүнөн </w:t>
      </w:r>
      <w:r>
        <w:rPr>
          <w:rFonts w:ascii="Times New Roman" w:cs="Times New Roman" w:hAnsi="Times New Roman" w:hint="default"/>
          <w:sz w:val="20"/>
          <w:szCs w:val="20"/>
          <w:lang w:val="ky-KG"/>
        </w:rPr>
        <w:t>т</w:t>
      </w:r>
      <w:r>
        <w:rPr>
          <w:rFonts w:ascii="Times New Roman" w:cs="Times New Roman" w:hAnsi="Times New Roman" w:hint="default"/>
          <w:sz w:val="20"/>
          <w:szCs w:val="20"/>
          <w:lang w:val="en-US"/>
        </w:rPr>
        <w:t xml:space="preserve">үзүлгөн </w:t>
      </w:r>
      <w:r>
        <w:rPr>
          <w:rFonts w:ascii="Times New Roman" w:cs="Times New Roman" w:hAnsi="Times New Roman" w:hint="default"/>
          <w:sz w:val="20"/>
          <w:szCs w:val="20"/>
          <w:lang w:val="ky-KG"/>
        </w:rPr>
        <w:t xml:space="preserve">курам бир ай бою талыкпай иш алып барды,Ал </w:t>
      </w:r>
      <w:r>
        <w:rPr>
          <w:rFonts w:ascii="Times New Roman" w:cs="Times New Roman" w:hAnsi="Times New Roman" w:hint="default"/>
          <w:sz w:val="20"/>
          <w:szCs w:val="20"/>
          <w:lang w:val="en-US"/>
        </w:rPr>
        <w:t xml:space="preserve">үчүн </w:t>
      </w:r>
      <w:r>
        <w:rPr>
          <w:rFonts w:ascii="Times New Roman" w:cs="Times New Roman" w:hAnsi="Times New Roman" w:hint="default"/>
          <w:sz w:val="20"/>
          <w:szCs w:val="20"/>
          <w:lang w:val="ky-KG"/>
        </w:rPr>
        <w:t xml:space="preserve"> атайын  эстеткич т</w:t>
      </w:r>
      <w:r>
        <w:rPr>
          <w:rFonts w:ascii="Times New Roman" w:cs="Times New Roman" w:hAnsi="Times New Roman" w:hint="default"/>
          <w:sz w:val="20"/>
          <w:szCs w:val="20"/>
          <w:lang w:val="en-US"/>
        </w:rPr>
        <w:t>үзүлүп</w:t>
      </w:r>
      <w:r>
        <w:rPr>
          <w:rFonts w:ascii="Times New Roman" w:cs="Times New Roman" w:hAnsi="Times New Roman" w:hint="default"/>
          <w:sz w:val="20"/>
          <w:szCs w:val="20"/>
          <w:lang w:val="ky-KG"/>
        </w:rPr>
        <w:t>,анын  негизинде 2023-2024-окуу жылындагы билим сапаты текшерилди десек болот.Текшерүүнүн жүрүшүндө комиссия мүчөлөрү кафедранын  окутуучуларынын сабактарына катышып, сабактын темаларынын жумушчу программалар менен дал келүүсүн текшерип, андагы айрым кетирилген катачылыктарга түшүндүрмө берилди. Белгилей кетсек , предметтик баалоонун критерийлери; баалоо каражаттарынын жумушчу программаларда жана силлабустарда чагылдырылышы жана студенттердин жалпы модулдук 30 баллды топтоо технологиясындагы эски 0,5 сыяктуу сандардын ордуна электрондук журналдагы 5 баллдык системага шайкеш келген балл топтоо технологиясы боюнча кенири маалымат берип, силлабус, жумушчу программадагы атайын пунктарга ондоп-түзөөлөр киргизилди.Студенттердин жетишуусун, билимин баалоо каражаттарынын тузулушу –учурдук,аралык, жыйынтык тесттер, суроолор КНга багытталып тузулгон, структуралары жана мазмуну кесиптик озгочолуктор эске алынган, окутулуп жаткан предметтердин текшеруу иштеринде  Блум таксономиясынын негизинде тузулгондору байкалды.Дисциплинанлардын спецификасына ылайык баалоочу каражаттардын топтому курстарга болунуп критерийлери менен папкаларда сакталган. Студенттердин жетишуусун, билимин баалоо каражаттарынын тузулушу –учурдук,аралык, жыйынтык тесттер, суроолор КНга багытталып тузулгон, структуралары жана мазмуну кесиптик озгочолуктор эске алынган, окутулуп жаткан предметтердин текшеруу иштеринде  Блум таксономиясынын негизинде т</w:t>
      </w:r>
      <w:r>
        <w:rPr>
          <w:rFonts w:ascii="Times New Roman" w:cs="Times New Roman" w:hAnsi="Times New Roman" w:hint="default"/>
          <w:sz w:val="20"/>
          <w:szCs w:val="20"/>
          <w:lang w:val="en-US"/>
        </w:rPr>
        <w:t xml:space="preserve">үзүлгөнү </w:t>
      </w:r>
      <w:r>
        <w:rPr>
          <w:rFonts w:ascii="Times New Roman" w:cs="Times New Roman" w:hAnsi="Times New Roman" w:hint="default"/>
          <w:sz w:val="20"/>
          <w:szCs w:val="20"/>
          <w:lang w:val="ky-KG"/>
        </w:rPr>
        <w:t xml:space="preserve">байкалды.   </w:t>
      </w:r>
      <w:r>
        <w:rPr>
          <w:rFonts w:ascii="Times New Roman" w:cs="Times New Roman" w:hAnsi="Times New Roman" w:hint="default"/>
          <w:sz w:val="20"/>
          <w:szCs w:val="20"/>
        </w:rPr>
        <w:t xml:space="preserve">SWOT анализде көрүнүп тургандай  күчтүү жактарыбыз менен катар алсыз жактарыбызды да көрдүк: </w:t>
      </w:r>
      <w:r>
        <w:rPr>
          <w:rFonts w:ascii="Times New Roman" w:cs="Times New Roman" w:hAnsi="Times New Roman" w:hint="default"/>
          <w:sz w:val="20"/>
          <w:szCs w:val="20"/>
          <w:lang w:val="ky-KG"/>
        </w:rPr>
        <w:t xml:space="preserve">кээ бир </w:t>
      </w:r>
      <w:r>
        <w:rPr>
          <w:rFonts w:ascii="Times New Roman" w:cs="Times New Roman" w:hAnsi="Times New Roman" w:hint="default"/>
          <w:sz w:val="20"/>
          <w:szCs w:val="20"/>
        </w:rPr>
        <w:t>тесттердин сапаты талапка жооп бербейт (УТ, АТ, ЖТ), жаңы технологиялар колдонулба</w:t>
      </w:r>
      <w:r>
        <w:rPr>
          <w:rFonts w:ascii="Times New Roman" w:cs="Times New Roman" w:hAnsi="Times New Roman" w:hint="default"/>
          <w:sz w:val="20"/>
          <w:szCs w:val="20"/>
          <w:lang w:val="ky-KG"/>
        </w:rPr>
        <w:t>ган учурлар болду</w:t>
      </w:r>
      <w:r>
        <w:rPr>
          <w:rFonts w:ascii="Times New Roman" w:cs="Times New Roman" w:hAnsi="Times New Roman" w:hint="default"/>
          <w:sz w:val="20"/>
          <w:szCs w:val="20"/>
        </w:rPr>
        <w:t>, сабактын иштелмеси  өтүлгөн сабактын мазмунуна дал келбей</w:t>
      </w:r>
      <w:r>
        <w:rPr>
          <w:rFonts w:ascii="Times New Roman" w:cs="Times New Roman" w:hAnsi="Times New Roman" w:hint="default"/>
          <w:sz w:val="20"/>
          <w:szCs w:val="20"/>
          <w:lang w:val="ky-KG"/>
        </w:rPr>
        <w:t xml:space="preserve"> </w:t>
      </w:r>
      <w:r>
        <w:rPr>
          <w:rFonts w:ascii="Times New Roman" w:cs="Times New Roman" w:hAnsi="Times New Roman" w:hint="default"/>
          <w:sz w:val="20"/>
          <w:szCs w:val="20"/>
        </w:rPr>
        <w:t>окутуучу тарабынан сабактын максаты жана КН аныкталба</w:t>
      </w:r>
      <w:r>
        <w:rPr>
          <w:rFonts w:ascii="Times New Roman" w:cs="Times New Roman" w:hAnsi="Times New Roman" w:hint="default"/>
          <w:sz w:val="20"/>
          <w:szCs w:val="20"/>
          <w:lang w:val="ky-KG"/>
        </w:rPr>
        <w:t>ган учурлар болду.</w:t>
      </w:r>
      <w:r>
        <w:rPr>
          <w:rFonts w:ascii="Times New Roman" w:cs="Times New Roman" w:hAnsi="Times New Roman" w:hint="default"/>
          <w:sz w:val="20"/>
          <w:szCs w:val="20"/>
        </w:rPr>
        <w:t>Комиссия  эффективдүү сабак өтө албаган окутуучулар   менен түшүндүрүү иштерин жүргүзүп, деканат менен ректораттын деңгээлинде чара көрүүнү сунушта</w:t>
      </w:r>
      <w:r>
        <w:rPr>
          <w:rFonts w:ascii="Times New Roman" w:cs="Times New Roman" w:hAnsi="Times New Roman" w:hint="default"/>
          <w:sz w:val="20"/>
          <w:szCs w:val="20"/>
          <w:lang w:val="ky-KG"/>
        </w:rPr>
        <w:t>ды..</w:t>
      </w:r>
    </w:p>
    <w:p>
      <w:pPr>
        <w:pStyle w:val="style4097"/>
        <w:rPr>
          <w:rFonts w:ascii="Times New Roman" w:cs="Times New Roman" w:hAnsi="Times New Roman" w:hint="default"/>
          <w:sz w:val="20"/>
          <w:szCs w:val="20"/>
          <w:lang w:val="ky-KG"/>
        </w:rPr>
      </w:pPr>
      <w:r>
        <w:rPr>
          <w:rFonts w:ascii="Times New Roman" w:cs="Times New Roman" w:hAnsi="Times New Roman" w:hint="default"/>
          <w:b/>
          <w:sz w:val="20"/>
          <w:szCs w:val="20"/>
        </w:rPr>
        <w:t>Төрайым</w:t>
      </w:r>
      <w:r>
        <w:rPr>
          <w:rFonts w:ascii="Times New Roman" w:cs="Times New Roman" w:hAnsi="Times New Roman" w:hint="default"/>
          <w:sz w:val="20"/>
          <w:szCs w:val="20"/>
        </w:rPr>
        <w:t xml:space="preserve"> </w:t>
      </w:r>
      <w:r>
        <w:rPr>
          <w:rFonts w:ascii="Times New Roman" w:cs="Times New Roman" w:hAnsi="Times New Roman" w:hint="default"/>
          <w:b/>
          <w:sz w:val="20"/>
          <w:szCs w:val="20"/>
        </w:rPr>
        <w:t>Сагындыкова Р.:</w:t>
      </w:r>
      <w:r>
        <w:rPr>
          <w:rFonts w:ascii="Times New Roman" w:cs="Times New Roman" w:hAnsi="Times New Roman" w:hint="default"/>
          <w:b w:val="false"/>
          <w:bCs/>
          <w:sz w:val="20"/>
          <w:szCs w:val="20"/>
          <w:lang w:val="ky-KG"/>
        </w:rPr>
        <w:t>Рахмат,аябай мазмундуу баяндама болду</w:t>
      </w:r>
      <w:r>
        <w:rPr>
          <w:rFonts w:ascii="Times New Roman" w:cs="Times New Roman" w:hAnsi="Times New Roman" w:hint="default"/>
          <w:b/>
          <w:sz w:val="20"/>
          <w:szCs w:val="20"/>
          <w:lang w:val="ky-KG"/>
        </w:rPr>
        <w:t>.</w:t>
      </w:r>
      <w:r>
        <w:rPr>
          <w:rFonts w:ascii="Times New Roman" w:cs="Times New Roman" w:hAnsi="Times New Roman" w:hint="default"/>
          <w:sz w:val="20"/>
          <w:szCs w:val="20"/>
        </w:rPr>
        <w:t>Б</w:t>
      </w:r>
      <w:r>
        <w:rPr>
          <w:rFonts w:ascii="Times New Roman" w:cs="Times New Roman" w:hAnsi="Times New Roman" w:hint="default"/>
          <w:sz w:val="20"/>
          <w:szCs w:val="20"/>
          <w:lang w:val="ky-KG"/>
        </w:rPr>
        <w:t>аяндама боюнча суроо,</w:t>
      </w:r>
      <w:r>
        <w:rPr>
          <w:rFonts w:ascii="Times New Roman" w:cs="Times New Roman" w:hAnsi="Times New Roman" w:hint="default"/>
          <w:sz w:val="20"/>
          <w:szCs w:val="20"/>
        </w:rPr>
        <w:t xml:space="preserve">сунуш </w:t>
      </w:r>
      <w:r>
        <w:rPr>
          <w:rFonts w:ascii="Times New Roman" w:cs="Times New Roman" w:hAnsi="Times New Roman" w:hint="default"/>
          <w:sz w:val="20"/>
          <w:szCs w:val="20"/>
          <w:lang w:val="ky-KG"/>
        </w:rPr>
        <w:t>,</w:t>
      </w:r>
      <w:r>
        <w:rPr>
          <w:rFonts w:ascii="Times New Roman" w:cs="Times New Roman" w:hAnsi="Times New Roman" w:hint="default"/>
          <w:sz w:val="20"/>
          <w:szCs w:val="20"/>
        </w:rPr>
        <w:t>ой-пикир айтсаңыздар болот.</w:t>
      </w:r>
    </w:p>
    <w:p>
      <w:pPr>
        <w:pStyle w:val="style4097"/>
        <w:rPr>
          <w:rFonts w:ascii="Times New Roman" w:cs="Times New Roman" w:hAnsi="Times New Roman" w:hint="default"/>
          <w:b/>
          <w:sz w:val="20"/>
          <w:szCs w:val="20"/>
        </w:rPr>
      </w:pPr>
      <w:r>
        <w:rPr>
          <w:rFonts w:ascii="Times New Roman" w:cs="Times New Roman" w:hAnsi="Times New Roman" w:hint="default"/>
          <w:sz w:val="20"/>
          <w:szCs w:val="20"/>
          <w:lang w:val="ky-KG"/>
        </w:rPr>
        <w:t xml:space="preserve">     </w:t>
      </w:r>
      <w:r>
        <w:rPr>
          <w:rFonts w:ascii="Times New Roman" w:cs="Times New Roman" w:hAnsi="Times New Roman" w:hint="default"/>
          <w:b/>
          <w:bCs/>
          <w:sz w:val="20"/>
          <w:szCs w:val="20"/>
          <w:lang w:val="ky-KG"/>
        </w:rPr>
        <w:t>Доцент Жээнбекова Г.Т:</w:t>
      </w:r>
      <w:r>
        <w:rPr>
          <w:rFonts w:ascii="Times New Roman" w:cs="Times New Roman" w:hAnsi="Times New Roman" w:hint="default"/>
          <w:sz w:val="20"/>
          <w:szCs w:val="20"/>
        </w:rPr>
        <w:t xml:space="preserve">Текшерүүнүн жүрүшүндө түзүлгөн курам окутуучулардын сабактарына катышып, </w:t>
      </w:r>
      <w:r>
        <w:rPr>
          <w:rFonts w:ascii="Times New Roman" w:cs="Times New Roman" w:hAnsi="Times New Roman" w:hint="default"/>
          <w:b/>
          <w:sz w:val="20"/>
          <w:szCs w:val="20"/>
        </w:rPr>
        <w:t xml:space="preserve"> </w:t>
      </w:r>
      <w:r>
        <w:rPr>
          <w:rFonts w:ascii="Times New Roman" w:cs="Times New Roman" w:hAnsi="Times New Roman" w:hint="default"/>
          <w:sz w:val="20"/>
          <w:szCs w:val="20"/>
        </w:rPr>
        <w:t xml:space="preserve">сабак учурундагы каталар жана кемчиликтер эске алынып,  туруктуу анализденип аларды азайтуу же такыр алып салуу иш - чарасы көрүлүшү зарыл деп тыянак чыгарды. Эмгек рыногуна ылайыктуу, компетенттүү  адисти даярдоодо окутуучунун ролу өтө чоң болгондуктан, жаңы     окутуучуларды конкурс иретинде кабыл алууда 3 жылдан кем эмес мектеп стажы бар окутуучуларды кабыл алууну жана жаш окутуучулар менен тыгыз иш алып барып, кеминде эки жыл стажер катары иш алып баруу жоболорун иштеп же карап чыгууну биз, комиссия мүчөлөрү, сунуштайбыз. Отчетто айтылган кээ бир окутуучулар менен кийинки окуу жылына келишимди узартпоону, ошондой эле кээ бир жаш окутуучуларга усулдук жактан  жардам көрсөтүп, кайрадан  сабактарын көзөмөлгө алууну сунуштайбыз .                                      </w:t>
      </w:r>
      <w:r>
        <w:rPr>
          <w:rFonts w:ascii="Times New Roman" w:cs="Times New Roman" w:hAnsi="Times New Roman" w:hint="default"/>
          <w:b/>
          <w:sz w:val="20"/>
          <w:szCs w:val="20"/>
        </w:rPr>
        <w:t xml:space="preserve">                </w:t>
      </w:r>
    </w:p>
    <w:p>
      <w:pPr>
        <w:pStyle w:val="style4097"/>
        <w:rPr>
          <w:rFonts w:ascii="Times New Roman" w:cs="Times New Roman" w:hAnsi="Times New Roman" w:hint="default"/>
          <w:b/>
          <w:sz w:val="20"/>
          <w:szCs w:val="20"/>
        </w:rPr>
      </w:pPr>
      <w:r>
        <w:rPr>
          <w:rFonts w:ascii="Times New Roman" w:cs="Times New Roman" w:hAnsi="Times New Roman" w:hint="default"/>
          <w:b/>
          <w:sz w:val="20"/>
          <w:szCs w:val="20"/>
        </w:rPr>
        <w:t xml:space="preserve">                                                                 ЧЕЧИМ</w:t>
      </w:r>
      <w:r>
        <w:rPr>
          <w:rFonts w:ascii="Times New Roman" w:cs="Times New Roman" w:hAnsi="Times New Roman" w:hint="default"/>
          <w:sz w:val="20"/>
          <w:szCs w:val="20"/>
        </w:rPr>
        <w:t>:</w:t>
      </w:r>
    </w:p>
    <w:p>
      <w:pPr>
        <w:pStyle w:val="style4097"/>
        <w:spacing w:lineRule="auto" w:line="360"/>
        <w:rPr>
          <w:rFonts w:ascii="Times New Roman" w:cs="Times New Roman" w:hAnsi="Times New Roman" w:hint="default"/>
          <w:sz w:val="20"/>
          <w:szCs w:val="20"/>
          <w:lang w:val="ky-KG"/>
        </w:rPr>
      </w:pPr>
      <w:r>
        <w:rPr>
          <w:rFonts w:ascii="Times New Roman" w:cs="Times New Roman" w:hAnsi="Times New Roman" w:hint="default"/>
          <w:sz w:val="20"/>
          <w:szCs w:val="20"/>
        </w:rPr>
        <w:t xml:space="preserve">1. </w:t>
      </w:r>
      <w:r>
        <w:rPr>
          <w:rFonts w:ascii="Times New Roman" w:cs="Times New Roman" w:hAnsi="Times New Roman" w:hint="default"/>
          <w:sz w:val="20"/>
          <w:szCs w:val="20"/>
          <w:lang w:val="en-US"/>
        </w:rPr>
        <w:t>“</w:t>
      </w:r>
      <w:r>
        <w:rPr>
          <w:rFonts w:ascii="Times New Roman" w:cs="Times New Roman" w:hAnsi="Times New Roman" w:hint="default"/>
          <w:sz w:val="20"/>
          <w:szCs w:val="20"/>
        </w:rPr>
        <w:t>Студенттерди ,бүтүрүүчүлөрдү жана магистранттарды даярдоодо билим берүү сапатынын (БКФ,УТ,АТ жана ЖТ) абалы</w:t>
      </w:r>
      <w:r>
        <w:rPr>
          <w:rFonts w:ascii="Times New Roman" w:cs="Times New Roman" w:hAnsi="Times New Roman" w:hint="default"/>
          <w:sz w:val="20"/>
          <w:szCs w:val="20"/>
          <w:lang w:val="en-US"/>
        </w:rPr>
        <w:t>”</w:t>
      </w:r>
      <w:r>
        <w:rPr>
          <w:rFonts w:ascii="Times New Roman" w:cs="Times New Roman" w:hAnsi="Times New Roman" w:hint="default"/>
          <w:sz w:val="20"/>
          <w:szCs w:val="20"/>
          <w:lang w:val="ru-RU"/>
        </w:rPr>
        <w:t xml:space="preserve"> маселесинин жыйынтыгы</w:t>
      </w:r>
      <w:r>
        <w:rPr>
          <w:rFonts w:ascii="Times New Roman" w:cs="Times New Roman" w:hAnsi="Times New Roman" w:hint="default"/>
          <w:sz w:val="20"/>
          <w:szCs w:val="20"/>
          <w:lang w:val="en-US"/>
        </w:rPr>
        <w:t xml:space="preserve"> </w:t>
      </w:r>
      <w:r>
        <w:rPr>
          <w:rFonts w:ascii="Times New Roman" w:cs="Times New Roman" w:hAnsi="Times New Roman" w:hint="default"/>
          <w:sz w:val="20"/>
          <w:szCs w:val="20"/>
          <w:lang w:val="ky-KG"/>
        </w:rPr>
        <w:t>эске алынсын;</w:t>
      </w:r>
      <w:r>
        <w:rPr>
          <w:rFonts w:ascii="Times New Roman" w:cs="Times New Roman" w:hAnsi="Times New Roman" w:hint="default"/>
          <w:sz w:val="20"/>
          <w:szCs w:val="20"/>
          <w:lang w:val="ru-RU"/>
        </w:rPr>
        <w:t xml:space="preserve"> </w:t>
      </w:r>
      <w:r>
        <w:rPr>
          <w:rFonts w:ascii="Times New Roman" w:cs="Times New Roman" w:hAnsi="Times New Roman" w:hint="default"/>
          <w:sz w:val="20"/>
          <w:szCs w:val="20"/>
        </w:rPr>
        <w:t xml:space="preserve">                                                                                              2.</w:t>
      </w:r>
      <w:r>
        <w:rPr>
          <w:rFonts w:ascii="Times New Roman" w:cs="Times New Roman" w:hAnsi="Times New Roman" w:hint="default"/>
          <w:sz w:val="20"/>
          <w:szCs w:val="20"/>
          <w:lang w:val="ky-KG"/>
        </w:rPr>
        <w:t>ДТМФ дагы окуу процессинин уюштурулушу жана баалоо каражаттарынын т</w:t>
      </w:r>
      <w:r>
        <w:rPr>
          <w:rFonts w:ascii="Times New Roman" w:cs="Times New Roman" w:hAnsi="Times New Roman" w:hint="default"/>
          <w:sz w:val="20"/>
          <w:szCs w:val="20"/>
          <w:lang w:val="en-US"/>
        </w:rPr>
        <w:t xml:space="preserve">үзүлүшү </w:t>
      </w:r>
      <w:r>
        <w:rPr>
          <w:rFonts w:ascii="Times New Roman" w:cs="Times New Roman" w:hAnsi="Times New Roman" w:hint="default"/>
          <w:sz w:val="20"/>
          <w:szCs w:val="20"/>
        </w:rPr>
        <w:t>.канааттандыраарлык</w:t>
      </w:r>
      <w:r>
        <w:rPr>
          <w:rFonts w:ascii="Times New Roman" w:cs="Times New Roman" w:hAnsi="Times New Roman" w:hint="default"/>
          <w:sz w:val="20"/>
          <w:szCs w:val="20"/>
          <w:lang w:val="en-US"/>
        </w:rPr>
        <w:t xml:space="preserve"> </w:t>
      </w:r>
      <w:r>
        <w:rPr>
          <w:rFonts w:ascii="Times New Roman" w:cs="Times New Roman" w:hAnsi="Times New Roman" w:hint="default"/>
          <w:sz w:val="20"/>
          <w:szCs w:val="20"/>
        </w:rPr>
        <w:t>деп табылсын</w:t>
      </w:r>
      <w:r>
        <w:rPr>
          <w:rFonts w:ascii="Times New Roman" w:cs="Times New Roman" w:hAnsi="Times New Roman" w:hint="default"/>
          <w:sz w:val="20"/>
          <w:szCs w:val="20"/>
          <w:lang w:val="ky-KG"/>
        </w:rPr>
        <w:t>;                                                                                                             3.Дисциплиналар боюнча т</w:t>
      </w:r>
      <w:r>
        <w:rPr>
          <w:rFonts w:ascii="Times New Roman" w:cs="Times New Roman" w:hAnsi="Times New Roman" w:hint="default"/>
          <w:sz w:val="20"/>
          <w:szCs w:val="20"/>
          <w:lang w:val="en-US"/>
        </w:rPr>
        <w:t xml:space="preserve">үзүлгөн </w:t>
      </w:r>
      <w:r>
        <w:rPr>
          <w:rFonts w:ascii="Times New Roman" w:cs="Times New Roman" w:hAnsi="Times New Roman" w:hint="default"/>
          <w:sz w:val="20"/>
          <w:szCs w:val="20"/>
          <w:lang w:val="ky-KG"/>
        </w:rPr>
        <w:t>ОМК лардын компетентт</w:t>
      </w:r>
      <w:r>
        <w:rPr>
          <w:rFonts w:ascii="Times New Roman" w:cs="Times New Roman" w:hAnsi="Times New Roman" w:hint="default"/>
          <w:sz w:val="20"/>
          <w:szCs w:val="20"/>
          <w:lang w:val="en-US"/>
        </w:rPr>
        <w:t xml:space="preserve">үүлүк </w:t>
      </w:r>
      <w:r>
        <w:rPr>
          <w:rFonts w:ascii="Times New Roman" w:cs="Times New Roman" w:hAnsi="Times New Roman" w:hint="default"/>
          <w:sz w:val="20"/>
          <w:szCs w:val="20"/>
          <w:lang w:val="ky-KG"/>
        </w:rPr>
        <w:t>мамилеге ылайыктуу иштелип чыгышынын  сапатын жакшыртуу кафедра башчыларына жана окуу-методикалык ке</w:t>
      </w:r>
      <w:r>
        <w:rPr>
          <w:rFonts w:ascii="Times New Roman" w:cs="Times New Roman" w:hAnsi="Times New Roman" w:hint="default"/>
          <w:sz w:val="20"/>
          <w:szCs w:val="20"/>
          <w:lang w:val="en-US"/>
        </w:rPr>
        <w:t xml:space="preserve">ңештин </w:t>
      </w:r>
      <w:r>
        <w:rPr>
          <w:rFonts w:ascii="Times New Roman" w:cs="Times New Roman" w:hAnsi="Times New Roman" w:hint="default"/>
          <w:sz w:val="20"/>
          <w:szCs w:val="20"/>
          <w:lang w:val="ky-KG"/>
        </w:rPr>
        <w:t>т</w:t>
      </w:r>
      <w:r>
        <w:rPr>
          <w:rFonts w:ascii="Times New Roman" w:cs="Times New Roman" w:hAnsi="Times New Roman" w:hint="default"/>
          <w:sz w:val="20"/>
          <w:szCs w:val="20"/>
          <w:lang w:val="en-US"/>
        </w:rPr>
        <w:t xml:space="preserve">өрайымы </w:t>
      </w:r>
      <w:r>
        <w:rPr>
          <w:rFonts w:ascii="Times New Roman" w:cs="Times New Roman" w:hAnsi="Times New Roman" w:hint="default"/>
          <w:sz w:val="20"/>
          <w:szCs w:val="20"/>
          <w:lang w:val="ky-KG"/>
        </w:rPr>
        <w:t xml:space="preserve">Г.Т.Жээнбековага милдеттендирилсин;                                                                                                  4.Лекциялык,семинардык,практикалык сабактардын максаттарынын коюлушу жана максатка багытталып сабактардын </w:t>
      </w:r>
      <w:r>
        <w:rPr>
          <w:rFonts w:ascii="Times New Roman" w:cs="Times New Roman" w:hAnsi="Times New Roman" w:hint="default"/>
          <w:sz w:val="20"/>
          <w:szCs w:val="20"/>
          <w:lang w:val="en-US"/>
        </w:rPr>
        <w:t>өтүлушү</w:t>
      </w:r>
      <w:r>
        <w:rPr>
          <w:rFonts w:ascii="Times New Roman" w:cs="Times New Roman" w:hAnsi="Times New Roman" w:hint="default"/>
          <w:sz w:val="20"/>
          <w:szCs w:val="20"/>
          <w:lang w:val="ky-KG"/>
        </w:rPr>
        <w:t xml:space="preserve">,заманбап технологияларды колдонуп </w:t>
      </w:r>
      <w:r>
        <w:rPr>
          <w:rFonts w:ascii="Times New Roman" w:cs="Times New Roman" w:hAnsi="Times New Roman" w:hint="default"/>
          <w:sz w:val="20"/>
          <w:szCs w:val="20"/>
          <w:lang w:val="en-US"/>
        </w:rPr>
        <w:t xml:space="preserve">өтүүнү </w:t>
      </w:r>
      <w:r>
        <w:rPr>
          <w:rFonts w:ascii="Times New Roman" w:cs="Times New Roman" w:hAnsi="Times New Roman" w:hint="default"/>
          <w:sz w:val="20"/>
          <w:szCs w:val="20"/>
          <w:lang w:val="ky-KG"/>
        </w:rPr>
        <w:t>камсыз кылуу ар бир окутуучуга,кафедра башчысына ж</w:t>
      </w:r>
      <w:r>
        <w:rPr>
          <w:rFonts w:ascii="Times New Roman" w:cs="Times New Roman" w:hAnsi="Times New Roman" w:hint="default"/>
          <w:sz w:val="20"/>
          <w:szCs w:val="20"/>
          <w:lang w:val="en-US"/>
        </w:rPr>
        <w:t xml:space="preserve">үктөлсүн </w:t>
      </w:r>
      <w:r>
        <w:rPr>
          <w:rFonts w:ascii="Times New Roman" w:cs="Times New Roman" w:hAnsi="Times New Roman" w:hint="default"/>
          <w:sz w:val="20"/>
          <w:szCs w:val="20"/>
          <w:lang w:val="ky-KG"/>
        </w:rPr>
        <w:t>;                                                                                                      5.Жумушка жаны кабыл алынган окутуучуларды билим,окутуу  де</w:t>
      </w:r>
      <w:r>
        <w:rPr>
          <w:rFonts w:ascii="Times New Roman" w:cs="Times New Roman" w:hAnsi="Times New Roman" w:hint="default"/>
          <w:sz w:val="20"/>
          <w:szCs w:val="20"/>
          <w:lang w:val="en-US"/>
        </w:rPr>
        <w:t xml:space="preserve">ңгээлин </w:t>
      </w:r>
      <w:r>
        <w:rPr>
          <w:rFonts w:ascii="Times New Roman" w:cs="Times New Roman" w:hAnsi="Times New Roman" w:hint="default"/>
          <w:sz w:val="20"/>
          <w:szCs w:val="20"/>
          <w:lang w:val="ky-KG"/>
        </w:rPr>
        <w:t>жакшыртуу максатында устат-шакирт системасын к</w:t>
      </w:r>
      <w:r>
        <w:rPr>
          <w:rFonts w:ascii="Times New Roman" w:cs="Times New Roman" w:hAnsi="Times New Roman" w:hint="default"/>
          <w:sz w:val="20"/>
          <w:szCs w:val="20"/>
          <w:lang w:val="en-US"/>
        </w:rPr>
        <w:t xml:space="preserve">үчөтүү </w:t>
      </w:r>
      <w:r>
        <w:rPr>
          <w:rFonts w:ascii="Times New Roman" w:cs="Times New Roman" w:hAnsi="Times New Roman" w:hint="default"/>
          <w:sz w:val="20"/>
          <w:szCs w:val="20"/>
          <w:lang w:val="ky-KG"/>
        </w:rPr>
        <w:t>колго алынсын;                                                                           6. Жумушка кабыл алуу жобосун талапка ылайыктуу иштеп чыгуу факультеттин администрациясына жуктолсун жана</w:t>
      </w:r>
      <w:r>
        <w:rPr>
          <w:rFonts w:ascii="Times New Roman" w:cs="Times New Roman" w:hAnsi="Times New Roman" w:hint="default"/>
          <w:sz w:val="20"/>
          <w:szCs w:val="20"/>
        </w:rPr>
        <w:t>эффективдүү сабак өтө албаган окутуучулар   менен түшүндүрүү иштери</w:t>
      </w:r>
      <w:r>
        <w:rPr>
          <w:rFonts w:ascii="Times New Roman" w:cs="Times New Roman" w:hAnsi="Times New Roman" w:hint="default"/>
          <w:sz w:val="20"/>
          <w:szCs w:val="20"/>
          <w:lang w:val="ky-KG"/>
        </w:rPr>
        <w:t xml:space="preserve"> </w:t>
      </w:r>
      <w:r>
        <w:rPr>
          <w:rFonts w:ascii="Times New Roman" w:cs="Times New Roman" w:hAnsi="Times New Roman" w:hint="default"/>
          <w:sz w:val="20"/>
          <w:szCs w:val="20"/>
        </w:rPr>
        <w:t xml:space="preserve"> жүргүзү</w:t>
      </w:r>
      <w:r>
        <w:rPr>
          <w:rFonts w:ascii="Times New Roman" w:cs="Times New Roman" w:hAnsi="Times New Roman" w:hint="default"/>
          <w:sz w:val="20"/>
          <w:szCs w:val="20"/>
          <w:lang w:val="ky-KG"/>
        </w:rPr>
        <w:t>лу</w:t>
      </w:r>
      <w:r>
        <w:rPr>
          <w:rFonts w:ascii="Times New Roman" w:cs="Times New Roman" w:hAnsi="Times New Roman" w:hint="default"/>
          <w:sz w:val="20"/>
          <w:szCs w:val="20"/>
        </w:rPr>
        <w:t>п, деканат менен ректораттын деңгээлинде чара көрү</w:t>
      </w:r>
      <w:r>
        <w:rPr>
          <w:rFonts w:ascii="Times New Roman" w:cs="Times New Roman" w:hAnsi="Times New Roman" w:hint="default"/>
          <w:sz w:val="20"/>
          <w:szCs w:val="20"/>
          <w:lang w:val="ky-KG"/>
        </w:rPr>
        <w:t>лс</w:t>
      </w:r>
      <w:r>
        <w:rPr>
          <w:rFonts w:ascii="Times New Roman" w:cs="Times New Roman" w:hAnsi="Times New Roman" w:hint="default"/>
          <w:sz w:val="20"/>
          <w:szCs w:val="20"/>
        </w:rPr>
        <w:t>ү</w:t>
      </w:r>
      <w:r>
        <w:rPr>
          <w:rFonts w:ascii="Times New Roman" w:cs="Times New Roman" w:hAnsi="Times New Roman" w:hint="default"/>
          <w:sz w:val="20"/>
          <w:szCs w:val="20"/>
          <w:lang w:val="ky-KG"/>
        </w:rPr>
        <w:t>н 7. Материалдык техникалык базаны чы</w:t>
      </w:r>
      <w:r>
        <w:rPr>
          <w:rFonts w:ascii="Times New Roman" w:cs="Times New Roman" w:hAnsi="Times New Roman" w:hint="default"/>
          <w:sz w:val="20"/>
          <w:szCs w:val="20"/>
          <w:lang w:val="en-US"/>
        </w:rPr>
        <w:t xml:space="preserve">ңдоодо </w:t>
      </w:r>
      <w:r>
        <w:rPr>
          <w:rFonts w:ascii="Times New Roman" w:cs="Times New Roman" w:hAnsi="Times New Roman" w:hint="default"/>
          <w:sz w:val="20"/>
          <w:szCs w:val="20"/>
          <w:lang w:val="ky-KG"/>
        </w:rPr>
        <w:t xml:space="preserve">окутуучулар </w:t>
      </w:r>
      <w:r>
        <w:rPr>
          <w:rFonts w:ascii="Times New Roman" w:cs="Times New Roman" w:hAnsi="Times New Roman" w:hint="default"/>
          <w:sz w:val="20"/>
          <w:szCs w:val="20"/>
          <w:lang w:val="en-US"/>
        </w:rPr>
        <w:t xml:space="preserve">үчүн </w:t>
      </w:r>
      <w:r>
        <w:rPr>
          <w:rFonts w:ascii="Times New Roman" w:cs="Times New Roman" w:hAnsi="Times New Roman" w:hint="default"/>
          <w:sz w:val="20"/>
          <w:szCs w:val="20"/>
          <w:lang w:val="ky-KG"/>
        </w:rPr>
        <w:t>максималдуу шарттарды т</w:t>
      </w:r>
      <w:r>
        <w:rPr>
          <w:rFonts w:ascii="Times New Roman" w:cs="Times New Roman" w:hAnsi="Times New Roman" w:hint="default"/>
          <w:sz w:val="20"/>
          <w:szCs w:val="20"/>
          <w:lang w:val="en-US"/>
        </w:rPr>
        <w:t xml:space="preserve">үзүү </w:t>
      </w:r>
      <w:r>
        <w:rPr>
          <w:rFonts w:ascii="Times New Roman" w:cs="Times New Roman" w:hAnsi="Times New Roman" w:hint="default"/>
          <w:sz w:val="20"/>
          <w:szCs w:val="20"/>
          <w:lang w:val="ky-KG"/>
        </w:rPr>
        <w:t xml:space="preserve"> максатында заманбап техникалык каражаттар  менен жабдуу колго алынсын;.</w:t>
      </w:r>
    </w:p>
    <w:p>
      <w:pPr>
        <w:pStyle w:val="style4097"/>
        <w:rPr>
          <w:rFonts w:ascii="Times New Roman" w:cs="Times New Roman" w:hAnsi="Times New Roman" w:hint="default"/>
          <w:b/>
          <w:sz w:val="20"/>
          <w:szCs w:val="20"/>
        </w:rPr>
      </w:pPr>
      <w:r>
        <w:rPr>
          <w:rFonts w:ascii="Times New Roman" w:cs="Times New Roman" w:hAnsi="Times New Roman" w:hint="default"/>
          <w:b/>
          <w:sz w:val="20"/>
          <w:szCs w:val="20"/>
        </w:rPr>
        <w:t xml:space="preserve"> ДОБУШ БЕРИЛДИ:</w:t>
      </w:r>
      <w:r>
        <w:rPr>
          <w:rFonts w:ascii="Times New Roman" w:cs="Times New Roman" w:hAnsi="Times New Roman" w:hint="default"/>
          <w:sz w:val="20"/>
          <w:szCs w:val="20"/>
        </w:rPr>
        <w:t xml:space="preserve"> "макул"-29, "каршы, калыс"- 0         </w:t>
      </w:r>
      <w:bookmarkStart w:id="0" w:name="_GoBack"/>
      <w:bookmarkEnd w:id="0"/>
    </w:p>
    <w:p>
      <w:pPr>
        <w:pStyle w:val="style4097"/>
        <w:rPr>
          <w:rFonts w:ascii="Times New Roman" w:cs="Times New Roman" w:hAnsi="Times New Roman" w:hint="default"/>
          <w:sz w:val="20"/>
          <w:szCs w:val="20"/>
        </w:rPr>
      </w:pPr>
      <w:r>
        <w:rPr>
          <w:rFonts w:ascii="Times New Roman" w:cs="Times New Roman" w:hAnsi="Times New Roman" w:hint="default"/>
          <w:b/>
          <w:sz w:val="20"/>
          <w:szCs w:val="20"/>
        </w:rPr>
        <w:t xml:space="preserve"> Төрайым:                                                           Р. Сагындыкова</w:t>
      </w:r>
    </w:p>
    <w:p>
      <w:pPr>
        <w:pStyle w:val="style4097"/>
        <w:rPr>
          <w:rFonts w:ascii="Times New Roman" w:cs="Times New Roman" w:eastAsia="Calibri" w:hAnsi="Times New Roman" w:hint="default"/>
          <w:b/>
          <w:sz w:val="20"/>
          <w:szCs w:val="20"/>
        </w:rPr>
      </w:pPr>
      <w:r>
        <w:rPr>
          <w:rFonts w:ascii="Times New Roman" w:cs="Times New Roman" w:hAnsi="Times New Roman" w:hint="default"/>
          <w:sz w:val="20"/>
          <w:szCs w:val="20"/>
        </w:rPr>
        <w:t xml:space="preserve"> </w:t>
      </w:r>
      <w:r>
        <w:rPr>
          <w:rFonts w:ascii="Times New Roman" w:cs="Times New Roman" w:eastAsia="Calibri" w:hAnsi="Times New Roman" w:hint="default"/>
          <w:b/>
          <w:sz w:val="20"/>
          <w:szCs w:val="20"/>
        </w:rPr>
        <w:t xml:space="preserve">Катчы:                                                                  Б. Узакбаева </w:t>
      </w:r>
    </w:p>
    <w:p>
      <w:pPr>
        <w:pStyle w:val="style0"/>
        <w:rPr>
          <w:rFonts w:ascii="Times New Roman" w:cs="Times New Roman" w:hAnsi="Times New Roman" w:hint="default"/>
          <w:sz w:val="20"/>
          <w:szCs w:val="20"/>
        </w:rPr>
      </w:pPr>
    </w:p>
    <w:sectPr>
      <w:pgSz w:w="11906" w:h="16838" w:orient="portrait"/>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default"/>
    <w:sig w:usb0="E0002EFF" w:usb1="C000785B" w:usb2="00000009" w:usb3="00000000" w:csb0="400001FF" w:csb1="FFFF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203" w:usb1="288F0000" w:usb2="00000006" w:usb3="00000000" w:csb0="00040001"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Wingdings">
    <w:altName w:val="Wingdings"/>
    <w:panose1 w:val="05000000000000000000"/>
    <w:charset w:val="02"/>
    <w:family w:val="auto"/>
    <w:pitch w:val="default"/>
    <w:sig w:usb0="00000000" w:usb1="00000000" w:usb2="00000000" w:usb3="00000000" w:csb0="80000000" w:csb1="00000000"/>
  </w:font>
  <w:font w:name="Calibri">
    <w:altName w:val="Calibri"/>
    <w:panose1 w:val="020f0502020002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rPr>
    </w:rPrDefault>
    <w:pPrDefault>
      <w:pPr/>
    </w:pPrDefault>
  </w:docDefaults>
  <w:style w:type="paragraph" w:default="1" w:styleId="style0">
    <w:name w:val="Normal"/>
    <w:next w:val="style0"/>
    <w:qFormat/>
    <w:uiPriority w:val="0"/>
    <w:pPr>
      <w:spacing w:after="200" w:lineRule="auto" w:line="276"/>
    </w:pPr>
    <w:rPr>
      <w:rFonts w:ascii="Calibri" w:cs="SimSun" w:eastAsia="Calibri" w:hAnsi="Calibri"/>
      <w:sz w:val="22"/>
      <w:szCs w:val="22"/>
      <w:lang w:val="ru-RU" w:bidi="ar-SA" w:eastAsia="en-US"/>
    </w:rPr>
  </w:style>
  <w:style w:type="character" w:default="1" w:styleId="style65">
    <w:name w:val="Default Paragraph Font"/>
    <w:next w:val="style65"/>
    <w:qFormat/>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paragraph" w:customStyle="1" w:styleId="style4097">
    <w:name w:val="Normal_d4be5381-a144-473e-b269-c54f7f26a1fe"/>
    <w:next w:val="style4097"/>
    <w:qFormat/>
    <w:uiPriority w:val="0"/>
    <w:pPr>
      <w:spacing w:before="100" w:beforeAutospacing="true" w:after="100" w:afterAutospacing="true" w:lineRule="auto" w:line="273"/>
    </w:pPr>
    <w:rPr>
      <w:rFonts w:ascii="Calibri" w:cs="SimSun" w:eastAsia="Times New Roman" w:hAnsi="Calibri"/>
      <w:sz w:val="24"/>
      <w:szCs w:val="24"/>
      <w:lang w:val="ru-RU" w:bidi="ar-SA" w:eastAsia="ru-RU"/>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Words>672</Words>
  <Pages>2</Pages>
  <Characters>5231</Characters>
  <Application>WPS Office</Application>
  <DocSecurity>0</DocSecurity>
  <Paragraphs>20</Paragraphs>
  <ScaleCrop>false</ScaleCrop>
  <LinksUpToDate>false</LinksUpToDate>
  <CharactersWithSpaces>7418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2024-01-29T09:45:00Z</dcterms:created>
  <dc:creator>Guest</dc:creator>
  <lastModifiedBy>220333QAG</lastModifiedBy>
  <dcterms:modified xsi:type="dcterms:W3CDTF">2024-03-01T06:16:00Z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a6add391c0e94534b7d7c12a37fdec38</vt:lpwstr>
  </property>
  <property fmtid="{D5CDD505-2E9C-101B-9397-08002B2CF9AE}" pid="3" name="KSOProductBuildVer">
    <vt:lpwstr>1033-12.2.0.13431</vt:lpwstr>
  </property>
</Properties>
</file>