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22" w:rsidRDefault="009D1C22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</w:p>
    <w:p w:rsidR="009D1C22" w:rsidRDefault="00482112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МИНИСТЕРСТВО ОБРАЗОВАНИЯ И НАУКИ</w:t>
      </w:r>
    </w:p>
    <w:p w:rsidR="009D1C22" w:rsidRDefault="0048211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КЫРГЫЗСКОЙ РЕСПУБЛИКИ</w:t>
      </w:r>
    </w:p>
    <w:p w:rsidR="009D1C22" w:rsidRDefault="0048211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ОШСКИЙ ГОСУДАРСТВЕННЫЙ УНИВЕРСИТЕТ</w:t>
      </w:r>
    </w:p>
    <w:p w:rsidR="009D1C22" w:rsidRDefault="0048211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МЕЖДУНАРОДНЫЙ МЕДИЦИНСКИЙ ФАКУЛЬТЕТ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Кафедра «О</w:t>
      </w:r>
      <w:r>
        <w:rPr>
          <w:b/>
          <w:sz w:val="28"/>
          <w:szCs w:val="24"/>
          <w:lang w:val="ky-KG"/>
        </w:rPr>
        <w:t>бщественное здоровье и здравоохранение</w:t>
      </w:r>
      <w:r>
        <w:rPr>
          <w:b/>
          <w:sz w:val="28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proofErr w:type="spellStart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" stroked="f">
                <v:textbox>
                  <w:txbxContent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7F6" w:rsidRDefault="00E517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E517F6" w:rsidRDefault="00E517F6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E517F6" w:rsidRDefault="00E517F6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E517F6" w:rsidRDefault="00E517F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Салиева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Р.Ш.</w:t>
                            </w:r>
                          </w:p>
                          <w:p w:rsidR="00E517F6" w:rsidRDefault="00E517F6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“______”________202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E517F6" w:rsidRDefault="00E517F6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E517F6" w:rsidRDefault="00E5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" stroked="f">
                <v:textbox>
                  <w:txbxContent>
                    <w:p w:rsidR="00E517F6" w:rsidRDefault="00E517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E517F6" w:rsidRDefault="00E517F6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E517F6" w:rsidRDefault="00E517F6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E517F6" w:rsidRDefault="00E517F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Р.Ш.</w:t>
                      </w:r>
                    </w:p>
                    <w:p w:rsidR="00E517F6" w:rsidRDefault="00E517F6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“______”________202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E517F6" w:rsidRDefault="00E517F6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:rsidR="00E517F6" w:rsidRDefault="00E517F6"/>
                  </w:txbxContent>
                </v:textbox>
                <w10:wrap anchorx="margin"/>
              </v:shape>
            </w:pict>
          </mc:Fallback>
        </mc:AlternateContent>
      </w: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D1C22" w:rsidRDefault="009D1C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D1C22" w:rsidRPr="00482112" w:rsidRDefault="00482112" w:rsidP="00482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 w:rsidRPr="00482112">
        <w:rPr>
          <w:sz w:val="28"/>
          <w:szCs w:val="28"/>
        </w:rPr>
        <w:t>«Управление здравоохранением»</w:t>
      </w:r>
    </w:p>
    <w:p w:rsidR="009D1C22" w:rsidRDefault="0048211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для студентов, обучающихся по направлению</w:t>
      </w:r>
      <w:r>
        <w:rPr>
          <w:sz w:val="24"/>
          <w:szCs w:val="24"/>
        </w:rPr>
        <w:t>:</w:t>
      </w:r>
    </w:p>
    <w:p w:rsidR="009D1C22" w:rsidRDefault="0048211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«560</w:t>
      </w:r>
      <w:r w:rsidR="00F10111">
        <w:rPr>
          <w:sz w:val="28"/>
          <w:szCs w:val="28"/>
        </w:rPr>
        <w:t>100</w:t>
      </w:r>
      <w:r>
        <w:rPr>
          <w:sz w:val="28"/>
          <w:szCs w:val="28"/>
        </w:rPr>
        <w:t xml:space="preserve"> – </w:t>
      </w:r>
      <w:r w:rsidR="00F10111">
        <w:rPr>
          <w:sz w:val="28"/>
          <w:szCs w:val="28"/>
        </w:rPr>
        <w:t>Магистратура</w:t>
      </w:r>
      <w:r>
        <w:rPr>
          <w:sz w:val="28"/>
          <w:szCs w:val="28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9D1C22" w:rsidRDefault="00482112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2517"/>
      </w:tblGrid>
      <w:tr w:rsidR="009D1C22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Ауд.</w:t>
            </w:r>
          </w:p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зан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Отчетность</w:t>
            </w: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1C22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111" w:rsidTr="00482112">
        <w:trPr>
          <w:trHeight w:val="612"/>
        </w:trPr>
        <w:tc>
          <w:tcPr>
            <w:tcW w:w="1985" w:type="dxa"/>
            <w:shd w:val="clear" w:color="auto" w:fill="auto"/>
          </w:tcPr>
          <w:p w:rsidR="00F10111" w:rsidRPr="00F10111" w:rsidRDefault="00F1011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Принципы эпидемиологии</w:t>
            </w:r>
          </w:p>
        </w:tc>
        <w:tc>
          <w:tcPr>
            <w:tcW w:w="1168" w:type="dxa"/>
            <w:shd w:val="clear" w:color="auto" w:fill="auto"/>
          </w:tcPr>
          <w:p w:rsidR="00F10111" w:rsidRDefault="0090692E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  <w:r w:rsidR="00F10111">
              <w:rPr>
                <w:bCs/>
                <w:iCs/>
                <w:sz w:val="28"/>
                <w:szCs w:val="28"/>
              </w:rPr>
              <w:t>0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F10111" w:rsidRDefault="0090692E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F10111">
              <w:rPr>
                <w:bCs/>
                <w:iCs/>
                <w:sz w:val="28"/>
                <w:szCs w:val="28"/>
              </w:rPr>
              <w:t>0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F10111" w:rsidRDefault="0090692E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F10111" w:rsidRDefault="0090692E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36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26" w:type="dxa"/>
            <w:shd w:val="clear" w:color="auto" w:fill="auto"/>
          </w:tcPr>
          <w:p w:rsidR="00F10111" w:rsidRDefault="0090692E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F10111">
              <w:rPr>
                <w:bCs/>
                <w:iCs/>
                <w:sz w:val="28"/>
                <w:szCs w:val="28"/>
              </w:rPr>
              <w:t>0</w:t>
            </w:r>
            <w:r w:rsidR="00F10111"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 xml:space="preserve">Экзамен 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9D1C22" w:rsidRDefault="00482112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 w:val="28"/>
          <w:szCs w:val="28"/>
          <w:lang w:val="ky-KG"/>
        </w:rPr>
        <w:t xml:space="preserve"> от “</w:t>
      </w:r>
      <w:r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  <w:lang w:val="ky-KG"/>
        </w:rPr>
        <w:t xml:space="preserve">” </w:t>
      </w:r>
      <w:r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  <w:lang w:val="ky-KG"/>
        </w:rPr>
        <w:t xml:space="preserve"> 2</w:t>
      </w:r>
      <w:r>
        <w:rPr>
          <w:bCs/>
          <w:iCs/>
          <w:sz w:val="28"/>
          <w:szCs w:val="28"/>
        </w:rPr>
        <w:t>022</w:t>
      </w:r>
      <w:r>
        <w:rPr>
          <w:bCs/>
          <w:iCs/>
          <w:sz w:val="28"/>
          <w:szCs w:val="28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Cs/>
          <w:i/>
          <w:iCs/>
          <w:sz w:val="28"/>
          <w:szCs w:val="28"/>
          <w:lang w:val="ky-KG"/>
        </w:rPr>
      </w:pPr>
    </w:p>
    <w:p w:rsidR="009D1C22" w:rsidRDefault="00482112" w:rsidP="00F10111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8"/>
          <w:szCs w:val="28"/>
        </w:rPr>
        <w:t>Составител</w:t>
      </w:r>
      <w:r w:rsidR="00493004"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 xml:space="preserve">: 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к</w:t>
      </w:r>
      <w:r>
        <w:rPr>
          <w:rFonts w:eastAsia="Calibri"/>
          <w:bCs/>
          <w:i/>
          <w:iCs/>
          <w:sz w:val="24"/>
          <w:szCs w:val="24"/>
          <w:lang w:val="ky-KG"/>
        </w:rPr>
        <w:t>.м.н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. доцент Турусбекова А.К.</w:t>
      </w:r>
      <w:r>
        <w:rPr>
          <w:rFonts w:eastAsia="Calibri"/>
          <w:bCs/>
          <w:i/>
          <w:iCs/>
          <w:sz w:val="24"/>
          <w:szCs w:val="24"/>
          <w:lang w:val="ky-KG"/>
        </w:rPr>
        <w:t xml:space="preserve"> </w:t>
      </w: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  <w:lang w:val="ky-KG"/>
        </w:rPr>
      </w:pPr>
    </w:p>
    <w:p w:rsidR="009D1C22" w:rsidRDefault="00482112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  <w:r>
        <w:rPr>
          <w:b/>
          <w:bCs/>
          <w:iCs/>
          <w:sz w:val="28"/>
          <w:szCs w:val="24"/>
          <w:lang w:val="ky-KG"/>
        </w:rPr>
        <w:t xml:space="preserve">г. </w:t>
      </w:r>
      <w:r>
        <w:rPr>
          <w:b/>
          <w:bCs/>
          <w:iCs/>
          <w:sz w:val="28"/>
          <w:szCs w:val="24"/>
        </w:rPr>
        <w:t>Ош 2022</w:t>
      </w:r>
      <w:r>
        <w:rPr>
          <w:b/>
          <w:bCs/>
          <w:iCs/>
          <w:sz w:val="28"/>
          <w:szCs w:val="24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</w:rPr>
      </w:pPr>
    </w:p>
    <w:p w:rsidR="00F10111" w:rsidRDefault="00F10111" w:rsidP="00F10111">
      <w:pPr>
        <w:rPr>
          <w:b/>
          <w:color w:val="000000"/>
          <w:sz w:val="24"/>
          <w:szCs w:val="24"/>
        </w:rPr>
      </w:pPr>
    </w:p>
    <w:p w:rsidR="00917882" w:rsidRDefault="00482112" w:rsidP="00F10111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Цель дисциплины</w:t>
      </w:r>
      <w:r>
        <w:rPr>
          <w:b/>
          <w:color w:val="000000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="00917882" w:rsidRPr="00F10111">
        <w:rPr>
          <w:sz w:val="24"/>
          <w:szCs w:val="24"/>
        </w:rPr>
        <w:t xml:space="preserve">формирование у магистрантов научных представлений </w:t>
      </w:r>
      <w:r w:rsidR="00917882">
        <w:rPr>
          <w:sz w:val="24"/>
          <w:szCs w:val="24"/>
        </w:rPr>
        <w:t xml:space="preserve">о </w:t>
      </w:r>
      <w:r w:rsidR="00917882" w:rsidRPr="00F10111">
        <w:rPr>
          <w:sz w:val="24"/>
          <w:szCs w:val="24"/>
        </w:rPr>
        <w:t>теоретически</w:t>
      </w:r>
      <w:r w:rsidR="00917882">
        <w:rPr>
          <w:sz w:val="24"/>
          <w:szCs w:val="24"/>
        </w:rPr>
        <w:t>х основах и</w:t>
      </w:r>
      <w:r w:rsidR="00917882" w:rsidRPr="00F10111">
        <w:rPr>
          <w:sz w:val="24"/>
          <w:szCs w:val="24"/>
        </w:rPr>
        <w:t xml:space="preserve"> </w:t>
      </w:r>
      <w:r w:rsidR="00917882" w:rsidRPr="00917882">
        <w:rPr>
          <w:bCs/>
          <w:color w:val="000000"/>
          <w:sz w:val="24"/>
          <w:szCs w:val="24"/>
        </w:rPr>
        <w:t xml:space="preserve">исследование способности современных организаций к использованию достижений теории и практики современного </w:t>
      </w:r>
      <w:r w:rsidR="00917882">
        <w:rPr>
          <w:bCs/>
          <w:color w:val="000000"/>
          <w:sz w:val="24"/>
          <w:szCs w:val="24"/>
        </w:rPr>
        <w:t>управления</w:t>
      </w:r>
      <w:r w:rsidR="00917882" w:rsidRPr="00917882">
        <w:rPr>
          <w:bCs/>
          <w:color w:val="000000"/>
          <w:sz w:val="24"/>
          <w:szCs w:val="24"/>
        </w:rPr>
        <w:t xml:space="preserve">. Курс нацелен на развитие навыков эффективного управления и способности к принятию обоснованных управленческих решений в сфере управления организациями здравоохранения. </w:t>
      </w:r>
    </w:p>
    <w:p w:rsidR="00917882" w:rsidRDefault="00917882" w:rsidP="00F10111">
      <w:pPr>
        <w:jc w:val="both"/>
        <w:rPr>
          <w:bCs/>
          <w:color w:val="000000"/>
          <w:sz w:val="24"/>
          <w:szCs w:val="24"/>
        </w:rPr>
      </w:pPr>
    </w:p>
    <w:p w:rsidR="00F10111" w:rsidRPr="00F10111" w:rsidRDefault="00917882" w:rsidP="00F10111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Задачи дисциплины</w:t>
      </w:r>
      <w:r>
        <w:rPr>
          <w:b/>
          <w:color w:val="000000"/>
        </w:rPr>
        <w:t xml:space="preserve">: </w:t>
      </w:r>
      <w:r>
        <w:rPr>
          <w:sz w:val="24"/>
          <w:szCs w:val="24"/>
        </w:rPr>
        <w:t>И</w:t>
      </w:r>
      <w:r w:rsidRPr="00917882">
        <w:rPr>
          <w:sz w:val="24"/>
          <w:szCs w:val="24"/>
        </w:rPr>
        <w:t>зучение основных функций и принципов современной практики управления уч</w:t>
      </w:r>
      <w:r>
        <w:rPr>
          <w:sz w:val="24"/>
          <w:szCs w:val="24"/>
        </w:rPr>
        <w:t xml:space="preserve">реждениями здравоохранениями; </w:t>
      </w:r>
      <w:r w:rsidRPr="00917882">
        <w:rPr>
          <w:sz w:val="24"/>
          <w:szCs w:val="24"/>
        </w:rPr>
        <w:t>развитие навыков оценки внешней и внутренней среды организации, используя современные методы диагностики</w:t>
      </w:r>
      <w:r>
        <w:rPr>
          <w:sz w:val="24"/>
          <w:szCs w:val="24"/>
        </w:rPr>
        <w:t xml:space="preserve"> организаций здравоохранения, </w:t>
      </w:r>
      <w:r w:rsidRPr="00917882">
        <w:rPr>
          <w:sz w:val="24"/>
          <w:szCs w:val="24"/>
        </w:rPr>
        <w:t>развитие навыков осуществления коммуникаций и межличностн</w:t>
      </w:r>
      <w:r>
        <w:rPr>
          <w:sz w:val="24"/>
          <w:szCs w:val="24"/>
        </w:rPr>
        <w:t xml:space="preserve">ого общения в деловой среде; </w:t>
      </w:r>
      <w:r w:rsidRPr="00917882">
        <w:rPr>
          <w:sz w:val="24"/>
          <w:szCs w:val="24"/>
        </w:rPr>
        <w:t xml:space="preserve">изучение принципов диагностики организационной структуры, ее оценки во взаимосвязи с эффективностью </w:t>
      </w:r>
      <w:r>
        <w:rPr>
          <w:sz w:val="24"/>
          <w:szCs w:val="24"/>
        </w:rPr>
        <w:t xml:space="preserve">организаций здравоохранения; </w:t>
      </w:r>
      <w:r w:rsidRPr="00917882">
        <w:rPr>
          <w:sz w:val="24"/>
          <w:szCs w:val="24"/>
        </w:rPr>
        <w:t>изучение системы стратегического и оперативного планирования как одной из ос</w:t>
      </w:r>
      <w:r>
        <w:rPr>
          <w:sz w:val="24"/>
          <w:szCs w:val="24"/>
        </w:rPr>
        <w:t xml:space="preserve">новных функций менеджмента; </w:t>
      </w:r>
      <w:r w:rsidRPr="00917882">
        <w:rPr>
          <w:sz w:val="24"/>
          <w:szCs w:val="24"/>
        </w:rPr>
        <w:t xml:space="preserve">изучение совокупности методов принятия решения в условиях </w:t>
      </w:r>
      <w:proofErr w:type="spellStart"/>
      <w:r w:rsidRPr="00917882">
        <w:rPr>
          <w:sz w:val="24"/>
          <w:szCs w:val="24"/>
        </w:rPr>
        <w:t>определенностти</w:t>
      </w:r>
      <w:proofErr w:type="spellEnd"/>
      <w:r w:rsidRPr="00917882">
        <w:rPr>
          <w:sz w:val="24"/>
          <w:szCs w:val="24"/>
        </w:rPr>
        <w:t>, неопределенности и риска.</w:t>
      </w:r>
    </w:p>
    <w:p w:rsidR="009D1C22" w:rsidRDefault="009D1C22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9D1C22" w:rsidRPr="008020A9" w:rsidRDefault="00482112">
      <w:pPr>
        <w:widowControl/>
        <w:autoSpaceDE/>
        <w:autoSpaceDN/>
        <w:adjustRightInd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020A9">
        <w:rPr>
          <w:b/>
          <w:sz w:val="24"/>
          <w:szCs w:val="24"/>
        </w:rPr>
        <w:t xml:space="preserve">.  Результаты обучения (РО) и компетенции студента, формируемые в   процессе   изучения дисциплины </w:t>
      </w:r>
      <w:r w:rsidR="0090692E" w:rsidRPr="0090692E">
        <w:rPr>
          <w:b/>
          <w:bCs/>
          <w:i/>
          <w:sz w:val="24"/>
          <w:szCs w:val="24"/>
        </w:rPr>
        <w:t>«Управление здравоохранением»</w:t>
      </w:r>
      <w:r w:rsidRPr="008020A9">
        <w:rPr>
          <w:b/>
          <w:bCs/>
          <w:i/>
          <w:sz w:val="24"/>
          <w:szCs w:val="24"/>
        </w:rPr>
        <w:t xml:space="preserve">   </w:t>
      </w:r>
    </w:p>
    <w:p w:rsidR="009D1C22" w:rsidRPr="008020A9" w:rsidRDefault="00482112">
      <w:pPr>
        <w:widowControl/>
        <w:autoSpaceDE/>
        <w:autoSpaceDN/>
        <w:adjustRightInd/>
        <w:spacing w:after="80"/>
        <w:jc w:val="both"/>
        <w:rPr>
          <w:b/>
          <w:sz w:val="24"/>
          <w:szCs w:val="24"/>
        </w:rPr>
      </w:pPr>
      <w:r w:rsidRPr="008020A9">
        <w:rPr>
          <w:sz w:val="24"/>
          <w:szCs w:val="24"/>
        </w:rPr>
        <w:t xml:space="preserve">В процессе освоения дисциплины   </w:t>
      </w:r>
      <w:r w:rsidR="00F10111" w:rsidRPr="008020A9">
        <w:rPr>
          <w:sz w:val="24"/>
          <w:szCs w:val="24"/>
        </w:rPr>
        <w:t>магистрант</w:t>
      </w:r>
      <w:r w:rsidRPr="008020A9">
        <w:rPr>
          <w:sz w:val="24"/>
          <w:szCs w:val="24"/>
        </w:rPr>
        <w:t xml:space="preserve"> достигнет следующих результатов</w:t>
      </w:r>
      <w:r w:rsidRPr="008020A9">
        <w:rPr>
          <w:b/>
          <w:sz w:val="24"/>
          <w:szCs w:val="24"/>
        </w:rPr>
        <w:t xml:space="preserve"> обучения (РО) и будет</w:t>
      </w:r>
      <w:r w:rsidRPr="008020A9">
        <w:rPr>
          <w:sz w:val="24"/>
          <w:szCs w:val="24"/>
        </w:rPr>
        <w:t xml:space="preserve"> обладать </w:t>
      </w:r>
      <w:r w:rsidRPr="008020A9">
        <w:rPr>
          <w:b/>
          <w:sz w:val="24"/>
          <w:szCs w:val="24"/>
        </w:rPr>
        <w:t>соответствующими компетенциями:</w:t>
      </w: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2722"/>
        <w:gridCol w:w="3805"/>
        <w:gridCol w:w="23"/>
      </w:tblGrid>
      <w:tr w:rsidR="009D1C22" w:rsidRPr="00905129" w:rsidTr="00FD5E38">
        <w:trPr>
          <w:trHeight w:val="521"/>
        </w:trPr>
        <w:tc>
          <w:tcPr>
            <w:tcW w:w="2943" w:type="dxa"/>
          </w:tcPr>
          <w:p w:rsidR="009D1C22" w:rsidRPr="00905129" w:rsidRDefault="004821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722" w:type="dxa"/>
          </w:tcPr>
          <w:p w:rsidR="009D1C22" w:rsidRPr="00905129" w:rsidRDefault="004821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3828" w:type="dxa"/>
            <w:gridSpan w:val="2"/>
          </w:tcPr>
          <w:p w:rsidR="009D1C22" w:rsidRPr="00905129" w:rsidRDefault="004821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  <w:p w:rsidR="009D1C22" w:rsidRPr="00905129" w:rsidRDefault="009D1C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1C22" w:rsidRPr="00905129" w:rsidTr="00FD5E38">
        <w:trPr>
          <w:trHeight w:val="1594"/>
        </w:trPr>
        <w:tc>
          <w:tcPr>
            <w:tcW w:w="2943" w:type="dxa"/>
          </w:tcPr>
          <w:p w:rsidR="000B727C" w:rsidRPr="000B727C" w:rsidRDefault="000B727C" w:rsidP="000B727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B727C">
              <w:rPr>
                <w:b/>
                <w:bCs/>
                <w:sz w:val="24"/>
                <w:szCs w:val="24"/>
              </w:rPr>
              <w:t xml:space="preserve">РО </w:t>
            </w:r>
            <w:r w:rsidRPr="000B727C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0B727C">
              <w:rPr>
                <w:b/>
                <w:bCs/>
                <w:sz w:val="24"/>
                <w:szCs w:val="24"/>
              </w:rPr>
              <w:t xml:space="preserve"> – </w:t>
            </w:r>
            <w:r w:rsidRPr="000B727C">
              <w:rPr>
                <w:bCs/>
                <w:sz w:val="24"/>
                <w:szCs w:val="24"/>
              </w:rPr>
              <w:t>Способен и готов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населения;</w:t>
            </w:r>
          </w:p>
          <w:p w:rsidR="009D1C22" w:rsidRPr="00905129" w:rsidRDefault="009D1C22" w:rsidP="00F1011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D1C22" w:rsidRPr="008020A9" w:rsidRDefault="00FD5E38" w:rsidP="008020A9">
            <w:pPr>
              <w:widowControl/>
              <w:autoSpaceDE/>
              <w:autoSpaceDN/>
              <w:adjustRightInd/>
              <w:ind w:right="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СЛ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  <w:vertAlign w:val="subscript"/>
                <w:lang w:val="ky-KG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С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б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е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B42C75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т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ыв</w:t>
            </w:r>
            <w:r w:rsidRPr="00B42C75">
              <w:rPr>
                <w:color w:val="000000"/>
                <w:sz w:val="24"/>
                <w:szCs w:val="24"/>
              </w:rPr>
              <w:t>ать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со</w:t>
            </w:r>
            <w:r w:rsidRPr="00B42C75">
              <w:rPr>
                <w:color w:val="000000"/>
                <w:w w:val="99"/>
                <w:sz w:val="24"/>
                <w:szCs w:val="24"/>
              </w:rPr>
              <w:t>ци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л</w:t>
            </w:r>
            <w:r w:rsidRPr="00B42C75">
              <w:rPr>
                <w:color w:val="000000"/>
                <w:w w:val="99"/>
                <w:sz w:val="24"/>
                <w:szCs w:val="24"/>
              </w:rPr>
              <w:t>ь</w:t>
            </w:r>
            <w:r w:rsidRPr="00B42C75">
              <w:rPr>
                <w:color w:val="000000"/>
                <w:spacing w:val="4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ые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42C75">
              <w:rPr>
                <w:color w:val="000000"/>
                <w:spacing w:val="3"/>
                <w:sz w:val="24"/>
                <w:szCs w:val="24"/>
              </w:rPr>
              <w:t>м</w:t>
            </w:r>
            <w:r w:rsidRPr="00B42C7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B42C75">
              <w:rPr>
                <w:color w:val="000000"/>
                <w:spacing w:val="3"/>
                <w:sz w:val="24"/>
                <w:szCs w:val="24"/>
              </w:rPr>
              <w:t>л</w:t>
            </w:r>
            <w:r w:rsidRPr="00B42C75">
              <w:rPr>
                <w:color w:val="000000"/>
                <w:spacing w:val="-1"/>
                <w:w w:val="99"/>
                <w:sz w:val="24"/>
                <w:szCs w:val="24"/>
              </w:rPr>
              <w:t>ьт</w:t>
            </w:r>
            <w:r w:rsidRPr="00B42C75">
              <w:rPr>
                <w:color w:val="000000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к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>л</w:t>
            </w:r>
            <w:r w:rsidRPr="00B42C75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B42C75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>р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ые</w:t>
            </w:r>
            <w:proofErr w:type="spellEnd"/>
            <w:r w:rsidRPr="00B42C75">
              <w:rPr>
                <w:color w:val="000000"/>
                <w:sz w:val="24"/>
                <w:szCs w:val="24"/>
              </w:rPr>
              <w:t xml:space="preserve"> р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а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z w:val="24"/>
                <w:szCs w:val="24"/>
              </w:rPr>
              <w:t>личия при м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ж</w:t>
            </w:r>
            <w:r w:rsidRPr="00B42C75">
              <w:rPr>
                <w:color w:val="000000"/>
                <w:spacing w:val="3"/>
                <w:sz w:val="24"/>
                <w:szCs w:val="24"/>
              </w:rPr>
              <w:t>к</w:t>
            </w:r>
            <w:r w:rsidRPr="00B42C7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B42C75">
              <w:rPr>
                <w:color w:val="000000"/>
                <w:spacing w:val="3"/>
                <w:sz w:val="24"/>
                <w:szCs w:val="24"/>
              </w:rPr>
              <w:t>л</w:t>
            </w:r>
            <w:r w:rsidRPr="00B42C75">
              <w:rPr>
                <w:color w:val="000000"/>
                <w:sz w:val="24"/>
                <w:szCs w:val="24"/>
              </w:rPr>
              <w:t>ь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т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>р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ом вза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мо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де</w:t>
            </w:r>
            <w:r w:rsidRPr="00B42C75">
              <w:rPr>
                <w:color w:val="000000"/>
                <w:w w:val="99"/>
                <w:sz w:val="24"/>
                <w:szCs w:val="24"/>
              </w:rPr>
              <w:t>й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вии в</w:t>
            </w:r>
            <w:r w:rsidRPr="00B42C7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пр</w:t>
            </w:r>
            <w:r w:rsidRPr="00B42C75">
              <w:rPr>
                <w:color w:val="000000"/>
                <w:spacing w:val="3"/>
                <w:sz w:val="24"/>
                <w:szCs w:val="24"/>
              </w:rPr>
              <w:t>о</w:t>
            </w:r>
            <w:r w:rsidRPr="00B42C75">
              <w:rPr>
                <w:color w:val="000000"/>
                <w:sz w:val="24"/>
                <w:szCs w:val="24"/>
              </w:rPr>
              <w:t>ф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ионал</w:t>
            </w:r>
            <w:r w:rsidRPr="00B42C75">
              <w:rPr>
                <w:color w:val="000000"/>
                <w:w w:val="99"/>
                <w:sz w:val="24"/>
                <w:szCs w:val="24"/>
              </w:rPr>
              <w:t>ь</w:t>
            </w:r>
            <w:r w:rsidRPr="00B42C75">
              <w:rPr>
                <w:color w:val="000000"/>
                <w:sz w:val="24"/>
                <w:szCs w:val="24"/>
              </w:rPr>
              <w:t xml:space="preserve">ной 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д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я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ельнос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9D1C22" w:rsidRPr="00BE1A84" w:rsidRDefault="0048211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Знает: </w:t>
            </w:r>
            <w:r w:rsidR="0046099B" w:rsidRPr="00BE1A84">
              <w:rPr>
                <w:sz w:val="24"/>
                <w:szCs w:val="24"/>
              </w:rPr>
              <w:t>и учитывает основные психологические особенности потребителя услуг сферы здравоохранения;</w:t>
            </w:r>
          </w:p>
          <w:p w:rsidR="0046099B" w:rsidRPr="00BE1A84" w:rsidRDefault="00D3380D" w:rsidP="004609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Умеет: </w:t>
            </w:r>
            <w:r w:rsidR="0046099B" w:rsidRPr="00BE1A84">
              <w:rPr>
                <w:sz w:val="24"/>
                <w:szCs w:val="24"/>
              </w:rPr>
              <w:t>осуществлять деятельность, связанную с руководством или действиями отдельных сотрудников, оказывать помощь подчиненным;</w:t>
            </w:r>
          </w:p>
          <w:p w:rsidR="009D1C22" w:rsidRPr="00BE1A84" w:rsidRDefault="00482112" w:rsidP="00BE1A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>Владеет:</w:t>
            </w:r>
            <w:r w:rsidR="009E3E95" w:rsidRPr="00BE1A84">
              <w:rPr>
                <w:b/>
                <w:bCs/>
                <w:sz w:val="24"/>
                <w:szCs w:val="24"/>
              </w:rPr>
              <w:t xml:space="preserve"> </w:t>
            </w:r>
            <w:r w:rsidR="0046099B" w:rsidRPr="00BE1A84">
              <w:rPr>
                <w:sz w:val="24"/>
                <w:szCs w:val="24"/>
              </w:rPr>
              <w:t xml:space="preserve">основными методами, способами и средствами получения, хранения, переработки информации, </w:t>
            </w:r>
          </w:p>
        </w:tc>
      </w:tr>
      <w:tr w:rsidR="00905129" w:rsidRPr="00BE1A84" w:rsidTr="00FD5E38">
        <w:trPr>
          <w:gridAfter w:val="1"/>
          <w:wAfter w:w="23" w:type="dxa"/>
          <w:trHeight w:val="1594"/>
        </w:trPr>
        <w:tc>
          <w:tcPr>
            <w:tcW w:w="2943" w:type="dxa"/>
          </w:tcPr>
          <w:p w:rsidR="00905129" w:rsidRPr="00905129" w:rsidRDefault="000B727C" w:rsidP="00905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266E">
              <w:rPr>
                <w:b/>
                <w:sz w:val="24"/>
                <w:szCs w:val="24"/>
              </w:rPr>
              <w:t>РО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  <w:r w:rsidRPr="0022266E">
              <w:rPr>
                <w:b/>
                <w:sz w:val="24"/>
                <w:szCs w:val="24"/>
              </w:rPr>
              <w:t xml:space="preserve"> – </w:t>
            </w:r>
            <w:r w:rsidRPr="008E19D1">
              <w:rPr>
                <w:sz w:val="24"/>
                <w:szCs w:val="24"/>
              </w:rPr>
              <w:t>Способен и готов к планированию, организации и администр</w:t>
            </w:r>
            <w:r>
              <w:rPr>
                <w:sz w:val="24"/>
                <w:szCs w:val="24"/>
              </w:rPr>
              <w:t>ированию мероприятий в области общественного здравоохранения,</w:t>
            </w:r>
            <w:r w:rsidRPr="008E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разработке нормативно-методической и отчетной документации, а также к патентной работе с применением принципов </w:t>
            </w:r>
            <w:r>
              <w:rPr>
                <w:sz w:val="24"/>
                <w:szCs w:val="24"/>
              </w:rPr>
              <w:lastRenderedPageBreak/>
              <w:t>менеджмента в здравоохранении</w:t>
            </w:r>
            <w:r w:rsidRPr="008E19D1">
              <w:rPr>
                <w:sz w:val="24"/>
                <w:szCs w:val="24"/>
              </w:rPr>
              <w:t>;</w:t>
            </w:r>
          </w:p>
        </w:tc>
        <w:tc>
          <w:tcPr>
            <w:tcW w:w="2722" w:type="dxa"/>
          </w:tcPr>
          <w:p w:rsidR="00905129" w:rsidRPr="00E83763" w:rsidRDefault="00FD5E38" w:rsidP="00FD5E38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b/>
                <w:sz w:val="24"/>
                <w:szCs w:val="24"/>
                <w:vertAlign w:val="subscript"/>
              </w:rPr>
              <w:t xml:space="preserve">2 </w:t>
            </w:r>
            <w:r w:rsidRPr="00B42C75">
              <w:rPr>
                <w:color w:val="000000"/>
                <w:sz w:val="24"/>
                <w:szCs w:val="24"/>
              </w:rPr>
              <w:t>С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б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е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-2"/>
                <w:sz w:val="24"/>
                <w:szCs w:val="24"/>
              </w:rPr>
              <w:t>д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42C75">
              <w:rPr>
                <w:color w:val="000000"/>
                <w:sz w:val="24"/>
                <w:szCs w:val="24"/>
              </w:rPr>
              <w:t>ото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ь о</w:t>
            </w:r>
            <w:r w:rsidRPr="00B42C75">
              <w:rPr>
                <w:color w:val="000000"/>
                <w:spacing w:val="4"/>
                <w:sz w:val="24"/>
                <w:szCs w:val="24"/>
              </w:rPr>
              <w:t>б</w:t>
            </w:r>
            <w:r w:rsidRPr="00B42C75">
              <w:rPr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>ча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B42C75">
              <w:rPr>
                <w:color w:val="000000"/>
                <w:spacing w:val="3"/>
                <w:w w:val="99"/>
                <w:sz w:val="24"/>
                <w:szCs w:val="24"/>
              </w:rPr>
              <w:t>щ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w w:val="99"/>
                <w:sz w:val="24"/>
                <w:szCs w:val="24"/>
              </w:rPr>
              <w:t>ю</w:t>
            </w:r>
            <w:r w:rsidRPr="00B42C75">
              <w:rPr>
                <w:color w:val="000000"/>
                <w:sz w:val="24"/>
                <w:szCs w:val="24"/>
              </w:rPr>
              <w:t xml:space="preserve"> пр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ог</w:t>
            </w:r>
            <w:r w:rsidRPr="00B42C75">
              <w:rPr>
                <w:color w:val="000000"/>
                <w:sz w:val="24"/>
                <w:szCs w:val="24"/>
              </w:rPr>
              <w:t>р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мм</w:t>
            </w:r>
            <w:r w:rsidRPr="00B42C7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 xml:space="preserve">, план 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н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я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ий и про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42C75">
              <w:rPr>
                <w:color w:val="000000"/>
                <w:sz w:val="24"/>
                <w:szCs w:val="24"/>
              </w:rPr>
              <w:t>ес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 xml:space="preserve">и 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ракт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чес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кое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за</w:t>
            </w:r>
            <w:r w:rsidRPr="00B42C75">
              <w:rPr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ят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46099B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Знает: </w:t>
            </w:r>
            <w:r w:rsidRPr="00BE1A84">
              <w:rPr>
                <w:bCs/>
                <w:sz w:val="24"/>
                <w:szCs w:val="24"/>
                <w:lang w:val="ky-KG"/>
              </w:rPr>
              <w:t>как</w:t>
            </w:r>
            <w:r w:rsidRPr="00BE1A84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BE1A84">
              <w:rPr>
                <w:sz w:val="24"/>
                <w:szCs w:val="24"/>
              </w:rPr>
              <w:t>соблюдать основные требования информационной безопасности;</w:t>
            </w:r>
          </w:p>
          <w:p w:rsidR="0046099B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Умеет: </w:t>
            </w:r>
            <w:r w:rsidRPr="00BE1A84">
              <w:rPr>
                <w:sz w:val="24"/>
                <w:szCs w:val="24"/>
              </w:rPr>
              <w:t xml:space="preserve">организовать работу на научной основе, оценить с большой степенью самостоятельности результаты своей деятельности, владеть навыками самостоятельной работы; </w:t>
            </w:r>
          </w:p>
          <w:p w:rsidR="00905129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BE1A84">
              <w:rPr>
                <w:b/>
                <w:bCs/>
                <w:sz w:val="24"/>
                <w:szCs w:val="24"/>
              </w:rPr>
              <w:t>Владеет:</w:t>
            </w:r>
            <w:r w:rsidR="00BE1A84" w:rsidRPr="00BE1A84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BE1A84" w:rsidRPr="00BE1A84">
              <w:rPr>
                <w:sz w:val="24"/>
                <w:szCs w:val="24"/>
              </w:rPr>
              <w:t>способность</w:t>
            </w:r>
            <w:r w:rsidR="00BE1A84" w:rsidRPr="00BE1A84">
              <w:rPr>
                <w:sz w:val="24"/>
                <w:szCs w:val="24"/>
                <w:lang w:val="ky-KG"/>
              </w:rPr>
              <w:t>ю</w:t>
            </w:r>
            <w:r w:rsidR="00BE1A84" w:rsidRPr="00BE1A84">
              <w:rPr>
                <w:sz w:val="24"/>
                <w:szCs w:val="24"/>
              </w:rPr>
              <w:t xml:space="preserve"> к анализу социально значимых процессов и </w:t>
            </w:r>
            <w:r w:rsidR="00BE1A84" w:rsidRPr="00BE1A84">
              <w:rPr>
                <w:sz w:val="24"/>
                <w:szCs w:val="24"/>
              </w:rPr>
              <w:lastRenderedPageBreak/>
              <w:t>явлений, к ответственному участию в общественно-политической жизни;</w:t>
            </w:r>
          </w:p>
        </w:tc>
      </w:tr>
      <w:tr w:rsidR="000B727C" w:rsidRPr="00BE1A84" w:rsidTr="00FD5E38">
        <w:trPr>
          <w:gridAfter w:val="1"/>
          <w:wAfter w:w="23" w:type="dxa"/>
          <w:trHeight w:val="1594"/>
        </w:trPr>
        <w:tc>
          <w:tcPr>
            <w:tcW w:w="2943" w:type="dxa"/>
          </w:tcPr>
          <w:p w:rsidR="000B727C" w:rsidRPr="000B727C" w:rsidRDefault="000B727C" w:rsidP="000B72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727C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B727C">
              <w:rPr>
                <w:b/>
                <w:sz w:val="24"/>
                <w:szCs w:val="24"/>
                <w:vertAlign w:val="subscript"/>
              </w:rPr>
              <w:t>6</w:t>
            </w:r>
            <w:r w:rsidRPr="000B727C">
              <w:rPr>
                <w:b/>
                <w:sz w:val="24"/>
                <w:szCs w:val="24"/>
              </w:rPr>
              <w:t xml:space="preserve"> – </w:t>
            </w:r>
            <w:r w:rsidRPr="000B727C">
              <w:rPr>
                <w:sz w:val="24"/>
                <w:szCs w:val="24"/>
              </w:rPr>
              <w:t>Способен и готов планировать, организовать и проводить учебные занятия, руководить научно-исследовательской работой, а также провести просветительную работу в государственных и негосударственных учреждениях по проблематике общественного здравоохранения;</w:t>
            </w:r>
          </w:p>
          <w:p w:rsidR="000B727C" w:rsidRPr="000B727C" w:rsidRDefault="000B727C" w:rsidP="00905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0B727C" w:rsidRPr="00E83763" w:rsidRDefault="00FD5E38" w:rsidP="00FD5E38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42C75">
              <w:rPr>
                <w:color w:val="000000"/>
                <w:sz w:val="24"/>
                <w:szCs w:val="24"/>
              </w:rPr>
              <w:t>С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бе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42C75">
              <w:rPr>
                <w:color w:val="000000"/>
                <w:sz w:val="24"/>
                <w:szCs w:val="24"/>
              </w:rPr>
              <w:t>отов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к ор</w:t>
            </w:r>
            <w:r w:rsidRPr="00B42C75">
              <w:rPr>
                <w:color w:val="000000"/>
                <w:w w:val="99"/>
                <w:sz w:val="24"/>
                <w:szCs w:val="24"/>
              </w:rPr>
              <w:t>г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z w:val="24"/>
                <w:szCs w:val="24"/>
              </w:rPr>
              <w:t>ации и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B42C75">
              <w:rPr>
                <w:color w:val="000000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с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42C75">
              <w:rPr>
                <w:color w:val="000000"/>
                <w:sz w:val="24"/>
                <w:szCs w:val="24"/>
              </w:rPr>
              <w:t>лени</w:t>
            </w:r>
            <w:r w:rsidRPr="00B42C75">
              <w:rPr>
                <w:color w:val="000000"/>
                <w:w w:val="99"/>
                <w:sz w:val="24"/>
                <w:szCs w:val="24"/>
              </w:rPr>
              <w:t>ю</w:t>
            </w:r>
            <w:r w:rsidRPr="00B42C75">
              <w:rPr>
                <w:color w:val="000000"/>
                <w:sz w:val="24"/>
                <w:szCs w:val="24"/>
              </w:rPr>
              <w:t xml:space="preserve"> прикла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д</w:t>
            </w:r>
            <w:r w:rsidRPr="00B42C75">
              <w:rPr>
                <w:color w:val="000000"/>
                <w:sz w:val="24"/>
                <w:szCs w:val="24"/>
              </w:rPr>
              <w:t>ных и</w:t>
            </w:r>
            <w:r w:rsidRPr="00B42C7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>пр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к</w:t>
            </w:r>
            <w:r w:rsidRPr="00B42C75">
              <w:rPr>
                <w:color w:val="000000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B42C75">
              <w:rPr>
                <w:color w:val="000000"/>
                <w:sz w:val="24"/>
                <w:szCs w:val="24"/>
              </w:rPr>
              <w:t>ес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к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 xml:space="preserve">х 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роектов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ы</w:t>
            </w:r>
            <w:r w:rsidRPr="00B42C75">
              <w:rPr>
                <w:color w:val="000000"/>
                <w:sz w:val="24"/>
                <w:szCs w:val="24"/>
              </w:rPr>
              <w:t>х меро</w:t>
            </w:r>
            <w:r w:rsidRPr="00B42C75">
              <w:rPr>
                <w:color w:val="000000"/>
                <w:w w:val="99"/>
                <w:sz w:val="24"/>
                <w:szCs w:val="24"/>
              </w:rPr>
              <w:t>п</w:t>
            </w:r>
            <w:r w:rsidRPr="00B42C75">
              <w:rPr>
                <w:color w:val="000000"/>
                <w:sz w:val="24"/>
                <w:szCs w:val="24"/>
              </w:rPr>
              <w:t>р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я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42C75">
              <w:rPr>
                <w:color w:val="000000"/>
                <w:sz w:val="24"/>
                <w:szCs w:val="24"/>
              </w:rPr>
              <w:t>ий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z w:val="24"/>
                <w:szCs w:val="24"/>
              </w:rPr>
              <w:t xml:space="preserve">по 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B42C75">
              <w:rPr>
                <w:color w:val="000000"/>
                <w:spacing w:val="5"/>
                <w:sz w:val="24"/>
                <w:szCs w:val="24"/>
              </w:rPr>
              <w:t>е</w:t>
            </w:r>
            <w:r w:rsidRPr="00B42C75">
              <w:rPr>
                <w:color w:val="000000"/>
                <w:sz w:val="24"/>
                <w:szCs w:val="24"/>
              </w:rPr>
              <w:t>ни</w:t>
            </w:r>
            <w:r w:rsidRPr="00B42C75">
              <w:rPr>
                <w:color w:val="000000"/>
                <w:w w:val="99"/>
                <w:sz w:val="24"/>
                <w:szCs w:val="24"/>
              </w:rPr>
              <w:t>ю</w:t>
            </w:r>
            <w:r w:rsidRPr="00B42C75">
              <w:rPr>
                <w:color w:val="000000"/>
                <w:sz w:val="24"/>
                <w:szCs w:val="24"/>
              </w:rPr>
              <w:t xml:space="preserve"> и мо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де</w:t>
            </w:r>
            <w:r w:rsidRPr="00B42C75">
              <w:rPr>
                <w:color w:val="000000"/>
                <w:sz w:val="24"/>
                <w:szCs w:val="24"/>
              </w:rPr>
              <w:t>лировани</w:t>
            </w:r>
            <w:r w:rsidRPr="00B42C75">
              <w:rPr>
                <w:color w:val="000000"/>
                <w:w w:val="99"/>
                <w:sz w:val="24"/>
                <w:szCs w:val="24"/>
              </w:rPr>
              <w:t>ю</w:t>
            </w:r>
            <w:r w:rsidRPr="00B42C75">
              <w:rPr>
                <w:color w:val="000000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оци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л</w:t>
            </w:r>
            <w:r w:rsidRPr="00B42C75">
              <w:rPr>
                <w:color w:val="000000"/>
                <w:w w:val="99"/>
                <w:sz w:val="24"/>
                <w:szCs w:val="24"/>
              </w:rPr>
              <w:t>ь</w:t>
            </w:r>
            <w:r w:rsidRPr="00B42C75">
              <w:rPr>
                <w:color w:val="000000"/>
                <w:sz w:val="24"/>
                <w:szCs w:val="24"/>
              </w:rPr>
              <w:t>н</w:t>
            </w:r>
            <w:r w:rsidRPr="00B42C75">
              <w:rPr>
                <w:color w:val="000000"/>
                <w:spacing w:val="-2"/>
                <w:sz w:val="24"/>
                <w:szCs w:val="24"/>
              </w:rPr>
              <w:t>ы</w:t>
            </w:r>
            <w:r w:rsidRPr="00B42C75">
              <w:rPr>
                <w:color w:val="000000"/>
                <w:sz w:val="24"/>
                <w:szCs w:val="24"/>
              </w:rPr>
              <w:t>х, эко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>ом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че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к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 xml:space="preserve">х, </w:t>
            </w:r>
            <w:r w:rsidRPr="00B42C75">
              <w:rPr>
                <w:color w:val="000000"/>
                <w:w w:val="99"/>
                <w:sz w:val="24"/>
                <w:szCs w:val="24"/>
              </w:rPr>
              <w:t>эпи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де</w:t>
            </w:r>
            <w:r w:rsidRPr="00B42C75">
              <w:rPr>
                <w:color w:val="000000"/>
                <w:sz w:val="24"/>
                <w:szCs w:val="24"/>
              </w:rPr>
              <w:t>м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оло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г</w:t>
            </w:r>
            <w:r w:rsidRPr="00B42C75">
              <w:rPr>
                <w:color w:val="000000"/>
                <w:sz w:val="24"/>
                <w:szCs w:val="24"/>
              </w:rPr>
              <w:t>и</w:t>
            </w:r>
            <w:r w:rsidRPr="00B42C75">
              <w:rPr>
                <w:color w:val="000000"/>
                <w:spacing w:val="-3"/>
                <w:sz w:val="24"/>
                <w:szCs w:val="24"/>
              </w:rPr>
              <w:t>ч</w:t>
            </w:r>
            <w:r w:rsidRPr="00B42C75">
              <w:rPr>
                <w:color w:val="000000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</w:t>
            </w:r>
            <w:r w:rsidRPr="00B42C75">
              <w:rPr>
                <w:color w:val="000000"/>
                <w:sz w:val="24"/>
                <w:szCs w:val="24"/>
              </w:rPr>
              <w:t>ких и</w:t>
            </w:r>
            <w:r w:rsidRPr="00B42C7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д</w:t>
            </w:r>
            <w:r w:rsidRPr="00B42C75">
              <w:rPr>
                <w:color w:val="000000"/>
                <w:spacing w:val="4"/>
                <w:sz w:val="24"/>
                <w:szCs w:val="24"/>
              </w:rPr>
              <w:t>р</w:t>
            </w:r>
            <w:r w:rsidRPr="00B42C7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>гих</w:t>
            </w:r>
            <w:r w:rsidRPr="00B42C75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B42C75">
              <w:rPr>
                <w:color w:val="000000"/>
                <w:sz w:val="24"/>
                <w:szCs w:val="24"/>
              </w:rPr>
              <w:t xml:space="preserve">словий, 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о</w:t>
            </w:r>
            <w:r w:rsidRPr="00B42C75">
              <w:rPr>
                <w:color w:val="000000"/>
                <w:sz w:val="24"/>
                <w:szCs w:val="24"/>
              </w:rPr>
              <w:t>ка</w:t>
            </w:r>
            <w:r w:rsidRPr="00B42C75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z w:val="24"/>
                <w:szCs w:val="24"/>
              </w:rPr>
              <w:t>ыва</w:t>
            </w:r>
            <w:r w:rsidRPr="00B42C75">
              <w:rPr>
                <w:color w:val="000000"/>
                <w:w w:val="99"/>
                <w:sz w:val="24"/>
                <w:szCs w:val="24"/>
              </w:rPr>
              <w:t>ющ</w:t>
            </w:r>
            <w:r w:rsidRPr="00B42C75">
              <w:rPr>
                <w:color w:val="000000"/>
                <w:sz w:val="24"/>
                <w:szCs w:val="24"/>
              </w:rPr>
              <w:t xml:space="preserve">их 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42C75">
              <w:rPr>
                <w:color w:val="000000"/>
                <w:sz w:val="24"/>
                <w:szCs w:val="24"/>
              </w:rPr>
              <w:t>лиян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е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42C75">
              <w:rPr>
                <w:color w:val="000000"/>
                <w:w w:val="99"/>
                <w:sz w:val="24"/>
                <w:szCs w:val="24"/>
              </w:rPr>
              <w:t>н</w:t>
            </w:r>
            <w:r w:rsidRPr="00B42C75">
              <w:rPr>
                <w:color w:val="000000"/>
                <w:sz w:val="24"/>
                <w:szCs w:val="24"/>
              </w:rPr>
              <w:t xml:space="preserve">а </w:t>
            </w:r>
            <w:r w:rsidRPr="00B42C75">
              <w:rPr>
                <w:color w:val="000000"/>
                <w:w w:val="99"/>
                <w:sz w:val="24"/>
                <w:szCs w:val="24"/>
              </w:rPr>
              <w:t>з</w:t>
            </w:r>
            <w:r w:rsidRPr="00B42C75">
              <w:rPr>
                <w:color w:val="000000"/>
                <w:spacing w:val="2"/>
                <w:sz w:val="24"/>
                <w:szCs w:val="24"/>
              </w:rPr>
              <w:t>д</w:t>
            </w:r>
            <w:r w:rsidRPr="00B42C75">
              <w:rPr>
                <w:color w:val="000000"/>
                <w:sz w:val="24"/>
                <w:szCs w:val="24"/>
              </w:rPr>
              <w:t>оров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42C75">
              <w:rPr>
                <w:color w:val="000000"/>
                <w:sz w:val="24"/>
                <w:szCs w:val="24"/>
              </w:rPr>
              <w:t xml:space="preserve">е 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 xml:space="preserve"> к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а</w:t>
            </w:r>
            <w:r w:rsidRPr="00B42C75">
              <w:rPr>
                <w:color w:val="000000"/>
                <w:sz w:val="24"/>
                <w:szCs w:val="24"/>
              </w:rPr>
              <w:t>ч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ес</w:t>
            </w:r>
            <w:r w:rsidRPr="00B42C75">
              <w:rPr>
                <w:color w:val="000000"/>
                <w:sz w:val="24"/>
                <w:szCs w:val="24"/>
              </w:rPr>
              <w:t>т</w:t>
            </w:r>
            <w:r w:rsidRPr="00B42C7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42C75">
              <w:rPr>
                <w:color w:val="000000"/>
                <w:sz w:val="24"/>
                <w:szCs w:val="24"/>
              </w:rPr>
              <w:t xml:space="preserve">о </w:t>
            </w:r>
            <w:r w:rsidRPr="00B42C75">
              <w:rPr>
                <w:color w:val="000000"/>
                <w:spacing w:val="-2"/>
                <w:sz w:val="24"/>
                <w:szCs w:val="24"/>
              </w:rPr>
              <w:t>ж</w:t>
            </w:r>
            <w:r w:rsidRPr="00B42C75">
              <w:rPr>
                <w:color w:val="000000"/>
                <w:w w:val="99"/>
                <w:sz w:val="24"/>
                <w:szCs w:val="24"/>
              </w:rPr>
              <w:t>и</w:t>
            </w:r>
            <w:r w:rsidRPr="00B42C75">
              <w:rPr>
                <w:color w:val="000000"/>
                <w:sz w:val="24"/>
                <w:szCs w:val="24"/>
              </w:rPr>
              <w:t>з</w:t>
            </w:r>
            <w:r w:rsidRPr="00B42C75">
              <w:rPr>
                <w:color w:val="000000"/>
                <w:w w:val="99"/>
                <w:sz w:val="24"/>
                <w:szCs w:val="24"/>
              </w:rPr>
              <w:t>ни</w:t>
            </w:r>
            <w:r w:rsidRPr="00B42C75">
              <w:rPr>
                <w:color w:val="000000"/>
                <w:sz w:val="24"/>
                <w:szCs w:val="24"/>
              </w:rPr>
              <w:t xml:space="preserve"> на</w:t>
            </w:r>
            <w:r w:rsidRPr="00B42C75">
              <w:rPr>
                <w:color w:val="000000"/>
                <w:spacing w:val="1"/>
                <w:sz w:val="24"/>
                <w:szCs w:val="24"/>
              </w:rPr>
              <w:t>се</w:t>
            </w:r>
            <w:r w:rsidRPr="00B42C75">
              <w:rPr>
                <w:color w:val="000000"/>
                <w:spacing w:val="-2"/>
                <w:sz w:val="24"/>
                <w:szCs w:val="24"/>
              </w:rPr>
              <w:t>л</w:t>
            </w:r>
            <w:r w:rsidRPr="00B42C75">
              <w:rPr>
                <w:color w:val="000000"/>
                <w:sz w:val="24"/>
                <w:szCs w:val="24"/>
              </w:rPr>
              <w:t>ения</w:t>
            </w:r>
            <w:r w:rsidRPr="00B42C75">
              <w:rPr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46099B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Знает: </w:t>
            </w:r>
            <w:r w:rsidRPr="00BE1A84">
              <w:rPr>
                <w:sz w:val="24"/>
                <w:szCs w:val="24"/>
              </w:rPr>
              <w:t xml:space="preserve">сущность и значение информации в развитии современного информационного общества, </w:t>
            </w:r>
          </w:p>
          <w:p w:rsidR="0046099B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E1A84">
              <w:rPr>
                <w:b/>
                <w:bCs/>
                <w:sz w:val="24"/>
                <w:szCs w:val="24"/>
              </w:rPr>
              <w:t xml:space="preserve">Умеет: </w:t>
            </w:r>
            <w:r w:rsidRPr="00BE1A84">
              <w:rPr>
                <w:sz w:val="24"/>
                <w:szCs w:val="24"/>
              </w:rPr>
              <w:t>планировать производственно-хозяйственную деятельность медицинского учреждения в зависимости от изменения конъюнктуры рынка образовательных услуг и спроса потребителей, в том числе с учетом социальной политики государства.</w:t>
            </w:r>
          </w:p>
          <w:p w:rsidR="0046099B" w:rsidRPr="00BE1A84" w:rsidRDefault="0046099B" w:rsidP="004609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  <w:p w:rsidR="000B727C" w:rsidRPr="00BE1A84" w:rsidRDefault="0046099B" w:rsidP="00BE1A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BE1A84">
              <w:rPr>
                <w:b/>
                <w:bCs/>
                <w:sz w:val="24"/>
                <w:szCs w:val="24"/>
              </w:rPr>
              <w:t>Владеет:</w:t>
            </w:r>
            <w:r w:rsidR="00BE1A84" w:rsidRPr="00BE1A84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BE1A84" w:rsidRPr="00BE1A84">
              <w:rPr>
                <w:sz w:val="24"/>
                <w:szCs w:val="24"/>
              </w:rPr>
              <w:t>навыками работы с компьютером как средством управления информацией; работать с информацией в глобальных компьютерных сетях ;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E83763" w:rsidRDefault="00E83763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Место курса в   структуре ООП   ВПО </w:t>
      </w:r>
    </w:p>
    <w:p w:rsidR="009D1C22" w:rsidRPr="00905129" w:rsidRDefault="0090512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05129">
        <w:rPr>
          <w:bCs/>
          <w:sz w:val="24"/>
          <w:szCs w:val="24"/>
        </w:rPr>
        <w:t xml:space="preserve">     Дисциплина «</w:t>
      </w:r>
      <w:r w:rsidR="00BE1A84" w:rsidRPr="00BE1A84">
        <w:rPr>
          <w:bCs/>
          <w:sz w:val="24"/>
          <w:szCs w:val="24"/>
        </w:rPr>
        <w:t>Управление здравоохранением</w:t>
      </w:r>
      <w:r w:rsidRPr="00905129">
        <w:rPr>
          <w:bCs/>
          <w:sz w:val="24"/>
          <w:szCs w:val="24"/>
        </w:rPr>
        <w:t xml:space="preserve">» относится к дисциплинам базовой части цикла профессиональных дисциплин (Б3), обеспечивающих теоретическую и практическую подготовку </w:t>
      </w:r>
      <w:r w:rsidR="00BE1A84">
        <w:rPr>
          <w:bCs/>
          <w:sz w:val="24"/>
          <w:szCs w:val="24"/>
          <w:lang w:val="ky-KG"/>
        </w:rPr>
        <w:t xml:space="preserve">магистрантов </w:t>
      </w:r>
      <w:r w:rsidRPr="00905129">
        <w:rPr>
          <w:bCs/>
          <w:sz w:val="24"/>
          <w:szCs w:val="24"/>
        </w:rPr>
        <w:t xml:space="preserve">в области медицины. Изучение данной дисциплины базируется на дисциплинах «введение в общественное здравоохранение», «введение в менеджмент </w:t>
      </w:r>
      <w:proofErr w:type="spellStart"/>
      <w:r w:rsidRPr="00905129">
        <w:rPr>
          <w:bCs/>
          <w:sz w:val="24"/>
          <w:szCs w:val="24"/>
        </w:rPr>
        <w:t>эдравоохранения</w:t>
      </w:r>
      <w:proofErr w:type="spellEnd"/>
      <w:r w:rsidRPr="00905129">
        <w:rPr>
          <w:bCs/>
          <w:sz w:val="24"/>
          <w:szCs w:val="24"/>
        </w:rPr>
        <w:t>», «гигиена окружающей среды», «статистические методы изучения здоровья и здравоохранения».</w:t>
      </w:r>
    </w:p>
    <w:p w:rsidR="009D1C22" w:rsidRPr="00905129" w:rsidRDefault="009D1C22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905129" w:rsidRPr="00905129" w:rsidRDefault="009051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 Карта компетенций дисциплины «</w:t>
      </w:r>
      <w:r w:rsidR="00E83763">
        <w:rPr>
          <w:b/>
          <w:bCs/>
          <w:i/>
          <w:sz w:val="24"/>
          <w:szCs w:val="24"/>
        </w:rPr>
        <w:t>Принципы эпидемиологии</w:t>
      </w:r>
      <w:r>
        <w:rPr>
          <w:b/>
          <w:bCs/>
          <w:i/>
          <w:sz w:val="24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both"/>
      </w:pPr>
    </w:p>
    <w:tbl>
      <w:tblPr>
        <w:tblW w:w="951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5982"/>
        <w:gridCol w:w="709"/>
        <w:gridCol w:w="709"/>
        <w:gridCol w:w="708"/>
        <w:gridCol w:w="851"/>
      </w:tblGrid>
      <w:tr w:rsidR="00BE1A84" w:rsidTr="00BE1A84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СЛ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y-KG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Кол-во комп.</w:t>
            </w:r>
          </w:p>
        </w:tc>
      </w:tr>
      <w:tr w:rsidR="00BE1A84" w:rsidTr="00BE1A84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Предмет, структура, задачи эпидемиологии, история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Pr="00BE1A84" w:rsidRDefault="00BE1A84" w:rsidP="00BE1A84">
            <w:pPr>
              <w:widowControl/>
              <w:autoSpaceDE/>
              <w:autoSpaceDN/>
              <w:adjustRightInd/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BE1A84" w:rsidTr="00BE1A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Определение и задачи эпидемиологии. Эпидемиология</w:t>
            </w:r>
          </w:p>
          <w:p w:rsidR="00BE1A84" w:rsidRPr="009E3E95" w:rsidRDefault="00BE1A84" w:rsidP="00BE1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и профилактика. Исторический контекст. Описательная эпидемиология</w:t>
            </w:r>
            <w:r w:rsidRPr="009E3E95">
              <w:rPr>
                <w:sz w:val="24"/>
                <w:szCs w:val="24"/>
              </w:rPr>
              <w:cr/>
            </w:r>
          </w:p>
          <w:p w:rsidR="00BE1A84" w:rsidRPr="009E3E95" w:rsidRDefault="00BE1A84" w:rsidP="00BE1A84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9E3E9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rPr>
          <w:trHeight w:val="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 xml:space="preserve">Эпидемиологический процесс, его основные </w:t>
            </w:r>
            <w:proofErr w:type="gramStart"/>
            <w:r w:rsidRPr="009E3E95">
              <w:rPr>
                <w:sz w:val="24"/>
                <w:szCs w:val="24"/>
              </w:rPr>
              <w:t>звенья .</w:t>
            </w:r>
            <w:proofErr w:type="gramEnd"/>
          </w:p>
          <w:p w:rsidR="00BE1A84" w:rsidRPr="009E3E95" w:rsidRDefault="00BE1A84" w:rsidP="00BE1A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Сущность и проявление эпидемиологического процесса, его движущие силы</w:t>
            </w:r>
            <w:r>
              <w:rPr>
                <w:sz w:val="24"/>
                <w:szCs w:val="24"/>
              </w:rPr>
              <w:t>.</w:t>
            </w:r>
            <w:r w:rsidRPr="009E3E95">
              <w:rPr>
                <w:sz w:val="24"/>
                <w:szCs w:val="24"/>
              </w:rPr>
              <w:t xml:space="preserve"> </w:t>
            </w:r>
          </w:p>
          <w:p w:rsidR="00BE1A84" w:rsidRDefault="00BE1A84" w:rsidP="00BE1A84">
            <w:pPr>
              <w:widowControl/>
              <w:autoSpaceDE/>
              <w:autoSpaceDN/>
              <w:adjustRightInd/>
              <w:ind w:left="300" w:hangingChars="150" w:hanging="3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 w:rsidRPr="009E3E95">
              <w:rPr>
                <w:sz w:val="24"/>
                <w:szCs w:val="24"/>
              </w:rPr>
              <w:t xml:space="preserve">Инфекционный процесс, источник инфекции. </w:t>
            </w:r>
            <w:r w:rsidRPr="009E3E95">
              <w:rPr>
                <w:sz w:val="22"/>
                <w:szCs w:val="22"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Эпидемиологический метод и его основные приемы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rPr>
          <w:trHeight w:val="5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  <w:lang w:val="ky-KG"/>
              </w:rPr>
            </w:pPr>
            <w:r w:rsidRPr="009E3E95">
              <w:rPr>
                <w:sz w:val="24"/>
                <w:szCs w:val="24"/>
              </w:rPr>
              <w:t>Профилактическая и противоэпидемическая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Медицинская профилактическая и противоэпидемическая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Санитарная охрана территории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  <w:tr w:rsidR="00BE1A84" w:rsidTr="00BE1A84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jc w:val="both"/>
            </w:pPr>
            <w: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Pr="009E3E95" w:rsidRDefault="00BE1A84" w:rsidP="00BE1A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Ключевые показатели частоты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6555F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4" w:rsidRDefault="00BE1A84" w:rsidP="00BE1A84">
            <w:r w:rsidRPr="00FA43AC">
              <w:rPr>
                <w:lang w:val="ky-KG"/>
              </w:rPr>
              <w:t>3</w:t>
            </w:r>
          </w:p>
        </w:tc>
      </w:tr>
    </w:tbl>
    <w:p w:rsidR="009D1C22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9D1C22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48211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5. Технологическая карта   дисциплины «</w:t>
      </w:r>
      <w:r w:rsidR="00AD18DD" w:rsidRPr="00AD18DD">
        <w:rPr>
          <w:rFonts w:eastAsia="Calibri"/>
          <w:b/>
          <w:bCs/>
          <w:iCs/>
          <w:sz w:val="24"/>
          <w:szCs w:val="24"/>
          <w:lang w:eastAsia="en-US"/>
        </w:rPr>
        <w:t>Управление здравоохранением</w:t>
      </w:r>
      <w:r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bCs/>
          <w:iCs/>
          <w:lang w:eastAsia="en-US"/>
        </w:rPr>
      </w:pP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720"/>
        <w:gridCol w:w="450"/>
        <w:gridCol w:w="540"/>
        <w:gridCol w:w="450"/>
        <w:gridCol w:w="2520"/>
        <w:gridCol w:w="2501"/>
        <w:gridCol w:w="1844"/>
        <w:gridCol w:w="34"/>
      </w:tblGrid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Всего часов</w:t>
            </w:r>
          </w:p>
        </w:tc>
        <w:tc>
          <w:tcPr>
            <w:tcW w:w="360" w:type="dxa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Ауд. Занятия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Лекция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 (</w:t>
            </w: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семин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СРС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Итоговый контроль (40б.)</w:t>
            </w:r>
          </w:p>
        </w:tc>
      </w:tr>
      <w:tr w:rsidR="00224870" w:rsidTr="00224870">
        <w:trPr>
          <w:gridAfter w:val="1"/>
          <w:wAfter w:w="34" w:type="dxa"/>
          <w:trHeight w:val="141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 w:val="restart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Экзамен</w:t>
            </w:r>
          </w:p>
        </w:tc>
      </w:tr>
      <w:tr w:rsidR="00224870" w:rsidTr="00224870">
        <w:trPr>
          <w:gridAfter w:val="1"/>
          <w:wAfter w:w="34" w:type="dxa"/>
          <w:cantSplit/>
          <w:trHeight w:val="1456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</w:tr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</w:tcPr>
          <w:p w:rsidR="00224870" w:rsidRDefault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</w:t>
            </w:r>
            <w:r w:rsidR="00224870"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</w:tcPr>
          <w:p w:rsidR="00224870" w:rsidRDefault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6</w:t>
            </w:r>
            <w:r w:rsidR="00224870"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</w:p>
        </w:tc>
        <w:tc>
          <w:tcPr>
            <w:tcW w:w="450" w:type="dxa"/>
          </w:tcPr>
          <w:p w:rsidR="00224870" w:rsidRPr="00AD18DD" w:rsidRDefault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24</w:t>
            </w:r>
          </w:p>
        </w:tc>
        <w:tc>
          <w:tcPr>
            <w:tcW w:w="540" w:type="dxa"/>
          </w:tcPr>
          <w:p w:rsidR="00224870" w:rsidRPr="00AD18DD" w:rsidRDefault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36</w:t>
            </w:r>
          </w:p>
        </w:tc>
        <w:tc>
          <w:tcPr>
            <w:tcW w:w="450" w:type="dxa"/>
          </w:tcPr>
          <w:p w:rsidR="00224870" w:rsidRDefault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6</w:t>
            </w:r>
            <w:r w:rsidR="00224870"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40</w:t>
            </w:r>
          </w:p>
        </w:tc>
      </w:tr>
      <w:tr w:rsidR="00224870" w:rsidTr="00224870">
        <w:trPr>
          <w:gridAfter w:val="1"/>
          <w:wAfter w:w="34" w:type="dxa"/>
          <w:trHeight w:val="379"/>
        </w:trPr>
        <w:tc>
          <w:tcPr>
            <w:tcW w:w="63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Баллы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40</w:t>
            </w:r>
          </w:p>
        </w:tc>
      </w:tr>
      <w:tr w:rsidR="009D1C22">
        <w:trPr>
          <w:trHeight w:val="55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 модулей</w:t>
            </w:r>
          </w:p>
        </w:tc>
        <w:tc>
          <w:tcPr>
            <w:tcW w:w="2520" w:type="dxa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2501" w:type="dxa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1878" w:type="dxa"/>
            <w:gridSpan w:val="2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И=</w:t>
            </w:r>
            <w:r>
              <w:rPr>
                <w:rFonts w:eastAsia="Calibri"/>
                <w:b/>
                <w:bCs/>
                <w:iCs/>
                <w:lang w:eastAsia="en-US"/>
              </w:rPr>
              <w:t>40б</w:t>
            </w:r>
          </w:p>
        </w:tc>
      </w:tr>
      <w:tr w:rsidR="009D1C22">
        <w:trPr>
          <w:trHeight w:val="26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Общий балл </w:t>
            </w:r>
          </w:p>
        </w:tc>
        <w:tc>
          <w:tcPr>
            <w:tcW w:w="6899" w:type="dxa"/>
            <w:gridSpan w:val="4"/>
            <w:vAlign w:val="center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К=К1+И=</w:t>
            </w: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0+40=100б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48211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6.Карта набора баллов по предмету</w:t>
      </w:r>
    </w:p>
    <w:p w:rsidR="00224870" w:rsidRDefault="00224870" w:rsidP="0022487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224870" w:rsidRPr="00224870" w:rsidRDefault="00224870" w:rsidP="00224870">
      <w:pPr>
        <w:pStyle w:val="afc"/>
        <w:spacing w:after="80"/>
        <w:rPr>
          <w:rFonts w:ascii="Times New Roman" w:eastAsia="Calibri" w:hAnsi="Times New Roman"/>
          <w:b/>
          <w:bCs/>
          <w:i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lang w:eastAsia="en-US"/>
        </w:rPr>
        <w:t xml:space="preserve">Оценка </w:t>
      </w:r>
      <w:r>
        <w:rPr>
          <w:rFonts w:ascii="Times New Roman" w:eastAsia="Calibri" w:hAnsi="Times New Roman"/>
          <w:b/>
          <w:bCs/>
          <w:i/>
          <w:lang w:eastAsia="en-US"/>
        </w:rPr>
        <w:t>магистранта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 xml:space="preserve">будет основана на пяти контрольных опросах (одном </w:t>
      </w:r>
      <w:proofErr w:type="spellStart"/>
      <w:r w:rsidRPr="00224870">
        <w:rPr>
          <w:rFonts w:ascii="Times New Roman" w:eastAsia="Calibri" w:hAnsi="Times New Roman"/>
          <w:i/>
          <w:lang w:eastAsia="en-US"/>
        </w:rPr>
        <w:t>quiz</w:t>
      </w:r>
      <w:proofErr w:type="spellEnd"/>
      <w:r w:rsidRPr="00224870">
        <w:rPr>
          <w:rFonts w:ascii="Times New Roman" w:eastAsia="Calibri" w:hAnsi="Times New Roman"/>
          <w:i/>
          <w:lang w:eastAsia="en-US"/>
        </w:rPr>
        <w:t>, двух модулях и одной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презентации) и экзамена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lastRenderedPageBreak/>
        <w:t xml:space="preserve">Система оценки знаний </w:t>
      </w:r>
      <w:r>
        <w:rPr>
          <w:rFonts w:ascii="Times New Roman" w:eastAsia="Calibri" w:hAnsi="Times New Roman"/>
          <w:i/>
          <w:lang w:eastAsia="en-US"/>
        </w:rPr>
        <w:t>магистран</w:t>
      </w:r>
      <w:r w:rsidRPr="00224870">
        <w:rPr>
          <w:rFonts w:ascii="Times New Roman" w:eastAsia="Calibri" w:hAnsi="Times New Roman"/>
          <w:i/>
          <w:lang w:eastAsia="en-US"/>
        </w:rPr>
        <w:t>та на занятии: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 xml:space="preserve"> предварительная (входной, отборочный, исходный контроль);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текущий (поэтапный, промежуточный (тематический);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итоговый (заключительный)</w:t>
      </w:r>
    </w:p>
    <w:p w:rsidR="009D1C22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соответствии с требованиями </w:t>
      </w:r>
      <w:proofErr w:type="spellStart"/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>используятся</w:t>
      </w:r>
      <w:proofErr w:type="spellEnd"/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индивидуальный, групповой и фронтальный опросы.</w:t>
      </w:r>
    </w:p>
    <w:p w:rsidR="00224870" w:rsidRDefault="00224870" w:rsidP="00224870">
      <w:pPr>
        <w:pStyle w:val="afc"/>
        <w:spacing w:after="80"/>
        <w:rPr>
          <w:rFonts w:ascii="Times New Roman" w:eastAsia="Calibri" w:hAnsi="Times New Roman"/>
          <w:i/>
          <w:lang w:eastAsia="en-US"/>
        </w:rPr>
      </w:pPr>
    </w:p>
    <w:p w:rsidR="009D1C22" w:rsidRPr="00224870" w:rsidRDefault="00482112" w:rsidP="00224870">
      <w:pPr>
        <w:pStyle w:val="afc"/>
        <w:spacing w:after="80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Карта набора баллов на ТК</w:t>
      </w: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134"/>
        <w:gridCol w:w="1134"/>
        <w:gridCol w:w="1275"/>
        <w:gridCol w:w="1418"/>
        <w:gridCol w:w="2331"/>
      </w:tblGrid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ТК1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Посещение к занятию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Устный опрос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Ситуационная</w:t>
            </w:r>
          </w:p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Задача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Интерпретация анализа</w:t>
            </w:r>
          </w:p>
        </w:tc>
        <w:tc>
          <w:tcPr>
            <w:tcW w:w="1418" w:type="dxa"/>
          </w:tcPr>
          <w:p w:rsidR="009D1C22" w:rsidRP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Quiz /PPT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Итого</w:t>
            </w:r>
          </w:p>
        </w:tc>
      </w:tr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Тема1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Тема2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Тема3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Тема4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Тема5</w:t>
            </w: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50</w:t>
            </w:r>
          </w:p>
        </w:tc>
        <w:tc>
          <w:tcPr>
            <w:tcW w:w="1134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275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418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2331" w:type="dxa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NT/5)=30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Pr="00AD18DD" w:rsidRDefault="0048211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  <w:r w:rsidRPr="00AD18DD">
        <w:rPr>
          <w:rFonts w:eastAsia="Calibri"/>
          <w:b/>
          <w:bCs/>
          <w:iCs/>
          <w:lang w:eastAsia="en-US"/>
        </w:rPr>
        <w:t xml:space="preserve">7. ТЕМАТИЧЕСКИЙ ПЛАН ПО ПРЕДМЕТУ </w:t>
      </w:r>
      <w:r w:rsidR="00AD18DD">
        <w:rPr>
          <w:rFonts w:eastAsia="Calibri"/>
          <w:b/>
          <w:bCs/>
          <w:iCs/>
          <w:lang w:val="ky-KG" w:eastAsia="en-US"/>
        </w:rPr>
        <w:t>УПРАВЛЕНИЕ ЗДРАВООХРАНЕНИЕМ</w:t>
      </w:r>
      <w:r w:rsidRPr="00AD18DD">
        <w:rPr>
          <w:rFonts w:eastAsia="Calibri"/>
          <w:b/>
          <w:bCs/>
          <w:iCs/>
          <w:lang w:eastAsia="en-US"/>
        </w:rPr>
        <w:t xml:space="preserve"> </w:t>
      </w:r>
    </w:p>
    <w:tbl>
      <w:tblPr>
        <w:tblpPr w:leftFromText="180" w:rightFromText="180" w:vertAnchor="text" w:horzAnchor="page" w:tblpX="1234" w:tblpY="901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1123"/>
        <w:gridCol w:w="709"/>
        <w:gridCol w:w="833"/>
        <w:gridCol w:w="709"/>
        <w:gridCol w:w="1577"/>
        <w:gridCol w:w="1052"/>
      </w:tblGrid>
      <w:tr w:rsidR="009D1C22" w:rsidTr="00003967">
        <w:tc>
          <w:tcPr>
            <w:tcW w:w="568" w:type="dxa"/>
            <w:vMerge w:val="restart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1123" w:type="dxa"/>
            <w:vMerge w:val="restart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Распред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  <w:r w:rsidR="005E0A74">
              <w:rPr>
                <w:rFonts w:eastAsia="Calibri"/>
                <w:b/>
                <w:bCs/>
                <w:iCs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по неделям</w:t>
            </w:r>
          </w:p>
        </w:tc>
        <w:tc>
          <w:tcPr>
            <w:tcW w:w="2251" w:type="dxa"/>
            <w:gridSpan w:val="3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577" w:type="dxa"/>
            <w:vMerge w:val="restart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Используемые</w:t>
            </w:r>
          </w:p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052" w:type="dxa"/>
            <w:vMerge w:val="restart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Формы</w:t>
            </w:r>
          </w:p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контроля</w:t>
            </w:r>
          </w:p>
        </w:tc>
      </w:tr>
      <w:tr w:rsidR="009D1C22" w:rsidTr="00003967">
        <w:tc>
          <w:tcPr>
            <w:tcW w:w="568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23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833" w:type="dxa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D1C22" w:rsidRDefault="0048211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577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052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AD18DD" w:rsidTr="00003967">
        <w:trPr>
          <w:trHeight w:val="946"/>
        </w:trPr>
        <w:tc>
          <w:tcPr>
            <w:tcW w:w="568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Система здравоохранения Кыргызской Республики. Программа государственных гарантий в здравоохранении.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D18DD" w:rsidRPr="00003967" w:rsidRDefault="00AD18DD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306808">
              <w:rPr>
                <w:rFonts w:eastAsia="Calibri"/>
                <w:b/>
                <w:bCs/>
                <w:iCs/>
                <w:lang w:eastAsia="en-US"/>
              </w:rPr>
              <w:t>Видео ма</w:t>
            </w:r>
            <w:r w:rsidR="00003967">
              <w:rPr>
                <w:rFonts w:eastAsia="Calibri"/>
                <w:b/>
                <w:bCs/>
                <w:iCs/>
                <w:lang w:eastAsia="en-US"/>
              </w:rPr>
              <w:t>териалы, материалы из Интернета</w:t>
            </w:r>
            <w:r w:rsidR="00003967">
              <w:rPr>
                <w:rFonts w:eastAsia="Calibri"/>
                <w:b/>
                <w:bCs/>
                <w:iCs/>
                <w:lang w:val="ky-KG" w:eastAsia="en-US"/>
              </w:rPr>
              <w:t>;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00396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КР,</w:t>
            </w:r>
            <w:r w:rsidR="005E0A7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СЗ, УО, РТ.</w:t>
            </w:r>
          </w:p>
        </w:tc>
      </w:tr>
      <w:tr w:rsidR="00AD18DD" w:rsidTr="00003967">
        <w:trPr>
          <w:trHeight w:val="1707"/>
        </w:trPr>
        <w:tc>
          <w:tcPr>
            <w:tcW w:w="568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Основные задачи организаций здравоохранения Кыргызской Республики. Законодательные основы.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AD18DD" w:rsidRPr="005E0A74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5E0A7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УО, Т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AD18DD" w:rsidTr="00003967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Стратегическое управление здравоохранением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Default="005E0A74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 УО, КР, СЗ</w:t>
            </w:r>
          </w:p>
        </w:tc>
      </w:tr>
      <w:tr w:rsidR="00AD18DD" w:rsidTr="00003967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Тактическое и оперативное управление здравоохранением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Default="005E0A74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D18DD" w:rsidRPr="00003967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  <w:r w:rsidR="00003967">
              <w:rPr>
                <w:rFonts w:eastAsia="Calibri"/>
                <w:b/>
                <w:bCs/>
                <w:iCs/>
                <w:lang w:val="ky-KG" w:eastAsia="en-US"/>
              </w:rPr>
              <w:t>т</w:t>
            </w:r>
            <w:r w:rsidR="00003967">
              <w:rPr>
                <w:rFonts w:eastAsia="Calibri"/>
                <w:b/>
                <w:bCs/>
                <w:iCs/>
                <w:lang w:eastAsia="en-US"/>
              </w:rPr>
              <w:t>п</w:t>
            </w:r>
            <w:r>
              <w:rPr>
                <w:rFonts w:eastAsia="Calibri"/>
                <w:b/>
                <w:bCs/>
                <w:iCs/>
                <w:lang w:eastAsia="en-US"/>
              </w:rPr>
              <w:t>одготовить доклад (ПМ)</w:t>
            </w:r>
            <w:r w:rsidR="00003967">
              <w:rPr>
                <w:rFonts w:eastAsia="Calibri"/>
                <w:b/>
                <w:bCs/>
                <w:iCs/>
                <w:lang w:val="ky-KG" w:eastAsia="en-US"/>
              </w:rPr>
              <w:t>;</w:t>
            </w:r>
          </w:p>
          <w:p w:rsidR="00AD18DD" w:rsidRPr="00003967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00396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AD18DD" w:rsidTr="00003967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bookmarkStart w:id="0" w:name="_Hlk134086707"/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 xml:space="preserve">Типы, виды и уровни организаций здравоохранения.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D18DD" w:rsidRPr="00306808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Pr="00306808" w:rsidRDefault="005E0A74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8DD" w:rsidRPr="00306808" w:rsidRDefault="005E0A74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PBL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D18DD" w:rsidRDefault="005E0A74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КР, СЗ</w:t>
            </w:r>
            <w:r w:rsidR="00AD18DD">
              <w:rPr>
                <w:rFonts w:eastAsia="Calibri"/>
                <w:b/>
                <w:bCs/>
                <w:iCs/>
                <w:lang w:eastAsia="en-US"/>
              </w:rPr>
              <w:t>,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 </w:t>
            </w:r>
            <w:r w:rsidR="00AD18DD"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bookmarkEnd w:id="0"/>
      <w:tr w:rsidR="00AD18DD" w:rsidTr="00003967">
        <w:trPr>
          <w:trHeight w:val="519"/>
        </w:trPr>
        <w:tc>
          <w:tcPr>
            <w:tcW w:w="568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Понятие об организации здравоохранения первичного, вторичного и третьичного уровней.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AD18DD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AD18DD" w:rsidTr="00003967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 xml:space="preserve">Регулирование деятельности организаций здравоохранения. Устав организаций здравоохранения.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Default="00003967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AD18DD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DD" w:rsidRPr="00AD18DD" w:rsidRDefault="00AD18DD" w:rsidP="00AD18DD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Лицензирование и аккредитация организаций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8DD" w:rsidRPr="00523391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AD18DD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D18DD" w:rsidRDefault="00AD18DD" w:rsidP="00AD18DD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СЗ,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УО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Права и обязанности организаций здравоохранения. Взаимодействие организаций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23391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23391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23391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23391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Pr="00306808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5E0A74" w:rsidRPr="00BB2E9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УО, Т</w:t>
            </w:r>
          </w:p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Pr="00AD18DD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Ответственность организаций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P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т</w:t>
            </w:r>
            <w:r>
              <w:rPr>
                <w:rFonts w:eastAsia="Calibri"/>
                <w:b/>
                <w:bCs/>
                <w:iCs/>
                <w:lang w:eastAsia="en-US"/>
              </w:rPr>
              <w:t>подготовить доклад (ПМ)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;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00396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Pr="00AD18DD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Государственные и муниципальные учреждения здравоохранения. Порядок и условия оказания медико-санитарной помощи населению.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Pr="00AD18DD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Государственные и муниципальные предприятия здравоохранения. Принцинпы их создания.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0A74" w:rsidRDefault="00003967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КР, СЗ,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КОП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Pr="00AD18DD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Принципы и основы финансирования государственных и муниципальных организаций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Pr="00306808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Pr="00AD18DD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Обязательное медицинское страхование граждан Кыргызской Республики. Его роль в организации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P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т</w:t>
            </w:r>
            <w:r>
              <w:rPr>
                <w:rFonts w:eastAsia="Calibri"/>
                <w:b/>
                <w:bCs/>
                <w:iCs/>
                <w:lang w:eastAsia="en-US"/>
              </w:rPr>
              <w:t>подготовить доклад (ПМ)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;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00396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Pr="00306808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Показатели общественного здоровья и критерии оценки деятельности системы здравоохранения.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0A74" w:rsidRDefault="00003967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003967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УО, Т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Место и роль медицинского образования в системе здравоохранения Кыргызской Республики.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Default="00003967" w:rsidP="000039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Pr="00306808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Система и структура здравоохранения в государствах Евразийского экономического союза.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0A74" w:rsidRDefault="00003967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06808">
              <w:rPr>
                <w:rFonts w:eastAsia="Calibri"/>
                <w:b/>
                <w:bCs/>
                <w:iCs/>
                <w:lang w:eastAsia="en-US"/>
              </w:rPr>
              <w:t>Видео ма</w:t>
            </w:r>
            <w:r>
              <w:rPr>
                <w:rFonts w:eastAsia="Calibri"/>
                <w:b/>
                <w:bCs/>
                <w:iCs/>
                <w:lang w:eastAsia="en-US"/>
              </w:rPr>
              <w:t>териалы, материалы из Интернета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;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00396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СЗ,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УО</w:t>
            </w:r>
          </w:p>
        </w:tc>
      </w:tr>
      <w:tr w:rsidR="005E0A74" w:rsidTr="00003967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4" w:rsidRPr="00AD18DD" w:rsidRDefault="005E0A74" w:rsidP="005E0A74">
            <w:pPr>
              <w:jc w:val="both"/>
              <w:rPr>
                <w:rFonts w:eastAsia="Calibri"/>
                <w:iCs/>
                <w:lang w:val="ky-KG" w:eastAsia="en-US"/>
              </w:rPr>
            </w:pPr>
            <w:r w:rsidRPr="00AD18DD">
              <w:rPr>
                <w:rFonts w:eastAsia="Calibri"/>
                <w:iCs/>
                <w:lang w:val="ky-KG" w:eastAsia="en-US"/>
              </w:rPr>
              <w:t>Система и структура здравоохранения в государствах Европейского союза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03967" w:rsidRPr="00306808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003967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5E0A74" w:rsidRDefault="00003967" w:rsidP="00003967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Pr="00306808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Р, УО,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5E0A74" w:rsidTr="00003967">
        <w:trPr>
          <w:trHeight w:val="555"/>
        </w:trPr>
        <w:tc>
          <w:tcPr>
            <w:tcW w:w="568" w:type="dxa"/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center"/>
            </w:pPr>
            <w:r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5E0A74" w:rsidTr="00003967">
        <w:trPr>
          <w:trHeight w:val="555"/>
        </w:trPr>
        <w:tc>
          <w:tcPr>
            <w:tcW w:w="568" w:type="dxa"/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5E0A74" w:rsidRP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24ч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36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60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E0A74" w:rsidRDefault="005E0A74" w:rsidP="005E0A74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482112">
      <w:pPr>
        <w:widowControl/>
        <w:autoSpaceDE/>
        <w:autoSpaceDN/>
        <w:adjustRightInd/>
        <w:jc w:val="both"/>
        <w:rPr>
          <w:rFonts w:eastAsia="Calibri"/>
          <w:b/>
          <w:iCs/>
          <w:sz w:val="24"/>
          <w:szCs w:val="24"/>
          <w:lang w:val="ky-KG"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8</w:t>
      </w:r>
      <w:r>
        <w:rPr>
          <w:rFonts w:eastAsia="Calibri"/>
          <w:b/>
          <w:iCs/>
          <w:sz w:val="24"/>
          <w:szCs w:val="24"/>
          <w:lang w:val="ky-KG" w:eastAsia="en-US"/>
        </w:rPr>
        <w:t>.Программа дисциплины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val="ky-KG" w:eastAsia="en-US"/>
        </w:rPr>
      </w:pPr>
    </w:p>
    <w:p w:rsidR="00E84BF7" w:rsidRPr="00E84BF7" w:rsidRDefault="00482112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493004">
        <w:rPr>
          <w:rFonts w:eastAsia="Calibri"/>
          <w:iCs/>
          <w:sz w:val="24"/>
          <w:szCs w:val="24"/>
          <w:lang w:eastAsia="en-US"/>
        </w:rPr>
        <w:t xml:space="preserve">Настоящая программа написана с учетом новых требований, предъявляемых высшей школой и предназначена для </w:t>
      </w:r>
      <w:proofErr w:type="spellStart"/>
      <w:r w:rsidR="00523391" w:rsidRPr="00493004">
        <w:rPr>
          <w:rFonts w:eastAsia="Calibri"/>
          <w:iCs/>
          <w:sz w:val="24"/>
          <w:szCs w:val="24"/>
          <w:lang w:eastAsia="en-US"/>
        </w:rPr>
        <w:t>магистрантов</w:t>
      </w:r>
      <w:r w:rsidRPr="00493004">
        <w:rPr>
          <w:rFonts w:eastAsia="Calibri"/>
          <w:iCs/>
          <w:sz w:val="24"/>
          <w:szCs w:val="24"/>
          <w:lang w:eastAsia="en-US"/>
        </w:rPr>
        <w:t>тов</w:t>
      </w:r>
      <w:proofErr w:type="spellEnd"/>
      <w:r w:rsidRPr="00493004">
        <w:rPr>
          <w:rFonts w:eastAsia="Calibri"/>
          <w:iCs/>
          <w:sz w:val="24"/>
          <w:szCs w:val="24"/>
          <w:lang w:eastAsia="en-US"/>
        </w:rPr>
        <w:t xml:space="preserve"> специальности «560</w:t>
      </w:r>
      <w:r w:rsidR="00523391" w:rsidRPr="00493004">
        <w:rPr>
          <w:rFonts w:eastAsia="Calibri"/>
          <w:iCs/>
          <w:sz w:val="24"/>
          <w:szCs w:val="24"/>
          <w:lang w:eastAsia="en-US"/>
        </w:rPr>
        <w:t>1</w:t>
      </w:r>
      <w:r w:rsidRPr="00493004">
        <w:rPr>
          <w:rFonts w:eastAsia="Calibri"/>
          <w:iCs/>
          <w:sz w:val="24"/>
          <w:szCs w:val="24"/>
          <w:lang w:eastAsia="en-US"/>
        </w:rPr>
        <w:t>00 –</w:t>
      </w:r>
      <w:r w:rsidR="00523391" w:rsidRPr="00493004">
        <w:rPr>
          <w:rFonts w:eastAsia="Calibri"/>
          <w:iCs/>
          <w:sz w:val="24"/>
          <w:szCs w:val="24"/>
          <w:lang w:val="ky-KG" w:eastAsia="en-US"/>
        </w:rPr>
        <w:t>Общественная здравоохранения</w:t>
      </w:r>
      <w:r w:rsidRPr="00493004">
        <w:rPr>
          <w:rFonts w:eastAsia="Calibri"/>
          <w:iCs/>
          <w:sz w:val="24"/>
          <w:szCs w:val="24"/>
          <w:lang w:eastAsia="en-US"/>
        </w:rPr>
        <w:t>» выс</w:t>
      </w:r>
      <w:r w:rsidRPr="00493004">
        <w:rPr>
          <w:rFonts w:eastAsia="Calibri"/>
          <w:iCs/>
          <w:sz w:val="24"/>
          <w:szCs w:val="24"/>
          <w:lang w:eastAsia="en-US"/>
        </w:rPr>
        <w:softHyphen/>
        <w:t xml:space="preserve">ших медицинских учебных заведений. </w:t>
      </w:r>
      <w:r w:rsidRPr="00493004">
        <w:rPr>
          <w:rFonts w:eastAsia="Calibri"/>
          <w:iCs/>
          <w:sz w:val="24"/>
          <w:szCs w:val="24"/>
          <w:lang w:eastAsia="en-US"/>
        </w:rPr>
        <w:br/>
      </w:r>
      <w:r w:rsidR="00E84BF7" w:rsidRPr="00E84BF7">
        <w:rPr>
          <w:b/>
          <w:bCs/>
          <w:sz w:val="24"/>
          <w:szCs w:val="24"/>
        </w:rPr>
        <w:t xml:space="preserve">Основные задачи организаций здравоохранения </w:t>
      </w:r>
      <w:proofErr w:type="spellStart"/>
      <w:r w:rsidR="00E84BF7" w:rsidRPr="00E84BF7">
        <w:rPr>
          <w:b/>
          <w:bCs/>
          <w:sz w:val="24"/>
          <w:szCs w:val="24"/>
        </w:rPr>
        <w:t>Кыргызской</w:t>
      </w:r>
      <w:proofErr w:type="spellEnd"/>
      <w:r w:rsidR="00E84BF7" w:rsidRPr="00E84BF7">
        <w:rPr>
          <w:b/>
          <w:bCs/>
          <w:sz w:val="24"/>
          <w:szCs w:val="24"/>
        </w:rPr>
        <w:t xml:space="preserve"> Республики. Законодательные основы.</w:t>
      </w:r>
      <w:r w:rsidR="00E84BF7">
        <w:rPr>
          <w:bCs/>
          <w:sz w:val="24"/>
          <w:szCs w:val="24"/>
          <w:lang w:val="ky-KG"/>
        </w:rPr>
        <w:t xml:space="preserve"> </w:t>
      </w:r>
      <w:r w:rsidR="00E84BF7" w:rsidRPr="00E84BF7">
        <w:rPr>
          <w:bCs/>
          <w:sz w:val="24"/>
          <w:szCs w:val="24"/>
        </w:rPr>
        <w:t xml:space="preserve">Регулирование, координация, а также контроль медицинской деятельности организаций здравоохранения независимо от их ведомственной подчиненности и форм собственности осуществляются уполномоченным государственным органом </w:t>
      </w:r>
      <w:proofErr w:type="spellStart"/>
      <w:r w:rsidR="00E84BF7" w:rsidRPr="00E84BF7">
        <w:rPr>
          <w:bCs/>
          <w:sz w:val="24"/>
          <w:szCs w:val="24"/>
        </w:rPr>
        <w:t>Кыргызской</w:t>
      </w:r>
      <w:proofErr w:type="spellEnd"/>
      <w:r w:rsidR="00E84BF7" w:rsidRPr="00E84BF7">
        <w:rPr>
          <w:bCs/>
          <w:sz w:val="24"/>
          <w:szCs w:val="24"/>
        </w:rPr>
        <w:t xml:space="preserve"> Республики в области здравоохранения.</w:t>
      </w:r>
    </w:p>
    <w:p w:rsidR="00003967" w:rsidRDefault="00003967" w:rsidP="0000396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03967">
        <w:rPr>
          <w:b/>
          <w:bCs/>
          <w:sz w:val="24"/>
          <w:szCs w:val="24"/>
        </w:rPr>
        <w:t xml:space="preserve">Система здравоохранения </w:t>
      </w:r>
      <w:proofErr w:type="spellStart"/>
      <w:r w:rsidRPr="00003967">
        <w:rPr>
          <w:b/>
          <w:bCs/>
          <w:sz w:val="24"/>
          <w:szCs w:val="24"/>
        </w:rPr>
        <w:t>Кыргызской</w:t>
      </w:r>
      <w:proofErr w:type="spellEnd"/>
      <w:r w:rsidRPr="00003967">
        <w:rPr>
          <w:b/>
          <w:bCs/>
          <w:sz w:val="24"/>
          <w:szCs w:val="24"/>
        </w:rPr>
        <w:t xml:space="preserve"> Республики. Программа государственных гарантий в здравоохранении</w:t>
      </w:r>
      <w:r w:rsidRPr="00003967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ky-KG"/>
        </w:rPr>
        <w:t xml:space="preserve"> </w:t>
      </w:r>
      <w:r w:rsidRPr="00003967">
        <w:rPr>
          <w:bCs/>
          <w:sz w:val="24"/>
          <w:szCs w:val="24"/>
        </w:rPr>
        <w:t>Программа государственных гарантий по обеспечению граждан медико-санитарной помощью</w:t>
      </w:r>
      <w:r>
        <w:rPr>
          <w:bCs/>
          <w:sz w:val="24"/>
          <w:szCs w:val="24"/>
          <w:lang w:val="ky-KG"/>
        </w:rPr>
        <w:t xml:space="preserve"> </w:t>
      </w:r>
      <w:r w:rsidRPr="00003967">
        <w:rPr>
          <w:bCs/>
          <w:sz w:val="24"/>
          <w:szCs w:val="24"/>
        </w:rPr>
        <w:t xml:space="preserve">- это гарантированные объем, виды и условия предоставления медико-санитарной помощи гражданам в </w:t>
      </w:r>
      <w:proofErr w:type="spellStart"/>
      <w:r w:rsidRPr="00003967">
        <w:rPr>
          <w:bCs/>
          <w:sz w:val="24"/>
          <w:szCs w:val="24"/>
        </w:rPr>
        <w:t>Кыргызской</w:t>
      </w:r>
      <w:proofErr w:type="spellEnd"/>
      <w:r w:rsidRPr="00003967">
        <w:rPr>
          <w:bCs/>
          <w:sz w:val="24"/>
          <w:szCs w:val="24"/>
        </w:rPr>
        <w:t xml:space="preserve"> Республике, обеспечивающие реализацию их прав на получение медико-санитарной помощи в организациях здравоохранения, независимо от форм собственности, участвующих в Программе государственных гарантий, в соответствии с законодательством </w:t>
      </w:r>
      <w:proofErr w:type="spellStart"/>
      <w:r w:rsidRPr="00003967">
        <w:rPr>
          <w:bCs/>
          <w:sz w:val="24"/>
          <w:szCs w:val="24"/>
        </w:rPr>
        <w:t>Кыргызской</w:t>
      </w:r>
      <w:proofErr w:type="spellEnd"/>
      <w:r w:rsidRPr="00003967">
        <w:rPr>
          <w:bCs/>
          <w:sz w:val="24"/>
          <w:szCs w:val="24"/>
        </w:rPr>
        <w:t xml:space="preserve"> Республики в сфере здравоохранения и обязательного медицинского страхования.</w:t>
      </w:r>
    </w:p>
    <w:p w:rsidR="00E84BF7" w:rsidRPr="00E84BF7" w:rsidRDefault="00E84BF7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E84BF7">
        <w:rPr>
          <w:b/>
          <w:bCs/>
          <w:sz w:val="24"/>
          <w:szCs w:val="24"/>
        </w:rPr>
        <w:t xml:space="preserve">Типы, виды и уровни организаций здравоохранения. </w:t>
      </w:r>
      <w:r w:rsidRPr="00E84BF7">
        <w:rPr>
          <w:bCs/>
          <w:sz w:val="24"/>
          <w:szCs w:val="24"/>
        </w:rPr>
        <w:t>Классификация организаций здравоохранения по уровням основана на степени их специализации.</w:t>
      </w:r>
      <w:r>
        <w:rPr>
          <w:bCs/>
          <w:sz w:val="24"/>
          <w:szCs w:val="24"/>
          <w:lang w:val="ky-KG"/>
        </w:rPr>
        <w:t xml:space="preserve"> </w:t>
      </w:r>
      <w:r w:rsidRPr="00E84BF7">
        <w:rPr>
          <w:bCs/>
          <w:sz w:val="24"/>
          <w:szCs w:val="24"/>
        </w:rPr>
        <w:t>Различают организации здравоохранения первичного, вторичного, третичного уровней.</w:t>
      </w:r>
    </w:p>
    <w:p w:rsidR="00E84BF7" w:rsidRPr="00E84BF7" w:rsidRDefault="00E84BF7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E84BF7">
        <w:rPr>
          <w:b/>
          <w:bCs/>
          <w:sz w:val="24"/>
          <w:szCs w:val="24"/>
        </w:rPr>
        <w:t xml:space="preserve">Понятие об организации здравоохранения первичного, вторичного и </w:t>
      </w:r>
      <w:proofErr w:type="spellStart"/>
      <w:r w:rsidRPr="00E84BF7">
        <w:rPr>
          <w:b/>
          <w:bCs/>
          <w:sz w:val="24"/>
          <w:szCs w:val="24"/>
        </w:rPr>
        <w:t>третьичного</w:t>
      </w:r>
      <w:proofErr w:type="spellEnd"/>
      <w:r w:rsidRPr="00E84BF7">
        <w:rPr>
          <w:b/>
          <w:bCs/>
          <w:sz w:val="24"/>
          <w:szCs w:val="24"/>
        </w:rPr>
        <w:t xml:space="preserve"> уровней.</w:t>
      </w:r>
      <w:r>
        <w:rPr>
          <w:bCs/>
          <w:sz w:val="24"/>
          <w:szCs w:val="24"/>
          <w:lang w:val="ky-KG"/>
        </w:rPr>
        <w:t xml:space="preserve"> </w:t>
      </w:r>
      <w:r w:rsidRPr="00E84BF7">
        <w:rPr>
          <w:bCs/>
          <w:sz w:val="24"/>
          <w:szCs w:val="24"/>
        </w:rPr>
        <w:t>К организациям здравоохранения первичного уровня относятся организации, предоставляющие скорую неотложную медицинскую помощь, первичную медико-санитарную помощь в амбулаторных условиях, а также организации общественного здравоохранения.</w:t>
      </w:r>
    </w:p>
    <w:p w:rsidR="00E84BF7" w:rsidRPr="00E84BF7" w:rsidRDefault="00E84BF7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E84BF7">
        <w:rPr>
          <w:bCs/>
          <w:sz w:val="24"/>
          <w:szCs w:val="24"/>
        </w:rPr>
        <w:t>К организациям здравоохранения вторичного уровня относятся организации, предоставляющие специализированную медико-санитарную помощь в амбулаторных и стационарных условиях.</w:t>
      </w:r>
    </w:p>
    <w:p w:rsidR="00E84BF7" w:rsidRDefault="00E84BF7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E84BF7">
        <w:rPr>
          <w:bCs/>
          <w:sz w:val="24"/>
          <w:szCs w:val="24"/>
        </w:rPr>
        <w:t>К организациям здравоохранения третичного уровня относятся организации, предоставляющие специализированную медико-санитарную помощь с использованием высокотехнологичного оборудования, передовых научных достижений, привлечением высококвалифицированных медицинских кадров.</w:t>
      </w:r>
    </w:p>
    <w:p w:rsidR="00F3534B" w:rsidRPr="00F3534B" w:rsidRDefault="00F3534B" w:rsidP="00F3534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3534B">
        <w:rPr>
          <w:b/>
          <w:bCs/>
          <w:sz w:val="24"/>
          <w:szCs w:val="24"/>
        </w:rPr>
        <w:t>Права и обязанности организаций здравоохранения. Взаимодействие организаций здравоохранения.</w:t>
      </w:r>
      <w:r w:rsidR="009A2B90">
        <w:rPr>
          <w:b/>
          <w:bCs/>
          <w:sz w:val="24"/>
          <w:szCs w:val="24"/>
          <w:lang w:val="ky-KG"/>
        </w:rPr>
        <w:t xml:space="preserve"> </w:t>
      </w:r>
      <w:r w:rsidRPr="00F3534B">
        <w:rPr>
          <w:b/>
          <w:bCs/>
          <w:sz w:val="24"/>
          <w:szCs w:val="24"/>
        </w:rPr>
        <w:t>Ответственность организаций здравоохранения.</w:t>
      </w:r>
      <w:r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>Организации здравоохранения имеют право: на финансово-хозяйственную деятельность;</w:t>
      </w:r>
      <w:r w:rsidR="009A2B90"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 xml:space="preserve">на осуществление деятельности в соответствии со своим уставом (положением); на обеспечение финансированием своей деятельности в полном объеме; участвовать в реализации национальных, государственных программ; получать от граждан, обратившихся за медико-санитарной помощью, необходимые сведения о состоянии их здоровья, результатах лечения, проведенного другими лицами, осуществляющими медицинскую деятельность; запрашивать с согласия гражданина сведения у других лиц, проводивших его обследование или лечение; выдавать листки временной нетрудоспособности, справки о рождении, смерти и иные медицинские документы в порядке, установленном законодательством </w:t>
      </w:r>
      <w:proofErr w:type="spellStart"/>
      <w:r w:rsidRPr="00F3534B">
        <w:rPr>
          <w:bCs/>
          <w:sz w:val="24"/>
          <w:szCs w:val="24"/>
        </w:rPr>
        <w:t>Кыргызской</w:t>
      </w:r>
      <w:proofErr w:type="spellEnd"/>
      <w:r w:rsidRPr="00F3534B">
        <w:rPr>
          <w:bCs/>
          <w:sz w:val="24"/>
          <w:szCs w:val="24"/>
        </w:rPr>
        <w:t xml:space="preserve"> Республики; получать информацию о вредном воздействии окружающей среды на человека; создавать профессиональные медицинские и фармацевтические общественные организации или </w:t>
      </w:r>
      <w:r w:rsidRPr="00F3534B">
        <w:rPr>
          <w:bCs/>
          <w:sz w:val="24"/>
          <w:szCs w:val="24"/>
        </w:rPr>
        <w:lastRenderedPageBreak/>
        <w:t>входить в ассоциации (союзы) организаций здравоохранения, профессиональных медицинских и фармацевтич</w:t>
      </w:r>
      <w:r w:rsidR="009A2B90">
        <w:rPr>
          <w:bCs/>
          <w:sz w:val="24"/>
          <w:szCs w:val="24"/>
        </w:rPr>
        <w:t>еских общественных организаций.</w:t>
      </w:r>
      <w:r w:rsidR="009A2B90"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>Обязанности организаций здравоохранения</w:t>
      </w:r>
      <w:r w:rsidR="009A2B90">
        <w:rPr>
          <w:bCs/>
          <w:sz w:val="24"/>
          <w:szCs w:val="24"/>
          <w:lang w:val="ky-KG"/>
        </w:rPr>
        <w:t xml:space="preserve">: </w:t>
      </w:r>
      <w:r w:rsidRPr="00F3534B">
        <w:rPr>
          <w:bCs/>
          <w:sz w:val="24"/>
          <w:szCs w:val="24"/>
        </w:rPr>
        <w:t>Организации здравоохранения обязаны осуществлять деятельность в соответствии со своим уставом (положением).</w:t>
      </w:r>
      <w:r w:rsidR="009A2B90"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>Организации здравоохранения, оказывающие медико-санитарную помощь, обязаны обеспечить: доступную, своевременную, качественную, квалифицированную медико-санитарную помощь необходимого объема, установленного для определенных уровней здравоохранения; оказание скорой и неотложной медицинской помощи; готовность к работе в экстремальных условиях (эпидемии, чрезвычайные ситуации, военное положение, стихийные бедствия, работа в труднодоступных и опасных условиях); проведение специальных профилактических медицинских мероприятий по предупреждению, диагностике и лечению заболеваний, представляющих опасность для окружающих; соблюдение санитарно-гигиенического,</w:t>
      </w:r>
      <w:r w:rsidR="009A2B90">
        <w:rPr>
          <w:bCs/>
          <w:sz w:val="24"/>
          <w:szCs w:val="24"/>
        </w:rPr>
        <w:t xml:space="preserve"> противоэпидемического режимов;</w:t>
      </w:r>
      <w:r w:rsidRPr="00F3534B">
        <w:rPr>
          <w:bCs/>
          <w:sz w:val="24"/>
          <w:szCs w:val="24"/>
        </w:rPr>
        <w:t xml:space="preserve"> взаимодействие и преемственность между смежными службами здравоохранения; пропаганду здорового образа жизни и санитарно-гигиеническое воспитание населения; оказание паллиативной помощи.</w:t>
      </w:r>
      <w:r>
        <w:rPr>
          <w:b/>
          <w:bCs/>
          <w:sz w:val="24"/>
          <w:szCs w:val="24"/>
          <w:lang w:val="ky-KG"/>
        </w:rPr>
        <w:t xml:space="preserve"> </w:t>
      </w:r>
      <w:r w:rsidRPr="00F3534B">
        <w:rPr>
          <w:b/>
          <w:bCs/>
          <w:sz w:val="24"/>
          <w:szCs w:val="24"/>
        </w:rPr>
        <w:t>Государственные и муниципальные учреждения здравоохранения. Порядок и условия оказания медико-санитарной помощи населению.</w:t>
      </w:r>
      <w:r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 xml:space="preserve">Государственными и муниципальными учреждениями здравоохранения являются государственные и муниципальные организации, созданные учредителем (собственником) для оказания медико-санитарной помощи гражданам в </w:t>
      </w:r>
      <w:proofErr w:type="spellStart"/>
      <w:r w:rsidRPr="00F3534B">
        <w:rPr>
          <w:bCs/>
          <w:sz w:val="24"/>
          <w:szCs w:val="24"/>
        </w:rPr>
        <w:t>Кыргызской</w:t>
      </w:r>
      <w:proofErr w:type="spellEnd"/>
      <w:r w:rsidRPr="00F3534B">
        <w:rPr>
          <w:bCs/>
          <w:sz w:val="24"/>
          <w:szCs w:val="24"/>
        </w:rPr>
        <w:t xml:space="preserve"> Республике и финансируемые им полностью или частично.</w:t>
      </w:r>
      <w:r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 xml:space="preserve">Порядок и условия оказания медико-санитарной помощи в государственных и муниципальных учреждениях здравоохранения определяются Законом </w:t>
      </w:r>
      <w:proofErr w:type="spellStart"/>
      <w:r w:rsidRPr="00F3534B">
        <w:rPr>
          <w:bCs/>
          <w:sz w:val="24"/>
          <w:szCs w:val="24"/>
        </w:rPr>
        <w:t>Кыргызской</w:t>
      </w:r>
      <w:proofErr w:type="spellEnd"/>
      <w:r w:rsidRPr="00F3534B">
        <w:rPr>
          <w:bCs/>
          <w:sz w:val="24"/>
          <w:szCs w:val="24"/>
        </w:rPr>
        <w:t xml:space="preserve"> Республики "Об охране здоровья граждан в </w:t>
      </w:r>
      <w:proofErr w:type="spellStart"/>
      <w:r w:rsidRPr="00F3534B">
        <w:rPr>
          <w:bCs/>
          <w:sz w:val="24"/>
          <w:szCs w:val="24"/>
        </w:rPr>
        <w:t>Кыргызской</w:t>
      </w:r>
      <w:proofErr w:type="spellEnd"/>
      <w:r w:rsidRPr="00F3534B">
        <w:rPr>
          <w:bCs/>
          <w:sz w:val="24"/>
          <w:szCs w:val="24"/>
        </w:rPr>
        <w:t xml:space="preserve"> Республике".</w:t>
      </w:r>
      <w:r>
        <w:rPr>
          <w:b/>
          <w:bCs/>
          <w:sz w:val="24"/>
          <w:szCs w:val="24"/>
          <w:lang w:val="ky-KG"/>
        </w:rPr>
        <w:t xml:space="preserve"> </w:t>
      </w:r>
      <w:r w:rsidRPr="00F3534B">
        <w:rPr>
          <w:b/>
          <w:bCs/>
          <w:sz w:val="24"/>
          <w:szCs w:val="24"/>
        </w:rPr>
        <w:t>Принципы и основы финансирования государственных и муниципальных организаций здравоохранения.</w:t>
      </w:r>
      <w:r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>Государственные и муниципальные учреждения здравоохранения содержатся за счет средств государственного бюджета.</w:t>
      </w:r>
      <w:r>
        <w:rPr>
          <w:bCs/>
          <w:sz w:val="24"/>
          <w:szCs w:val="24"/>
          <w:lang w:val="ky-KG"/>
        </w:rPr>
        <w:t xml:space="preserve">  </w:t>
      </w:r>
      <w:r w:rsidRPr="00F3534B">
        <w:rPr>
          <w:bCs/>
          <w:sz w:val="24"/>
          <w:szCs w:val="24"/>
        </w:rPr>
        <w:t xml:space="preserve">Финансирование государственных и муниципальных учреждений здравоохранения осуществляется в соответствии с законодательством </w:t>
      </w:r>
      <w:proofErr w:type="spellStart"/>
      <w:r w:rsidRPr="00F3534B">
        <w:rPr>
          <w:bCs/>
          <w:sz w:val="24"/>
          <w:szCs w:val="24"/>
        </w:rPr>
        <w:t>Кыргызской</w:t>
      </w:r>
      <w:proofErr w:type="spellEnd"/>
      <w:r w:rsidRPr="00F3534B">
        <w:rPr>
          <w:bCs/>
          <w:sz w:val="24"/>
          <w:szCs w:val="24"/>
        </w:rPr>
        <w:t xml:space="preserve"> Республики.</w:t>
      </w:r>
      <w:r>
        <w:rPr>
          <w:bCs/>
          <w:sz w:val="24"/>
          <w:szCs w:val="24"/>
          <w:lang w:val="ky-KG"/>
        </w:rPr>
        <w:t xml:space="preserve"> </w:t>
      </w:r>
      <w:r w:rsidRPr="00F3534B">
        <w:rPr>
          <w:bCs/>
          <w:sz w:val="24"/>
          <w:szCs w:val="24"/>
        </w:rPr>
        <w:t>Формирование бюджета государственных и муниципальных учреждений здравоохранения осуществляется с учетом прогнозируемых объемов финансирования из средств государственного бюджета, специальных средств и иных источников.</w:t>
      </w:r>
    </w:p>
    <w:p w:rsidR="00910EE1" w:rsidRDefault="00F3534B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3534B">
        <w:rPr>
          <w:b/>
          <w:bCs/>
          <w:sz w:val="24"/>
          <w:szCs w:val="24"/>
        </w:rPr>
        <w:t xml:space="preserve">Обязательное медицинское страхование граждан </w:t>
      </w:r>
      <w:proofErr w:type="spellStart"/>
      <w:r w:rsidRPr="00F3534B">
        <w:rPr>
          <w:b/>
          <w:bCs/>
          <w:sz w:val="24"/>
          <w:szCs w:val="24"/>
        </w:rPr>
        <w:t>Кыргызской</w:t>
      </w:r>
      <w:proofErr w:type="spellEnd"/>
      <w:r w:rsidRPr="00F3534B">
        <w:rPr>
          <w:b/>
          <w:bCs/>
          <w:sz w:val="24"/>
          <w:szCs w:val="24"/>
        </w:rPr>
        <w:t xml:space="preserve"> Республики. Его роль в организации здравоохранения</w:t>
      </w:r>
      <w:r w:rsidRPr="00F3534B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ky-KG"/>
        </w:rPr>
        <w:t xml:space="preserve"> </w:t>
      </w:r>
      <w:r w:rsidR="00CD5D07" w:rsidRPr="00CD5D07">
        <w:rPr>
          <w:bCs/>
          <w:sz w:val="24"/>
          <w:szCs w:val="24"/>
        </w:rPr>
        <w:t xml:space="preserve">Медицинское страхование - это система мероприятий по социальной защите граждан в </w:t>
      </w:r>
      <w:proofErr w:type="spellStart"/>
      <w:r w:rsidR="00CD5D07" w:rsidRPr="00CD5D07">
        <w:rPr>
          <w:bCs/>
          <w:sz w:val="24"/>
          <w:szCs w:val="24"/>
        </w:rPr>
        <w:t>Кыргызской</w:t>
      </w:r>
      <w:proofErr w:type="spellEnd"/>
      <w:r w:rsidR="00CD5D07" w:rsidRPr="00CD5D07">
        <w:rPr>
          <w:bCs/>
          <w:sz w:val="24"/>
          <w:szCs w:val="24"/>
        </w:rPr>
        <w:t xml:space="preserve"> Республике, обеспечивающая получение качественных медицинских, профилактических и иных услуг.</w:t>
      </w:r>
      <w:r w:rsidR="00CD5D07" w:rsidRPr="00CD5D07">
        <w:rPr>
          <w:b/>
          <w:bCs/>
          <w:sz w:val="24"/>
          <w:szCs w:val="24"/>
        </w:rPr>
        <w:t xml:space="preserve"> </w:t>
      </w:r>
      <w:r w:rsidR="00910EE1" w:rsidRPr="00910EE1">
        <w:rPr>
          <w:b/>
          <w:bCs/>
          <w:sz w:val="24"/>
          <w:szCs w:val="24"/>
        </w:rPr>
        <w:t>Показатели общественного здоровья и критерии оценки деятельности системы здравоохранения.</w:t>
      </w:r>
      <w:r w:rsidR="00910EE1">
        <w:rPr>
          <w:bCs/>
          <w:sz w:val="24"/>
          <w:szCs w:val="24"/>
          <w:lang w:val="ky-KG"/>
        </w:rPr>
        <w:t xml:space="preserve"> </w:t>
      </w:r>
      <w:r w:rsidR="00CD5D07" w:rsidRPr="00CD5D07">
        <w:rPr>
          <w:bCs/>
          <w:sz w:val="24"/>
          <w:szCs w:val="24"/>
          <w:lang w:val="ky-KG"/>
        </w:rPr>
        <w:t xml:space="preserve">В настоящее время критерии оценки состояния здоровья населения представляют собой неупорядоченное множество самых разнообразных показателей смертности, заболеваемости и инвалидности, причем нередко разнонаправленного действия. Например, сокращение смертности от сердечно-сосудистых заболеваний может привести к увеличению заболеваемости и смертности от онкологических или иных заболеваний, связанных с возрастом человека. Люди будут просто доживать до появления у них данной патологии. </w:t>
      </w:r>
      <w:r w:rsidR="00910EE1" w:rsidRPr="00910EE1">
        <w:rPr>
          <w:bCs/>
          <w:sz w:val="24"/>
          <w:szCs w:val="24"/>
        </w:rPr>
        <w:t xml:space="preserve">Организации здравоохранения проходят лицензирование и аккредитацию в случаях и порядке, предусмотренных законодательством </w:t>
      </w:r>
      <w:proofErr w:type="spellStart"/>
      <w:r w:rsidR="00910EE1" w:rsidRPr="00910EE1">
        <w:rPr>
          <w:bCs/>
          <w:sz w:val="24"/>
          <w:szCs w:val="24"/>
        </w:rPr>
        <w:t>Кыргызской</w:t>
      </w:r>
      <w:proofErr w:type="spellEnd"/>
      <w:r w:rsidR="00910EE1" w:rsidRPr="00910EE1">
        <w:rPr>
          <w:bCs/>
          <w:sz w:val="24"/>
          <w:szCs w:val="24"/>
        </w:rPr>
        <w:t xml:space="preserve"> Республики.</w:t>
      </w:r>
    </w:p>
    <w:p w:rsidR="00E84BF7" w:rsidRDefault="00910EE1" w:rsidP="00E84BF7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910EE1">
        <w:rPr>
          <w:rFonts w:eastAsia="Calibri"/>
          <w:b/>
          <w:iCs/>
          <w:sz w:val="24"/>
          <w:szCs w:val="24"/>
          <w:lang w:val="ky-KG" w:eastAsia="en-US"/>
        </w:rPr>
        <w:t>Место и роль медицинского образования в системе здравоохранения Кыргызской Республики.</w:t>
      </w:r>
      <w:r>
        <w:rPr>
          <w:rFonts w:eastAsia="Calibri"/>
          <w:iCs/>
          <w:lang w:val="ky-KG" w:eastAsia="en-US"/>
        </w:rPr>
        <w:t xml:space="preserve"> </w:t>
      </w:r>
      <w:r w:rsidRPr="00910EE1">
        <w:rPr>
          <w:bCs/>
          <w:sz w:val="24"/>
          <w:szCs w:val="24"/>
        </w:rPr>
        <w:t xml:space="preserve">Организации здравоохранения, оказывающие медико-санитарную помощь гражданам в </w:t>
      </w:r>
      <w:proofErr w:type="spellStart"/>
      <w:r w:rsidRPr="00910EE1">
        <w:rPr>
          <w:bCs/>
          <w:sz w:val="24"/>
          <w:szCs w:val="24"/>
        </w:rPr>
        <w:t>Кыргызской</w:t>
      </w:r>
      <w:proofErr w:type="spellEnd"/>
      <w:r w:rsidRPr="00910EE1">
        <w:rPr>
          <w:bCs/>
          <w:sz w:val="24"/>
          <w:szCs w:val="24"/>
        </w:rPr>
        <w:t xml:space="preserve"> Республике, взаимодействуют с высшими и средними профессиональными специальными учебными заведениями по вопросам практического обучения студентов, подготовке и переподготовке кадров на договорной основе.</w:t>
      </w:r>
    </w:p>
    <w:p w:rsidR="00E517F6" w:rsidRPr="009A2B90" w:rsidRDefault="00E517F6" w:rsidP="00E517F6">
      <w:pPr>
        <w:pStyle w:val="af8"/>
        <w:shd w:val="clear" w:color="auto" w:fill="FCFCFC"/>
        <w:spacing w:before="0" w:beforeAutospacing="0" w:after="150" w:afterAutospacing="0"/>
        <w:rPr>
          <w:color w:val="000000" w:themeColor="text1"/>
        </w:rPr>
      </w:pPr>
      <w:r w:rsidRPr="00E517F6">
        <w:rPr>
          <w:rFonts w:eastAsia="Calibri"/>
          <w:b/>
          <w:iCs/>
          <w:lang w:val="ky-KG" w:eastAsia="en-US"/>
        </w:rPr>
        <w:t>Система и структура здравоохранения в государствах Европейского союза</w:t>
      </w:r>
      <w:r w:rsidRPr="00E517F6">
        <w:rPr>
          <w:color w:val="000000" w:themeColor="text1"/>
        </w:rPr>
        <w:t xml:space="preserve"> Мощным фактором в системе здравоохранения многих развитых стран Европы является обязательное социальное государственное медицинское страхование. Хотя системы </w:t>
      </w:r>
      <w:r w:rsidRPr="009A2B90">
        <w:rPr>
          <w:color w:val="000000" w:themeColor="text1"/>
        </w:rPr>
        <w:lastRenderedPageBreak/>
        <w:t>здравоохранения в европейских странах и отличаются между собой, но задачи у них общие: обеспечить общедоступность и высокую результативность медицинского обслуживания, рационально использовать ресурсы, повысить качество услуг, а также больше прислушиваться к пожеланиям пациентов.</w:t>
      </w:r>
      <w:r w:rsidRPr="009A2B90">
        <w:rPr>
          <w:color w:val="000000" w:themeColor="text1"/>
          <w:lang w:val="ky-KG"/>
        </w:rPr>
        <w:t xml:space="preserve"> </w:t>
      </w:r>
      <w:r w:rsidRPr="009A2B90">
        <w:rPr>
          <w:color w:val="000000" w:themeColor="text1"/>
        </w:rPr>
        <w:t>Принципы здравоохранительной политики Евросоюза:</w:t>
      </w:r>
      <w:r w:rsidRPr="009A2B90">
        <w:rPr>
          <w:color w:val="000000" w:themeColor="text1"/>
          <w:lang w:val="ky-KG"/>
        </w:rPr>
        <w:t xml:space="preserve"> </w:t>
      </w:r>
      <w:r w:rsidRPr="009A2B90">
        <w:rPr>
          <w:color w:val="000000" w:themeColor="text1"/>
        </w:rPr>
        <w:t xml:space="preserve">Обеспечение </w:t>
      </w:r>
      <w:proofErr w:type="gramStart"/>
      <w:r w:rsidRPr="009A2B90">
        <w:rPr>
          <w:color w:val="000000" w:themeColor="text1"/>
        </w:rPr>
        <w:t>качества  медицинских</w:t>
      </w:r>
      <w:proofErr w:type="gramEnd"/>
      <w:r w:rsidRPr="009A2B90">
        <w:rPr>
          <w:color w:val="000000" w:themeColor="text1"/>
        </w:rPr>
        <w:t xml:space="preserve"> услуг в условиях все  возрастающих бюджетных ассигнований государств ЕС. Более тесная связь здравоохранения и экономического развития в целом. Интеграция здравоохранения в другие «политики» Евросоюза.</w:t>
      </w:r>
    </w:p>
    <w:p w:rsidR="00493004" w:rsidRPr="009A2B90" w:rsidRDefault="00493004" w:rsidP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A2B90">
        <w:rPr>
          <w:b/>
          <w:sz w:val="24"/>
          <w:szCs w:val="24"/>
        </w:rPr>
        <w:t>9. Цели и результаты обучение по темам дисциплины.</w:t>
      </w:r>
    </w:p>
    <w:p w:rsidR="00493004" w:rsidRPr="009A2B90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493004" w:rsidRPr="009A2B90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9A2B90">
        <w:rPr>
          <w:b/>
          <w:bCs/>
          <w:i/>
          <w:iCs/>
          <w:sz w:val="24"/>
          <w:szCs w:val="24"/>
        </w:rPr>
        <w:t>После изучения дисциплины магистрант знает (</w:t>
      </w:r>
      <w:r w:rsidR="007605C9">
        <w:rPr>
          <w:b/>
          <w:bCs/>
          <w:color w:val="000000"/>
          <w:sz w:val="24"/>
          <w:szCs w:val="24"/>
          <w:lang w:val="ky-KG"/>
        </w:rPr>
        <w:t>СЛ</w:t>
      </w:r>
      <w:r w:rsidR="007605C9">
        <w:rPr>
          <w:b/>
          <w:bCs/>
          <w:color w:val="000000"/>
          <w:sz w:val="24"/>
          <w:szCs w:val="24"/>
        </w:rPr>
        <w:t>К</w:t>
      </w:r>
      <w:r w:rsidR="007605C9">
        <w:rPr>
          <w:b/>
          <w:sz w:val="24"/>
          <w:szCs w:val="24"/>
          <w:vertAlign w:val="subscript"/>
        </w:rPr>
        <w:t>3</w:t>
      </w:r>
      <w:r w:rsidRPr="009A2B90">
        <w:rPr>
          <w:b/>
          <w:bCs/>
          <w:i/>
          <w:iCs/>
          <w:sz w:val="24"/>
          <w:szCs w:val="24"/>
        </w:rPr>
        <w:t xml:space="preserve">, </w:t>
      </w:r>
      <w:r w:rsidR="007605C9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 xml:space="preserve">2, </w:t>
      </w:r>
      <w:r w:rsidRPr="009A2B90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>5</w:t>
      </w:r>
      <w:r w:rsidR="007605C9">
        <w:rPr>
          <w:b/>
          <w:bCs/>
          <w:i/>
          <w:iCs/>
          <w:sz w:val="24"/>
          <w:szCs w:val="24"/>
        </w:rPr>
        <w:t>)</w:t>
      </w:r>
    </w:p>
    <w:p w:rsidR="009A2B90" w:rsidRPr="009A2B90" w:rsidRDefault="009A2B90" w:rsidP="009A2B90">
      <w:pPr>
        <w:pStyle w:val="af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сущность и значение информации в развитии современного информационного общества, соблюдать основные требования информационной безопасности; </w:t>
      </w:r>
    </w:p>
    <w:p w:rsidR="009A2B90" w:rsidRPr="009A2B90" w:rsidRDefault="009A2B90" w:rsidP="009A2B90">
      <w:pPr>
        <w:pStyle w:val="af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основные психологические особенности потребителя услуг сферы здравоохранения; </w:t>
      </w:r>
    </w:p>
    <w:p w:rsidR="00493004" w:rsidRPr="009A2B90" w:rsidRDefault="0049300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9A2B90">
        <w:rPr>
          <w:b/>
          <w:bCs/>
          <w:i/>
          <w:iCs/>
          <w:sz w:val="24"/>
          <w:szCs w:val="24"/>
        </w:rPr>
        <w:t>После изуче</w:t>
      </w:r>
      <w:r w:rsidR="009A2B90" w:rsidRPr="009A2B90">
        <w:rPr>
          <w:b/>
          <w:bCs/>
          <w:i/>
          <w:iCs/>
          <w:sz w:val="24"/>
          <w:szCs w:val="24"/>
        </w:rPr>
        <w:t>ния дисциплины магистрант умеет</w:t>
      </w:r>
      <w:r w:rsidRPr="009A2B90">
        <w:rPr>
          <w:b/>
          <w:bCs/>
          <w:sz w:val="24"/>
          <w:szCs w:val="24"/>
        </w:rPr>
        <w:t>:</w:t>
      </w:r>
      <w:r w:rsidR="007605C9" w:rsidRPr="007605C9">
        <w:rPr>
          <w:b/>
          <w:bCs/>
          <w:i/>
          <w:iCs/>
          <w:sz w:val="24"/>
          <w:szCs w:val="24"/>
        </w:rPr>
        <w:t xml:space="preserve"> </w:t>
      </w:r>
      <w:r w:rsidR="007605C9" w:rsidRPr="009A2B90">
        <w:rPr>
          <w:b/>
          <w:bCs/>
          <w:i/>
          <w:iCs/>
          <w:sz w:val="24"/>
          <w:szCs w:val="24"/>
        </w:rPr>
        <w:t>(</w:t>
      </w:r>
      <w:r w:rsidR="007605C9">
        <w:rPr>
          <w:b/>
          <w:bCs/>
          <w:color w:val="000000"/>
          <w:sz w:val="24"/>
          <w:szCs w:val="24"/>
          <w:lang w:val="ky-KG"/>
        </w:rPr>
        <w:t>СЛ</w:t>
      </w:r>
      <w:r w:rsidR="007605C9">
        <w:rPr>
          <w:b/>
          <w:bCs/>
          <w:color w:val="000000"/>
          <w:sz w:val="24"/>
          <w:szCs w:val="24"/>
        </w:rPr>
        <w:t>К</w:t>
      </w:r>
      <w:r w:rsidR="007605C9">
        <w:rPr>
          <w:b/>
          <w:sz w:val="24"/>
          <w:szCs w:val="24"/>
          <w:vertAlign w:val="subscript"/>
        </w:rPr>
        <w:t>3</w:t>
      </w:r>
      <w:r w:rsidR="007605C9" w:rsidRPr="009A2B90">
        <w:rPr>
          <w:b/>
          <w:bCs/>
          <w:i/>
          <w:iCs/>
          <w:sz w:val="24"/>
          <w:szCs w:val="24"/>
        </w:rPr>
        <w:t xml:space="preserve">, </w:t>
      </w:r>
      <w:r w:rsidR="007605C9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 xml:space="preserve">2, </w:t>
      </w:r>
      <w:r w:rsidR="007605C9" w:rsidRPr="009A2B90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>5</w:t>
      </w:r>
      <w:r w:rsidR="007605C9">
        <w:rPr>
          <w:b/>
          <w:bCs/>
          <w:i/>
          <w:iCs/>
          <w:sz w:val="24"/>
          <w:szCs w:val="24"/>
        </w:rPr>
        <w:t>)</w:t>
      </w:r>
    </w:p>
    <w:p w:rsidR="00493004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осуществлять деятельность, связанную с руководством или действиями отдельных сотрудников, оказывать помощь подчиненным; </w:t>
      </w:r>
    </w:p>
    <w:p w:rsidR="009A2B90" w:rsidRPr="009A2B90" w:rsidRDefault="009A2B90" w:rsidP="000007FB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на научной основе организовать работу, оценить с большой степенью самостоятельности результаты своей деятельности, владеть навыками самостоятельной работы; </w:t>
      </w: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планировать производственно-хозяйственную деятельность медицинского учреждения в зависимости от изменения конъюнктуры рынка образовательных услуг и спроса потребителей, в том числе с учетом социальной политики государства. </w:t>
      </w:r>
    </w:p>
    <w:p w:rsidR="009A2B90" w:rsidRPr="009A2B90" w:rsidRDefault="009A2B90" w:rsidP="009A2B90">
      <w:pPr>
        <w:jc w:val="both"/>
        <w:rPr>
          <w:b/>
          <w:bCs/>
          <w:sz w:val="24"/>
          <w:szCs w:val="24"/>
        </w:rPr>
      </w:pPr>
      <w:r w:rsidRPr="009A2B90">
        <w:rPr>
          <w:b/>
          <w:bCs/>
          <w:i/>
          <w:iCs/>
          <w:sz w:val="24"/>
          <w:szCs w:val="24"/>
        </w:rPr>
        <w:t>После изуче</w:t>
      </w:r>
      <w:r w:rsidRPr="009A2B90">
        <w:rPr>
          <w:b/>
          <w:bCs/>
          <w:i/>
          <w:iCs/>
          <w:sz w:val="24"/>
          <w:szCs w:val="24"/>
        </w:rPr>
        <w:t xml:space="preserve">ния дисциплины магистрант </w:t>
      </w:r>
      <w:r w:rsidRPr="009A2B90">
        <w:rPr>
          <w:b/>
          <w:bCs/>
          <w:i/>
          <w:iCs/>
          <w:sz w:val="24"/>
          <w:szCs w:val="24"/>
          <w:lang w:val="ky-KG"/>
        </w:rPr>
        <w:t>владеет</w:t>
      </w:r>
      <w:r w:rsidRPr="009A2B90">
        <w:rPr>
          <w:b/>
          <w:bCs/>
          <w:sz w:val="24"/>
          <w:szCs w:val="24"/>
        </w:rPr>
        <w:t>:</w:t>
      </w:r>
      <w:r w:rsidR="007605C9" w:rsidRPr="007605C9">
        <w:rPr>
          <w:b/>
          <w:bCs/>
          <w:i/>
          <w:iCs/>
          <w:sz w:val="24"/>
          <w:szCs w:val="24"/>
        </w:rPr>
        <w:t xml:space="preserve"> </w:t>
      </w:r>
      <w:r w:rsidR="007605C9" w:rsidRPr="009A2B90">
        <w:rPr>
          <w:b/>
          <w:bCs/>
          <w:i/>
          <w:iCs/>
          <w:sz w:val="24"/>
          <w:szCs w:val="24"/>
        </w:rPr>
        <w:t>(</w:t>
      </w:r>
      <w:r w:rsidR="007605C9">
        <w:rPr>
          <w:b/>
          <w:bCs/>
          <w:color w:val="000000"/>
          <w:sz w:val="24"/>
          <w:szCs w:val="24"/>
          <w:lang w:val="ky-KG"/>
        </w:rPr>
        <w:t>СЛ</w:t>
      </w:r>
      <w:r w:rsidR="007605C9">
        <w:rPr>
          <w:b/>
          <w:bCs/>
          <w:color w:val="000000"/>
          <w:sz w:val="24"/>
          <w:szCs w:val="24"/>
        </w:rPr>
        <w:t>К</w:t>
      </w:r>
      <w:r w:rsidR="007605C9">
        <w:rPr>
          <w:b/>
          <w:sz w:val="24"/>
          <w:szCs w:val="24"/>
          <w:vertAlign w:val="subscript"/>
        </w:rPr>
        <w:t>3</w:t>
      </w:r>
      <w:r w:rsidR="007605C9" w:rsidRPr="009A2B90">
        <w:rPr>
          <w:b/>
          <w:bCs/>
          <w:i/>
          <w:iCs/>
          <w:sz w:val="24"/>
          <w:szCs w:val="24"/>
        </w:rPr>
        <w:t xml:space="preserve">, </w:t>
      </w:r>
      <w:r w:rsidR="007605C9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 xml:space="preserve">2, </w:t>
      </w:r>
      <w:r w:rsidR="007605C9" w:rsidRPr="009A2B90">
        <w:rPr>
          <w:b/>
          <w:bCs/>
          <w:i/>
          <w:iCs/>
          <w:sz w:val="24"/>
          <w:szCs w:val="24"/>
        </w:rPr>
        <w:t>ПК</w:t>
      </w:r>
      <w:r w:rsidR="007605C9">
        <w:rPr>
          <w:b/>
          <w:sz w:val="24"/>
          <w:szCs w:val="24"/>
          <w:vertAlign w:val="subscript"/>
          <w:lang w:val="ky-KG"/>
        </w:rPr>
        <w:t>5</w:t>
      </w:r>
      <w:r w:rsidR="007605C9">
        <w:rPr>
          <w:b/>
          <w:bCs/>
          <w:i/>
          <w:iCs/>
          <w:sz w:val="24"/>
          <w:szCs w:val="24"/>
        </w:rPr>
        <w:t>)</w:t>
      </w:r>
      <w:bookmarkStart w:id="1" w:name="_GoBack"/>
      <w:bookmarkEnd w:id="1"/>
    </w:p>
    <w:p w:rsidR="009A2B90" w:rsidRPr="009A2B90" w:rsidRDefault="009A2B90" w:rsidP="009A2B90">
      <w:pPr>
        <w:ind w:left="360"/>
        <w:jc w:val="both"/>
        <w:rPr>
          <w:sz w:val="24"/>
          <w:szCs w:val="24"/>
        </w:rPr>
      </w:pP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 xml:space="preserve">основными методами, способами и средствами получения, хранения, переработки информации, </w:t>
      </w: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>навык</w:t>
      </w:r>
      <w:r w:rsidRPr="009A2B90">
        <w:rPr>
          <w:rFonts w:ascii="Times New Roman" w:hAnsi="Times New Roman"/>
          <w:sz w:val="24"/>
          <w:szCs w:val="24"/>
          <w:lang w:val="ky-KG"/>
        </w:rPr>
        <w:t>ам</w:t>
      </w:r>
      <w:r w:rsidRPr="009A2B90">
        <w:rPr>
          <w:rFonts w:ascii="Times New Roman" w:hAnsi="Times New Roman"/>
          <w:sz w:val="24"/>
          <w:szCs w:val="24"/>
        </w:rPr>
        <w:t xml:space="preserve">и работы с компьютером как средством управления информацией; работать с информацией в глобальных компьютерных </w:t>
      </w:r>
      <w:proofErr w:type="gramStart"/>
      <w:r w:rsidRPr="009A2B90">
        <w:rPr>
          <w:rFonts w:ascii="Times New Roman" w:hAnsi="Times New Roman"/>
          <w:sz w:val="24"/>
          <w:szCs w:val="24"/>
        </w:rPr>
        <w:t>сетях ;</w:t>
      </w:r>
      <w:proofErr w:type="gramEnd"/>
      <w:r w:rsidRPr="009A2B90">
        <w:rPr>
          <w:rFonts w:ascii="Times New Roman" w:hAnsi="Times New Roman"/>
          <w:sz w:val="24"/>
          <w:szCs w:val="24"/>
        </w:rPr>
        <w:t xml:space="preserve"> </w:t>
      </w: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>способность</w:t>
      </w:r>
      <w:r w:rsidRPr="009A2B90">
        <w:rPr>
          <w:rFonts w:ascii="Times New Roman" w:hAnsi="Times New Roman"/>
          <w:sz w:val="24"/>
          <w:szCs w:val="24"/>
          <w:lang w:val="ky-KG"/>
        </w:rPr>
        <w:t>ю</w:t>
      </w:r>
      <w:r w:rsidRPr="009A2B90">
        <w:rPr>
          <w:rFonts w:ascii="Times New Roman" w:hAnsi="Times New Roman"/>
          <w:sz w:val="24"/>
          <w:szCs w:val="24"/>
        </w:rPr>
        <w:t xml:space="preserve"> к анализу социально значимых процессов и явлений, к ответственному участию в общественно-политической жизни; </w:t>
      </w: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>способность</w:t>
      </w:r>
      <w:r w:rsidRPr="009A2B90">
        <w:rPr>
          <w:rFonts w:ascii="Times New Roman" w:hAnsi="Times New Roman"/>
          <w:sz w:val="24"/>
          <w:szCs w:val="24"/>
          <w:lang w:val="ky-KG"/>
        </w:rPr>
        <w:t>ю</w:t>
      </w:r>
      <w:r w:rsidRPr="009A2B90">
        <w:rPr>
          <w:rFonts w:ascii="Times New Roman" w:hAnsi="Times New Roman"/>
          <w:sz w:val="24"/>
          <w:szCs w:val="24"/>
        </w:rPr>
        <w:t xml:space="preserve"> к работе в коллективе, в том числе применяя принципы и методы организации и управления малыми и средними коллективами; </w:t>
      </w:r>
    </w:p>
    <w:p w:rsidR="009A2B90" w:rsidRPr="009A2B90" w:rsidRDefault="009A2B90" w:rsidP="009A2B90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A2B90">
        <w:rPr>
          <w:rFonts w:ascii="Times New Roman" w:hAnsi="Times New Roman"/>
          <w:sz w:val="24"/>
          <w:szCs w:val="24"/>
        </w:rPr>
        <w:t>способность</w:t>
      </w:r>
      <w:r w:rsidRPr="009A2B90">
        <w:rPr>
          <w:rFonts w:ascii="Times New Roman" w:hAnsi="Times New Roman"/>
          <w:sz w:val="24"/>
          <w:szCs w:val="24"/>
          <w:lang w:val="ky-KG"/>
        </w:rPr>
        <w:t>ю</w:t>
      </w:r>
      <w:r w:rsidRPr="009A2B90">
        <w:rPr>
          <w:rFonts w:ascii="Times New Roman" w:hAnsi="Times New Roman"/>
          <w:sz w:val="24"/>
          <w:szCs w:val="24"/>
        </w:rPr>
        <w:t xml:space="preserve"> к разработке и реализации технологии процесса образовательных услуг, формированию конструктивных отношений;</w:t>
      </w:r>
    </w:p>
    <w:p w:rsidR="00493004" w:rsidRDefault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90" w:rsidRPr="00493004" w:rsidRDefault="009A2B9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482112">
      <w:pPr>
        <w:widowControl/>
        <w:autoSpaceDE/>
        <w:autoSpaceDN/>
        <w:adjustRightInd/>
        <w:spacing w:after="80"/>
        <w:jc w:val="both"/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10. Календарно-тематический план   дисциплины по видам занятий</w:t>
      </w:r>
    </w:p>
    <w:p w:rsidR="009D1C22" w:rsidRDefault="00482112">
      <w:pPr>
        <w:widowControl/>
        <w:autoSpaceDE/>
        <w:autoSpaceDN/>
        <w:adjustRightInd/>
        <w:spacing w:after="8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13. 1. Лекции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36"/>
        <w:gridCol w:w="3102"/>
        <w:gridCol w:w="518"/>
        <w:gridCol w:w="1274"/>
        <w:gridCol w:w="933"/>
        <w:gridCol w:w="562"/>
      </w:tblGrid>
      <w:tr w:rsidR="00512DF8" w:rsidTr="00512DF8">
        <w:trPr>
          <w:trHeight w:val="1020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Лек-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ции</w:t>
            </w:r>
            <w:proofErr w:type="spellEnd"/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№ 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Наименование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обр.зов-техн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512DF8" w:rsidTr="00482112">
        <w:trPr>
          <w:trHeight w:val="283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10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9D1C22" w:rsidTr="00512DF8">
        <w:trPr>
          <w:trHeight w:val="419"/>
        </w:trPr>
        <w:tc>
          <w:tcPr>
            <w:tcW w:w="6844" w:type="dxa"/>
            <w:gridSpan w:val="4"/>
            <w:shd w:val="clear" w:color="auto" w:fill="auto"/>
          </w:tcPr>
          <w:p w:rsidR="009D1C22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    Модуль 1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EF7CBD" w:rsidTr="00482112">
        <w:trPr>
          <w:trHeight w:val="70"/>
        </w:trPr>
        <w:tc>
          <w:tcPr>
            <w:tcW w:w="2588" w:type="dxa"/>
            <w:shd w:val="clear" w:color="auto" w:fill="auto"/>
          </w:tcPr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>Тема</w:t>
            </w:r>
            <w:r>
              <w:rPr>
                <w:b/>
                <w:bCs/>
                <w:iCs/>
                <w:lang w:val="ky-KG"/>
              </w:rPr>
              <w:t xml:space="preserve"> </w:t>
            </w:r>
            <w:r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  <w:lang w:val="ky-KG"/>
              </w:rPr>
              <w:t>.</w:t>
            </w:r>
          </w:p>
          <w:p w:rsidR="00EF7CBD" w:rsidRPr="0028175C" w:rsidRDefault="00EF7CBD" w:rsidP="009A261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iCs/>
                <w:lang w:val="ky-KG"/>
              </w:rPr>
            </w:pPr>
            <w:r w:rsidRPr="0028175C">
              <w:rPr>
                <w:rFonts w:eastAsia="Calibri"/>
                <w:iCs/>
                <w:sz w:val="24"/>
                <w:szCs w:val="24"/>
                <w:lang w:val="ky-KG" w:eastAsia="en-US"/>
              </w:rPr>
              <w:t>Понятие об организации здравоохранения Кыргызской Республики. Закон “Об охране здоровья граждан в Кыргызской Республике»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EF7CBD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</w:p>
          <w:p w:rsidR="00BD106C" w:rsidRPr="00BD106C" w:rsidRDefault="00BD106C" w:rsidP="00CF50FD">
            <w:pPr>
              <w:rPr>
                <w:i/>
              </w:rPr>
            </w:pPr>
            <w:r w:rsidRPr="00BD106C">
              <w:rPr>
                <w:i/>
              </w:rPr>
              <w:t xml:space="preserve">Революция услуг и смена управленческих парадигм. Парадигмы менеджмента и смена парадигм. 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EF7CBD" w:rsidTr="00482112">
        <w:trPr>
          <w:trHeight w:val="76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EF7CBD" w:rsidRPr="0028175C" w:rsidRDefault="00EF7CBD" w:rsidP="009A261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iCs/>
                <w:lang w:val="ky-KG"/>
              </w:rPr>
            </w:pPr>
            <w:r w:rsidRPr="0028175C">
              <w:rPr>
                <w:rFonts w:eastAsia="Calibri"/>
                <w:iCs/>
                <w:sz w:val="24"/>
                <w:szCs w:val="24"/>
                <w:lang w:val="ky-KG" w:eastAsia="en-US"/>
              </w:rPr>
              <w:t xml:space="preserve">Закон «Об организациях здравоохранения в Кыргызской Республике». Организации здравоохранения Кыргызской Республики. 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BD106C" w:rsidRDefault="00EF7CBD" w:rsidP="00EF7CBD">
            <w:pPr>
              <w:rPr>
                <w:i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  <w:r w:rsidR="00BD106C" w:rsidRPr="00BD106C">
              <w:rPr>
                <w:i/>
              </w:rPr>
              <w:t xml:space="preserve"> </w:t>
            </w:r>
          </w:p>
          <w:p w:rsidR="00EF7CBD" w:rsidRDefault="00BD106C" w:rsidP="00EF7CBD">
            <w:r w:rsidRPr="00BD106C">
              <w:rPr>
                <w:i/>
              </w:rPr>
              <w:t>Сущность и содержание менеджмента сферы услуг. Социальные проблемы менеджмента в здравоохранении. Сервисная инфраструктура.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EF7CBD" w:rsidTr="009A261D">
        <w:trPr>
          <w:trHeight w:val="1945"/>
        </w:trPr>
        <w:tc>
          <w:tcPr>
            <w:tcW w:w="2588" w:type="dxa"/>
            <w:shd w:val="clear" w:color="auto" w:fill="auto"/>
          </w:tcPr>
          <w:p w:rsidR="00EF7CBD" w:rsidRDefault="00EF7CBD" w:rsidP="009A261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iCs/>
              </w:rPr>
            </w:pPr>
            <w:r>
              <w:rPr>
                <w:b/>
                <w:bCs/>
                <w:iCs/>
              </w:rPr>
              <w:t xml:space="preserve">Тема 3. </w:t>
            </w:r>
            <w:r w:rsidRPr="0028175C">
              <w:rPr>
                <w:rFonts w:eastAsia="Calibri"/>
                <w:iCs/>
                <w:sz w:val="24"/>
                <w:szCs w:val="24"/>
                <w:lang w:val="ky-KG" w:eastAsia="en-US"/>
              </w:rPr>
              <w:t xml:space="preserve"> Правовые основы функционирования организаций здравоохранения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BD106C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>План лекции:</w:t>
            </w:r>
          </w:p>
          <w:p w:rsidR="00EF7CBD" w:rsidRPr="00CF50FD" w:rsidRDefault="00BD106C" w:rsidP="00EF7CBD">
            <w:pPr>
              <w:rPr>
                <w:i/>
              </w:rPr>
            </w:pPr>
            <w:r w:rsidRPr="00CF50FD">
              <w:rPr>
                <w:i/>
              </w:rPr>
              <w:t xml:space="preserve">Современные концепции менеджмента и особенности управления организациями здравоохранения различных форм собственности. </w:t>
            </w:r>
            <w:r w:rsidR="00EF7CBD" w:rsidRPr="00CF50FD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EF7CBD" w:rsidTr="00482112">
        <w:trPr>
          <w:trHeight w:val="472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4</w:t>
            </w:r>
          </w:p>
          <w:p w:rsidR="00EF7CBD" w:rsidRPr="0028175C" w:rsidRDefault="00EF7CBD" w:rsidP="009A261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iCs/>
                <w:lang w:val="ky-KG"/>
              </w:rPr>
            </w:pPr>
            <w:r w:rsidRPr="0028175C">
              <w:rPr>
                <w:rFonts w:eastAsia="Calibri"/>
                <w:iCs/>
                <w:sz w:val="24"/>
                <w:szCs w:val="24"/>
                <w:lang w:val="ky-KG" w:eastAsia="en-US"/>
              </w:rPr>
              <w:t>Классификация организаций здравоохранения Кыргызской Республики.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EF7CBD" w:rsidP="00EF7CBD"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  <w:r w:rsidR="00CF50FD">
              <w:t xml:space="preserve"> </w:t>
            </w:r>
          </w:p>
          <w:p w:rsidR="00EF7CBD" w:rsidRDefault="00CF50FD" w:rsidP="00EF7CBD">
            <w:r w:rsidRPr="00BD106C">
              <w:rPr>
                <w:i/>
              </w:rPr>
              <w:t>Сервисная ориентация и новая конфигурация современных организаций: сетевые отношения и виртуальные корпорации.</w:t>
            </w:r>
          </w:p>
        </w:tc>
        <w:tc>
          <w:tcPr>
            <w:tcW w:w="518" w:type="dxa"/>
            <w:shd w:val="clear" w:color="auto" w:fill="auto"/>
          </w:tcPr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EF7CBD" w:rsidTr="009A261D">
        <w:trPr>
          <w:trHeight w:val="2380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Тема 5.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sz w:val="24"/>
                <w:szCs w:val="24"/>
                <w:lang w:val="ky-KG"/>
              </w:rPr>
              <w:t>Государственные и муниципальные учреждения и предприятия здравоохранения.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</w:t>
            </w:r>
          </w:p>
          <w:p w:rsidR="00EF7CBD" w:rsidRPr="00CF50FD" w:rsidRDefault="00CF50FD" w:rsidP="00CF50FD">
            <w:pPr>
              <w:rPr>
                <w:i/>
              </w:rPr>
            </w:pPr>
            <w:r w:rsidRPr="00CF50FD">
              <w:rPr>
                <w:i/>
              </w:rPr>
              <w:t xml:space="preserve">Современные подходы к построению системы менеджмента качества, направленной на удовлетворение потребностей конечного потребителя медицинских услуг, а также других заинтересованных сторон. 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EF7CBD" w:rsidTr="00CF50FD">
        <w:trPr>
          <w:trHeight w:val="2991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t>Тема 6.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Основные понятия медицинской статистики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EF7CBD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</w:p>
          <w:p w:rsidR="00CF50FD" w:rsidRPr="00CF50FD" w:rsidRDefault="00CF50FD" w:rsidP="00CF50FD">
            <w:pPr>
              <w:rPr>
                <w:i/>
              </w:rPr>
            </w:pPr>
            <w:r w:rsidRPr="00CF50FD">
              <w:rPr>
                <w:i/>
              </w:rPr>
              <w:t xml:space="preserve">Особенности правового регулирования учреждений здравоохранения. Особенности правового регулирования деятельности государственных, муниципальных и частных организаций здравоохранения, а также нормативно-правового обеспечения внутриорганизационных кадровых и экономических задач. 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EF7CBD" w:rsidTr="00CF50FD">
        <w:trPr>
          <w:trHeight w:val="1925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t xml:space="preserve">Тема </w:t>
            </w:r>
            <w:r>
              <w:rPr>
                <w:b/>
                <w:iCs/>
                <w:lang w:val="ky-KG"/>
              </w:rPr>
              <w:t>7</w:t>
            </w:r>
            <w:r>
              <w:rPr>
                <w:b/>
                <w:iCs/>
              </w:rPr>
              <w:t>.</w:t>
            </w:r>
          </w:p>
          <w:p w:rsidR="00EF7CBD" w:rsidRPr="00570F87" w:rsidRDefault="00EF7CBD" w:rsidP="00EF7CBD">
            <w:pPr>
              <w:rPr>
                <w:sz w:val="24"/>
                <w:szCs w:val="24"/>
                <w:lang w:val="ky-KG"/>
              </w:rPr>
            </w:pPr>
            <w:r w:rsidRPr="00570F87">
              <w:rPr>
                <w:color w:val="000000"/>
                <w:sz w:val="24"/>
                <w:szCs w:val="24"/>
                <w:lang w:val="ky-KG"/>
              </w:rPr>
              <w:t>Показатели</w:t>
            </w:r>
            <w:r w:rsidRPr="00570F87">
              <w:rPr>
                <w:color w:val="000000"/>
                <w:sz w:val="24"/>
                <w:szCs w:val="24"/>
              </w:rPr>
              <w:t xml:space="preserve"> потенциала здоровья населения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>План лекции:</w:t>
            </w:r>
          </w:p>
          <w:p w:rsidR="00EF7CBD" w:rsidRDefault="00CF50FD" w:rsidP="00EF7CBD">
            <w:r w:rsidRPr="00CF50FD">
              <w:rPr>
                <w:i/>
              </w:rPr>
              <w:t>Оптимизация системы управления качеством медицинской помощи и обеспечения конкурентоспособности медицинской организации.</w:t>
            </w:r>
            <w:r w:rsidRPr="00CF50FD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2, 4,5,6,7,8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EF7CBD" w:rsidTr="00CF50FD">
        <w:trPr>
          <w:trHeight w:val="1863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  <w:lang w:val="ky-KG"/>
              </w:rPr>
              <w:t>8</w:t>
            </w:r>
            <w:r>
              <w:rPr>
                <w:b/>
                <w:bCs/>
                <w:i/>
                <w:iCs/>
              </w:rPr>
              <w:t>.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sz w:val="24"/>
                <w:szCs w:val="24"/>
                <w:lang w:val="ky-KG"/>
              </w:rPr>
              <w:t>Финансовые основы деятельности организаций здравоохранения.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Pr="00F10111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EF7CBD" w:rsidRDefault="00EF7CBD" w:rsidP="00EF7CBD"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  <w:r w:rsidR="00CF50FD" w:rsidRPr="00CF50FD">
              <w:rPr>
                <w:i/>
              </w:rPr>
              <w:t xml:space="preserve"> </w:t>
            </w:r>
            <w:r w:rsidR="00CF50FD" w:rsidRPr="00CF50FD">
              <w:rPr>
                <w:i/>
              </w:rPr>
              <w:t>Организация и управление предпринимательской, производственной, финансовой и научно-исследовательской деятельностью медицинской организации.</w:t>
            </w:r>
          </w:p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Pr="00EF7CBD" w:rsidRDefault="00CF50F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1,3, 4,7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EF7CBD" w:rsidTr="00CF50FD">
        <w:trPr>
          <w:trHeight w:val="2826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sz w:val="24"/>
                <w:szCs w:val="24"/>
                <w:lang w:val="ky-KG"/>
              </w:rPr>
              <w:t>Понятие об обязательном медицинском страховании граждан Кыргызской Республики.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Pr="00BB2E94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EF7CBD" w:rsidP="00CF50F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</w:t>
            </w:r>
            <w:proofErr w:type="gramStart"/>
            <w:r w:rsidRPr="00AF7A49">
              <w:rPr>
                <w:b/>
                <w:bCs/>
                <w:i/>
                <w:iCs/>
              </w:rPr>
              <w:t>лекции</w:t>
            </w:r>
            <w:r w:rsidRPr="00CF50FD">
              <w:rPr>
                <w:b/>
                <w:bCs/>
                <w:i/>
                <w:iCs/>
              </w:rPr>
              <w:t xml:space="preserve">:  </w:t>
            </w:r>
            <w:r w:rsidR="00CF50FD" w:rsidRPr="00CF50FD">
              <w:rPr>
                <w:i/>
              </w:rPr>
              <w:t xml:space="preserve"> </w:t>
            </w:r>
            <w:proofErr w:type="gramEnd"/>
            <w:r w:rsidR="00CF50FD" w:rsidRPr="00CF50FD">
              <w:rPr>
                <w:i/>
              </w:rPr>
              <w:t>Планирование деятельности организаций здравоохранения в соответствии с изменяющейся нормативно-правовой базой здравоохранения в условиях реформирования отрасли;</w:t>
            </w:r>
            <w:r w:rsidR="00CF50FD" w:rsidRPr="00AF7A49">
              <w:rPr>
                <w:b/>
                <w:bCs/>
                <w:i/>
                <w:iCs/>
              </w:rPr>
              <w:t xml:space="preserve"> </w:t>
            </w:r>
          </w:p>
          <w:p w:rsidR="00EF7CBD" w:rsidRDefault="00EF7CBD" w:rsidP="00EF7CBD"/>
        </w:tc>
        <w:tc>
          <w:tcPr>
            <w:tcW w:w="51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ЛВ,МП</w:t>
            </w: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  <w:tr w:rsidR="00EF7CBD" w:rsidTr="009A261D">
        <w:trPr>
          <w:trHeight w:val="1981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10</w:t>
            </w:r>
            <w:r>
              <w:rPr>
                <w:b/>
                <w:bCs/>
              </w:rPr>
              <w:t>.</w:t>
            </w:r>
          </w:p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 w:rsidRPr="00570F87">
              <w:rPr>
                <w:bCs/>
                <w:sz w:val="24"/>
                <w:szCs w:val="24"/>
              </w:rPr>
              <w:t>Стратегическое управление в здравоохранении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EF7CBD" w:rsidP="00EF7CBD">
            <w:pPr>
              <w:rPr>
                <w:i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</w:t>
            </w:r>
            <w:r w:rsidR="00CF50FD" w:rsidRPr="00CF50FD">
              <w:rPr>
                <w:i/>
              </w:rPr>
              <w:t xml:space="preserve"> </w:t>
            </w:r>
          </w:p>
          <w:p w:rsidR="00CF50FD" w:rsidRPr="00CF50FD" w:rsidRDefault="00CF50FD" w:rsidP="00EF7CBD">
            <w:pPr>
              <w:rPr>
                <w:i/>
              </w:rPr>
            </w:pPr>
            <w:r w:rsidRPr="00CF50FD">
              <w:rPr>
                <w:i/>
              </w:rPr>
              <w:t>Основы стратегического планирования и навыков прогнозирования экономической ситуации учреждения здравоохранения любой формы собственности.</w:t>
            </w:r>
          </w:p>
        </w:tc>
        <w:tc>
          <w:tcPr>
            <w:tcW w:w="518" w:type="dxa"/>
            <w:shd w:val="clear" w:color="auto" w:fill="auto"/>
          </w:tcPr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EF7CBD" w:rsidTr="009A261D">
        <w:trPr>
          <w:trHeight w:val="1981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  <w:lang w:val="ky-KG"/>
              </w:rPr>
              <w:t>11</w:t>
            </w:r>
            <w:r>
              <w:rPr>
                <w:b/>
                <w:bCs/>
              </w:rPr>
              <w:t>.</w:t>
            </w:r>
          </w:p>
          <w:p w:rsidR="00EF7CBD" w:rsidRDefault="00EF7CBD" w:rsidP="00EF7CB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Тактическое </w:t>
            </w:r>
            <w:r w:rsidRPr="00570F87">
              <w:rPr>
                <w:bCs/>
                <w:sz w:val="24"/>
                <w:szCs w:val="24"/>
              </w:rPr>
              <w:t>управление в здравоохранении</w:t>
            </w:r>
          </w:p>
        </w:tc>
        <w:tc>
          <w:tcPr>
            <w:tcW w:w="636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EF7CBD" w:rsidRDefault="00EF7CBD" w:rsidP="00EF7CB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</w:p>
          <w:p w:rsidR="00CF50FD" w:rsidRPr="00CF50FD" w:rsidRDefault="00CF50FD" w:rsidP="00EF7CBD">
            <w:pPr>
              <w:rPr>
                <w:i/>
              </w:rPr>
            </w:pPr>
            <w:r w:rsidRPr="00CF50FD">
              <w:rPr>
                <w:i/>
              </w:rPr>
              <w:t>Разработка и обоснование управленческих (стратегических, оперативных, тактических) решений в сфере организационно- экономической деятельности медицинских организации;</w:t>
            </w:r>
          </w:p>
        </w:tc>
        <w:tc>
          <w:tcPr>
            <w:tcW w:w="518" w:type="dxa"/>
            <w:shd w:val="clear" w:color="auto" w:fill="auto"/>
          </w:tcPr>
          <w:p w:rsidR="00EF7CBD" w:rsidRP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28175C" w:rsidTr="009A261D">
        <w:trPr>
          <w:trHeight w:val="2250"/>
        </w:trPr>
        <w:tc>
          <w:tcPr>
            <w:tcW w:w="2588" w:type="dxa"/>
            <w:shd w:val="clear" w:color="auto" w:fill="auto"/>
          </w:tcPr>
          <w:p w:rsidR="00EF7CBD" w:rsidRDefault="00EF7CBD" w:rsidP="00EF7CBD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12</w:t>
            </w:r>
            <w:r>
              <w:rPr>
                <w:b/>
                <w:bCs/>
              </w:rPr>
              <w:t>.</w:t>
            </w:r>
          </w:p>
          <w:p w:rsidR="0028175C" w:rsidRDefault="0028175C" w:rsidP="0028175C">
            <w:pPr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Оперативное </w:t>
            </w:r>
            <w:r w:rsidRPr="00570F87">
              <w:rPr>
                <w:bCs/>
                <w:sz w:val="24"/>
                <w:szCs w:val="24"/>
              </w:rPr>
              <w:t>управление в здравоохранении</w:t>
            </w:r>
          </w:p>
        </w:tc>
        <w:tc>
          <w:tcPr>
            <w:tcW w:w="636" w:type="dxa"/>
            <w:shd w:val="clear" w:color="auto" w:fill="auto"/>
          </w:tcPr>
          <w:p w:rsidR="0028175C" w:rsidRDefault="0028175C" w:rsidP="002817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CF50FD" w:rsidRDefault="00CF50FD" w:rsidP="00CF50FD">
            <w:pPr>
              <w:rPr>
                <w:b/>
                <w:bCs/>
                <w:i/>
                <w:iCs/>
              </w:rPr>
            </w:pPr>
            <w:r w:rsidRPr="00AF7A49">
              <w:rPr>
                <w:b/>
                <w:bCs/>
                <w:i/>
                <w:iCs/>
              </w:rPr>
              <w:t xml:space="preserve">План лекции:  </w:t>
            </w:r>
          </w:p>
          <w:p w:rsidR="0028175C" w:rsidRPr="00CF50FD" w:rsidRDefault="00CF50FD" w:rsidP="0028175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CF50FD">
              <w:rPr>
                <w:i/>
              </w:rPr>
              <w:t>Вопросы управления персоналом, ресурсное обеспечение учреждений и предприятий здравоохранения. Подбор и эффективная расстановка кадров. Формирование личностного потенциала руководителя здравоохранения</w:t>
            </w:r>
          </w:p>
        </w:tc>
        <w:tc>
          <w:tcPr>
            <w:tcW w:w="518" w:type="dxa"/>
            <w:shd w:val="clear" w:color="auto" w:fill="auto"/>
          </w:tcPr>
          <w:p w:rsidR="0028175C" w:rsidRPr="00EF7CBD" w:rsidRDefault="00EF7CBD" w:rsidP="002817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28175C" w:rsidRDefault="0028175C" w:rsidP="002817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28175C" w:rsidRDefault="0028175C" w:rsidP="002817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28175C" w:rsidRDefault="0028175C" w:rsidP="0028175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</w:tbl>
    <w:p w:rsidR="0028175C" w:rsidRDefault="0028175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9D1C22" w:rsidRDefault="0048211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10.2.  Практические занятия </w:t>
      </w:r>
    </w:p>
    <w:p w:rsidR="008F7A14" w:rsidRDefault="008F7A1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567"/>
        <w:gridCol w:w="2934"/>
        <w:gridCol w:w="518"/>
        <w:gridCol w:w="1190"/>
        <w:gridCol w:w="1332"/>
        <w:gridCol w:w="562"/>
      </w:tblGrid>
      <w:tr w:rsidR="00121E78" w:rsidTr="00183F8C">
        <w:trPr>
          <w:trHeight w:val="1020"/>
        </w:trPr>
        <w:tc>
          <w:tcPr>
            <w:tcW w:w="2510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Наименования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190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обр.зов-техн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121E78" w:rsidTr="00183F8C">
        <w:trPr>
          <w:trHeight w:val="283"/>
        </w:trPr>
        <w:tc>
          <w:tcPr>
            <w:tcW w:w="2510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121E78" w:rsidTr="00183F8C">
        <w:trPr>
          <w:trHeight w:val="70"/>
        </w:trPr>
        <w:tc>
          <w:tcPr>
            <w:tcW w:w="2510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Тема1</w:t>
            </w:r>
          </w:p>
          <w:p w:rsidR="008F7A14" w:rsidRPr="008F7A14" w:rsidRDefault="008F7A14" w:rsidP="008F7A1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Система здравоохранения Кыргызской Республики. Программа государственных гарантий в здравоохранении.</w:t>
            </w:r>
          </w:p>
          <w:p w:rsidR="00121E78" w:rsidRPr="008F7A14" w:rsidRDefault="00121E78" w:rsidP="00183F8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Основы сервисного менеджмента и сферы услуг.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устный опрос</w:t>
            </w:r>
            <w:r w:rsidRPr="00747651">
              <w:rPr>
                <w:i/>
                <w:iCs/>
              </w:rPr>
              <w:t>, примерные вопросы: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Сервисная ориентация и новая конфигурация современных организаций: сетевые отношения и</w:t>
            </w:r>
          </w:p>
          <w:p w:rsidR="00121E78" w:rsidRDefault="00747651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 xml:space="preserve">виртуальные корпорации. </w:t>
            </w:r>
          </w:p>
        </w:tc>
        <w:tc>
          <w:tcPr>
            <w:tcW w:w="518" w:type="dxa"/>
            <w:shd w:val="clear" w:color="auto" w:fill="auto"/>
          </w:tcPr>
          <w:p w:rsidR="00121E78" w:rsidRPr="00105FBA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Pr="00105FBA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2</w:t>
            </w:r>
          </w:p>
        </w:tc>
        <w:tc>
          <w:tcPr>
            <w:tcW w:w="1190" w:type="dxa"/>
            <w:shd w:val="clear" w:color="auto" w:fill="auto"/>
          </w:tcPr>
          <w:p w:rsidR="00121E78" w:rsidRPr="00105FBA" w:rsidRDefault="00183F8C" w:rsidP="00512DF8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2,6,7,8</w:t>
            </w:r>
          </w:p>
        </w:tc>
        <w:tc>
          <w:tcPr>
            <w:tcW w:w="133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</w:t>
            </w:r>
            <w:r w:rsidR="00121E78">
              <w:rPr>
                <w:b/>
                <w:i/>
                <w:iCs/>
              </w:rPr>
              <w:t>,</w:t>
            </w:r>
            <w:r>
              <w:rPr>
                <w:b/>
                <w:i/>
                <w:iCs/>
              </w:rPr>
              <w:t xml:space="preserve"> </w:t>
            </w:r>
            <w:r w:rsidR="00121E78">
              <w:rPr>
                <w:b/>
                <w:i/>
                <w:iCs/>
              </w:rPr>
              <w:t>П</w:t>
            </w:r>
            <w:r>
              <w:rPr>
                <w:b/>
                <w:i/>
                <w:iCs/>
              </w:rPr>
              <w:t>М</w:t>
            </w:r>
          </w:p>
          <w:p w:rsid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183F8C" w:rsidTr="00183F8C">
        <w:trPr>
          <w:trHeight w:val="76"/>
        </w:trPr>
        <w:tc>
          <w:tcPr>
            <w:tcW w:w="2510" w:type="dxa"/>
            <w:shd w:val="clear" w:color="auto" w:fill="auto"/>
          </w:tcPr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183F8C" w:rsidRPr="008F7A14" w:rsidRDefault="00183F8C" w:rsidP="00183F8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Основные задачи организаций здравоохранения Кыргызской Республики. Законодательные основы.</w:t>
            </w:r>
          </w:p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CF50FD" w:rsidRDefault="00CF50FD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F50FD">
              <w:rPr>
                <w:i/>
              </w:rPr>
              <w:t>Особенности правового регулирования учреждений здравоохранения. Особенности правового регулирования деятельности государственных, муниципальных и частных организаций здравоохранения, а также нормативно-правового обеспечения внутриорганизационных кадровых и экономических задач.</w:t>
            </w:r>
          </w:p>
        </w:tc>
        <w:tc>
          <w:tcPr>
            <w:tcW w:w="518" w:type="dxa"/>
            <w:shd w:val="clear" w:color="auto" w:fill="auto"/>
          </w:tcPr>
          <w:p w:rsidR="00183F8C" w:rsidRPr="00105FBA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 2</w:t>
            </w:r>
          </w:p>
        </w:tc>
        <w:tc>
          <w:tcPr>
            <w:tcW w:w="1190" w:type="dxa"/>
            <w:shd w:val="clear" w:color="auto" w:fill="auto"/>
          </w:tcPr>
          <w:p w:rsidR="00183F8C" w:rsidRPr="00105FBA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2,6,7</w:t>
            </w:r>
          </w:p>
        </w:tc>
        <w:tc>
          <w:tcPr>
            <w:tcW w:w="1332" w:type="dxa"/>
            <w:shd w:val="clear" w:color="auto" w:fill="auto"/>
          </w:tcPr>
          <w:p w:rsidR="00183F8C" w:rsidRPr="00512DF8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83F8C" w:rsidRDefault="00183F8C" w:rsidP="00183F8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105FBA" w:rsidTr="00183F8C">
        <w:trPr>
          <w:trHeight w:val="76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ky-KG"/>
              </w:rPr>
              <w:t>3</w:t>
            </w:r>
            <w:r>
              <w:rPr>
                <w:b/>
              </w:rPr>
              <w:t xml:space="preserve">. 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Стратегическое управление здравоохранением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9A261D" w:rsidRPr="00747651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Сущность и содержание сервисного менеджмента. Понятие</w:t>
            </w:r>
          </w:p>
          <w:p w:rsid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 xml:space="preserve">сервисного менеджмента. 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Современные ценности и перспективы (предметная область)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сервисного менеджмента.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Специальные проблемы сервисного менеджмента.</w:t>
            </w:r>
          </w:p>
          <w:p w:rsidR="00105FBA" w:rsidRPr="00BB2E94" w:rsidRDefault="00105FBA" w:rsidP="009A261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center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1,2, 3,4,5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105FBA" w:rsidTr="00183F8C">
        <w:trPr>
          <w:trHeight w:val="472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Тема 4. </w:t>
            </w:r>
          </w:p>
          <w:p w:rsidR="00105FBA" w:rsidRPr="0062534B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62534B">
              <w:rPr>
                <w:rFonts w:eastAsia="Calibri"/>
                <w:iCs/>
                <w:sz w:val="24"/>
                <w:szCs w:val="24"/>
                <w:lang w:val="ky-KG" w:eastAsia="en-US"/>
              </w:rPr>
              <w:t>Тактическое и оперативное управление здравоохранением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Эволюция управленческой мысли. Основные классических школ менеджмента.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Современные концепции менеджмента и особенности управления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организациями здравоохранения</w:t>
            </w:r>
          </w:p>
          <w:p w:rsidR="00105FBA" w:rsidRDefault="00105FBA" w:rsidP="00EF7C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 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  <w:lang w:val="ky-KG"/>
              </w:rPr>
              <w:t>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105FBA" w:rsidTr="00183F8C">
        <w:trPr>
          <w:trHeight w:val="472"/>
        </w:trPr>
        <w:tc>
          <w:tcPr>
            <w:tcW w:w="2510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</w:rPr>
              <w:t xml:space="preserve">Тема </w:t>
            </w:r>
            <w:r>
              <w:rPr>
                <w:b/>
                <w:iCs/>
                <w:lang w:val="ky-KG"/>
              </w:rPr>
              <w:t>5</w:t>
            </w:r>
          </w:p>
          <w:p w:rsidR="00105FBA" w:rsidRPr="0062534B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62534B">
              <w:rPr>
                <w:rFonts w:eastAsia="Calibri"/>
                <w:iCs/>
                <w:sz w:val="24"/>
                <w:szCs w:val="24"/>
                <w:lang w:val="ky-KG" w:eastAsia="en-US"/>
              </w:rPr>
              <w:t xml:space="preserve">Типы, виды и уровни организаций здравоохранения. </w:t>
            </w:r>
          </w:p>
          <w:p w:rsidR="00105FBA" w:rsidRPr="0062534B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Современные концепции менеджмента и особенности управления организациями</w:t>
            </w:r>
          </w:p>
          <w:p w:rsidR="009A261D" w:rsidRDefault="00747651" w:rsidP="009A261D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  <w:r w:rsidRPr="00747651">
              <w:rPr>
                <w:i/>
                <w:iCs/>
              </w:rPr>
              <w:t xml:space="preserve">здравоохранения различных форм собственности. </w:t>
            </w:r>
          </w:p>
          <w:p w:rsidR="00105FBA" w:rsidRDefault="00105FBA" w:rsidP="0074765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 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1,2, 3,4,5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105FBA" w:rsidTr="00183F8C">
        <w:trPr>
          <w:trHeight w:val="472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6. 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sz w:val="24"/>
                <w:szCs w:val="24"/>
                <w:lang w:val="ky-KG"/>
              </w:rPr>
              <w:t>Понятие об организации здравоохранения первичного, вторичного и третьичного уровней.</w:t>
            </w: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Организация и управление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A261D">
              <w:rPr>
                <w:i/>
                <w:iCs/>
              </w:rPr>
              <w:t>предпринимательской, производственной, финансовой и научно-исследовательской</w:t>
            </w:r>
          </w:p>
          <w:p w:rsidR="00747651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i/>
                <w:iCs/>
              </w:rPr>
              <w:t>деятельностью медицинской организации.</w:t>
            </w:r>
            <w:r w:rsidRPr="009A261D">
              <w:rPr>
                <w:i/>
                <w:iCs/>
                <w:lang w:val="ky-KG"/>
              </w:rPr>
              <w:t xml:space="preserve"> </w:t>
            </w:r>
            <w:r w:rsidR="00747651" w:rsidRPr="009A261D">
              <w:rPr>
                <w:bCs/>
                <w:i/>
                <w:iCs/>
              </w:rPr>
              <w:t>Современные подходы к построению системы менеджмента качества,</w:t>
            </w:r>
          </w:p>
          <w:p w:rsidR="00105FBA" w:rsidRPr="00BB2E94" w:rsidRDefault="00105FBA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  <w:tr w:rsidR="00105FBA" w:rsidTr="00183F8C">
        <w:trPr>
          <w:trHeight w:val="472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Тема </w:t>
            </w:r>
            <w:r>
              <w:rPr>
                <w:b/>
                <w:iCs/>
                <w:lang w:val="ky-KG"/>
              </w:rPr>
              <w:t>7</w:t>
            </w:r>
            <w:r>
              <w:rPr>
                <w:b/>
                <w:iCs/>
              </w:rPr>
              <w:t>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 xml:space="preserve">Регулирование деятельности организаций здравоохранения. Устав организаций здравоохранения. </w:t>
            </w:r>
          </w:p>
          <w:p w:rsidR="00105FBA" w:rsidRPr="0062534B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  <w:sz w:val="21"/>
                <w:szCs w:val="21"/>
              </w:rPr>
            </w:pPr>
            <w:r w:rsidRPr="00747651">
              <w:rPr>
                <w:bCs/>
                <w:i/>
                <w:iCs/>
                <w:sz w:val="21"/>
                <w:szCs w:val="21"/>
              </w:rPr>
              <w:t>Удовлетворение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  <w:sz w:val="21"/>
                <w:szCs w:val="21"/>
              </w:rPr>
            </w:pPr>
            <w:r w:rsidRPr="00747651">
              <w:rPr>
                <w:bCs/>
                <w:i/>
                <w:iCs/>
                <w:sz w:val="21"/>
                <w:szCs w:val="21"/>
              </w:rPr>
              <w:t>потребностей конечного потребителя медицинских услуг, Удовлетворение потребностей других</w:t>
            </w:r>
          </w:p>
          <w:p w:rsidR="00105FBA" w:rsidRPr="00FD79B3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bCs/>
                <w:i/>
                <w:iCs/>
                <w:sz w:val="21"/>
                <w:szCs w:val="21"/>
              </w:rPr>
              <w:t>заинтересованных сторон. Оптимизация системы управления качеством медицинской помощи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1,2, 3,4,5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7-я</w:t>
            </w:r>
          </w:p>
        </w:tc>
      </w:tr>
      <w:tr w:rsidR="00105FBA" w:rsidTr="00183F8C">
        <w:trPr>
          <w:trHeight w:val="472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t>Тема 8.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Лицензирование и аккредитация организаций здравоохранения.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>Оптимизация системы управления качеством медицинской помощи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>Обеспечения конкурентоспособности медицинской организации.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>Особенности правового регулирования учреждений здравоохранения.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lastRenderedPageBreak/>
              <w:t>Особенности правового регулирования деятельности государственных, муниципальных и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>частных организаций здравоохранения,</w:t>
            </w:r>
          </w:p>
          <w:p w:rsidR="009A261D" w:rsidRP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 xml:space="preserve"> Нормативно-правовое обеспечение внутриорганизационных кадровых и экономических</w:t>
            </w:r>
          </w:p>
          <w:p w:rsidR="009A261D" w:rsidRDefault="009A261D" w:rsidP="009A261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9A261D">
              <w:rPr>
                <w:bCs/>
                <w:i/>
                <w:iCs/>
              </w:rPr>
              <w:t>задач медицинской организации.</w:t>
            </w:r>
          </w:p>
          <w:p w:rsidR="00105FBA" w:rsidRPr="00747651" w:rsidRDefault="00105FBA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  <w:lang w:val="ky-KG"/>
              </w:rPr>
              <w:lastRenderedPageBreak/>
              <w:t xml:space="preserve"> </w:t>
            </w:r>
            <w:r w:rsidRPr="00105FBA">
              <w:rPr>
                <w:b/>
                <w:iCs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3,4,5,7,8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8-я</w:t>
            </w:r>
          </w:p>
        </w:tc>
      </w:tr>
      <w:tr w:rsidR="00105FBA" w:rsidTr="00183F8C">
        <w:trPr>
          <w:trHeight w:val="1125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Тема 9.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Права и обязанности организаций здравоохранения. Взаимодействие организаций здравоохранения.</w:t>
            </w:r>
          </w:p>
          <w:p w:rsidR="00105FBA" w:rsidRPr="0062534B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105FBA" w:rsidRPr="006C31FA" w:rsidRDefault="00747651" w:rsidP="00105FB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</w:rPr>
              <w:t>Особенности правового регулирования деятельности государственных, муниципальных и частных организаций здравоохранения, Нормативно-правовое обеспечение внутриорганизационных кадровых и экономических задач медицинской организации.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3,4,5,7,8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9-я</w:t>
            </w:r>
          </w:p>
        </w:tc>
      </w:tr>
      <w:tr w:rsidR="00105FBA" w:rsidTr="00183F8C">
        <w:trPr>
          <w:trHeight w:val="983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  <w:lang w:val="ky-KG"/>
              </w:rPr>
              <w:t>10</w:t>
            </w:r>
            <w:r>
              <w:rPr>
                <w:b/>
                <w:bCs/>
                <w:i/>
                <w:iCs/>
              </w:rPr>
              <w:t>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Ответственность организаций здравоохранения.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Pr="00F10111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Экономическое содержание финансово-хозяйственной деятельности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медицинских учреждений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Экономическое содержание финансово-хозяйственной деятельности медицинских</w:t>
            </w:r>
          </w:p>
          <w:p w:rsid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 xml:space="preserve">учреждений различных форм собственности, </w:t>
            </w:r>
          </w:p>
          <w:p w:rsidR="00105FBA" w:rsidRDefault="00105FBA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 xml:space="preserve"> 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3,4,5,7,8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10-я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105FBA" w:rsidTr="00183F8C">
        <w:trPr>
          <w:trHeight w:val="4391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11.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Государственные и муниципальные учреждения здравоохранения. Порядок и условия оказания медико-санитарной помощи населению.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Pr="00BB2E9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Привлечение возможных альтернативных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47651">
              <w:rPr>
                <w:i/>
                <w:iCs/>
              </w:rPr>
              <w:t>источников финансирования в сферу здравоохранения. Управление бизнес-проектированием</w:t>
            </w:r>
          </w:p>
          <w:p w:rsidR="00105FBA" w:rsidRDefault="00747651" w:rsidP="0074765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медицинской организации;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</w:rPr>
              <w:t xml:space="preserve"> 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105FBA">
              <w:rPr>
                <w:b/>
                <w:iCs/>
                <w:lang w:val="ky-KG"/>
              </w:rPr>
              <w:t>3,4,5,7,8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05FBA" w:rsidRPr="00512DF8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11-я</w:t>
            </w:r>
          </w:p>
        </w:tc>
      </w:tr>
      <w:tr w:rsidR="00105FBA" w:rsidTr="009A261D">
        <w:trPr>
          <w:trHeight w:val="2265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12.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Государственные и муниципальные предприятия здравоохранения. Принцинпы их создания.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Pr="00747651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Основы стратегического планирования и навыков прогнозирования экономической ситуации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 xml:space="preserve">учреждения здравоохранения любой формы собственности. </w:t>
            </w:r>
          </w:p>
          <w:p w:rsidR="00105FBA" w:rsidRPr="00747651" w:rsidRDefault="00105FBA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2,6,7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12-я</w:t>
            </w:r>
          </w:p>
        </w:tc>
      </w:tr>
      <w:tr w:rsidR="00105FBA" w:rsidTr="009A261D">
        <w:trPr>
          <w:trHeight w:val="2643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13.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Принципы и основы финансирования государственных и муниципальных организаций здравоохранения.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Разработка и обоснование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управленческих решений в сфере организационно- экономической деятельности медицинских</w:t>
            </w:r>
          </w:p>
          <w:p w:rsidR="00105FBA" w:rsidRPr="006C31FA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организации;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1,2, 3,4,5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13-я</w:t>
            </w:r>
          </w:p>
        </w:tc>
      </w:tr>
      <w:tr w:rsidR="00105FBA" w:rsidTr="009A261D">
        <w:trPr>
          <w:trHeight w:val="2574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14.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Обязательное медицинское страхование граждан Кыргызской Республики. Его роль в организации здравоохранения.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Вопросы управления персоналом, ресурсное обеспечение учреждений и предприятий</w:t>
            </w:r>
          </w:p>
          <w:p w:rsidR="00747651" w:rsidRPr="006C31FA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 xml:space="preserve">здравоохранения. </w:t>
            </w:r>
          </w:p>
          <w:p w:rsidR="00105FBA" w:rsidRPr="006C31FA" w:rsidRDefault="00105FBA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2,6,7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14-я</w:t>
            </w:r>
          </w:p>
        </w:tc>
      </w:tr>
      <w:tr w:rsidR="00105FBA" w:rsidTr="009A261D">
        <w:trPr>
          <w:trHeight w:val="3115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15.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Показатели общественного здоровья и критерии оценки деятельности системы здравоохранения.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Подбор и эффективная расстановка кадров в медицинской организации.</w:t>
            </w:r>
          </w:p>
          <w:p w:rsidR="00105FBA" w:rsidRPr="006C31FA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Формирование личностного потенциала руководителя здравоохранения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2,6,7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15-я</w:t>
            </w:r>
          </w:p>
        </w:tc>
      </w:tr>
      <w:tr w:rsidR="00105FBA" w:rsidTr="00183F8C">
        <w:trPr>
          <w:trHeight w:val="4391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  <w:lang w:val="ky-KG"/>
              </w:rPr>
              <w:t>16</w:t>
            </w:r>
            <w:r>
              <w:rPr>
                <w:b/>
                <w:bCs/>
              </w:rPr>
              <w:t>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Место и роль медицинского образования в системе здравоохранения Кыргызской Республики.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Современные концепции менеджмента и особенности управления организациями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здравоохранения различных форм собственности.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2. Организация и управление предпринимательской, производственной, финансовой и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научно-исследовательской деятельностью медицинской организации.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3. Современные подходы к построению системы менеджмента качества,</w:t>
            </w:r>
          </w:p>
          <w:p w:rsidR="00105FBA" w:rsidRPr="006C31FA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4. Удовлетворение потребностей конечного потребителя медицинских услуг,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  <w:lang w:val="ky-KG"/>
              </w:rPr>
              <w:t>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16-я</w:t>
            </w:r>
          </w:p>
        </w:tc>
      </w:tr>
      <w:tr w:rsidR="00105FBA" w:rsidTr="009A261D">
        <w:trPr>
          <w:trHeight w:val="2472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17.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Система и структура здравоохранения в государствах Евразийского экономического союза.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CF50FD" w:rsidRPr="00CF50FD" w:rsidRDefault="00CF50FD" w:rsidP="00CF50F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CF50FD">
              <w:rPr>
                <w:bCs/>
                <w:i/>
                <w:iCs/>
              </w:rPr>
              <w:t>Экономическое содержание финансово-хозяйственной деятельности медицинских</w:t>
            </w:r>
          </w:p>
          <w:p w:rsidR="00CF50FD" w:rsidRPr="00CF50FD" w:rsidRDefault="00CF50FD" w:rsidP="00CF50FD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CF50FD">
              <w:rPr>
                <w:bCs/>
                <w:i/>
                <w:iCs/>
              </w:rPr>
              <w:t>учреждений различных форм собственности, привлечение возможных альтернативных</w:t>
            </w:r>
          </w:p>
          <w:p w:rsidR="00CF50FD" w:rsidRPr="006C31FA" w:rsidRDefault="00CF50FD" w:rsidP="00CF50F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CF50FD">
              <w:rPr>
                <w:bCs/>
                <w:i/>
                <w:iCs/>
              </w:rPr>
              <w:t>источников финансирования.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</w:rPr>
              <w:t>1,2, 3,4,5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17-я</w:t>
            </w:r>
          </w:p>
        </w:tc>
      </w:tr>
      <w:tr w:rsidR="00105FBA" w:rsidTr="00183F8C">
        <w:trPr>
          <w:trHeight w:val="4391"/>
        </w:trPr>
        <w:tc>
          <w:tcPr>
            <w:tcW w:w="2510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18.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iCs/>
                <w:sz w:val="24"/>
                <w:szCs w:val="24"/>
                <w:lang w:val="ky-KG" w:eastAsia="en-US"/>
              </w:rPr>
            </w:pPr>
            <w:r w:rsidRPr="008F7A14">
              <w:rPr>
                <w:rFonts w:eastAsia="Calibri"/>
                <w:iCs/>
                <w:sz w:val="24"/>
                <w:szCs w:val="24"/>
                <w:lang w:val="ky-KG" w:eastAsia="en-US"/>
              </w:rPr>
              <w:t>Система и структура здравоохранения в государствах Европейского союза</w:t>
            </w:r>
          </w:p>
          <w:p w:rsidR="00105FBA" w:rsidRPr="008F7A14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2934" w:type="dxa"/>
            <w:shd w:val="clear" w:color="auto" w:fill="auto"/>
          </w:tcPr>
          <w:p w:rsidR="00747651" w:rsidRPr="00BB2E94" w:rsidRDefault="00747651" w:rsidP="0074765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Планирование деятельности организаций здравоохранения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Экономическое содержание финансово-хозяйственной деятельности медицинских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учреждений различных форм собственности,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Привлечение возможных альтернативных источников финансирования в сферу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здравоохранения.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Управление бизнес-проектированием медицинской организации;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Основы стратегического планирования и навыков прогнозирования экономической</w:t>
            </w:r>
          </w:p>
          <w:p w:rsidR="00747651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>ситуации учреждения здравоохранения любой формы собственности.</w:t>
            </w:r>
          </w:p>
          <w:p w:rsidR="00105FBA" w:rsidRPr="00747651" w:rsidRDefault="00747651" w:rsidP="00747651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</w:rPr>
            </w:pPr>
            <w:r w:rsidRPr="00747651">
              <w:rPr>
                <w:bCs/>
                <w:i/>
                <w:iCs/>
              </w:rPr>
              <w:t xml:space="preserve">Разработка и обоснование управленческих решений в сфере </w:t>
            </w:r>
            <w:proofErr w:type="spellStart"/>
            <w:r w:rsidRPr="00747651">
              <w:rPr>
                <w:bCs/>
                <w:i/>
                <w:iCs/>
              </w:rPr>
              <w:t>организационноэкономической</w:t>
            </w:r>
            <w:proofErr w:type="spellEnd"/>
            <w:r w:rsidRPr="00747651">
              <w:rPr>
                <w:bCs/>
                <w:i/>
                <w:iCs/>
              </w:rPr>
              <w:t xml:space="preserve"> деятельности медицинских организации;</w:t>
            </w:r>
          </w:p>
        </w:tc>
        <w:tc>
          <w:tcPr>
            <w:tcW w:w="518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 </w:t>
            </w:r>
            <w:r w:rsidRPr="00105FBA">
              <w:rPr>
                <w:b/>
                <w:iCs/>
                <w:lang w:val="ky-KG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105FBA" w:rsidRP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105FBA">
              <w:rPr>
                <w:b/>
                <w:iCs/>
                <w:lang w:val="ky-KG"/>
              </w:rPr>
              <w:t>3,4,5</w:t>
            </w:r>
          </w:p>
        </w:tc>
        <w:tc>
          <w:tcPr>
            <w:tcW w:w="1332" w:type="dxa"/>
            <w:shd w:val="clear" w:color="auto" w:fill="auto"/>
          </w:tcPr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РК, ПМ</w:t>
            </w:r>
          </w:p>
          <w:p w:rsidR="00105FBA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05FBA" w:rsidRPr="00183F8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18-я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48211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10.3.  Самостоятельная работа студентов (СРС)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tbl>
      <w:tblPr>
        <w:tblW w:w="924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73"/>
        <w:gridCol w:w="2160"/>
        <w:gridCol w:w="630"/>
        <w:gridCol w:w="1329"/>
        <w:gridCol w:w="517"/>
        <w:gridCol w:w="666"/>
        <w:gridCol w:w="728"/>
      </w:tblGrid>
      <w:tr w:rsidR="009D1C22" w:rsidRPr="00D3380D">
        <w:trPr>
          <w:trHeight w:val="1194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№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п/п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Темы заданий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    Задания на СРС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К-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-во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Час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Фор-</w:t>
            </w:r>
            <w:proofErr w:type="spellStart"/>
            <w:r w:rsidRPr="00D3380D">
              <w:rPr>
                <w:b/>
                <w:bCs/>
                <w:iCs/>
              </w:rPr>
              <w:t>маконт</w:t>
            </w:r>
            <w:proofErr w:type="spellEnd"/>
            <w:r w:rsidRPr="00D3380D">
              <w:rPr>
                <w:b/>
                <w:bCs/>
                <w:iCs/>
              </w:rPr>
              <w:t>-роля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Бал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</w:t>
            </w:r>
            <w:proofErr w:type="spellStart"/>
            <w:r w:rsidRPr="00D3380D">
              <w:rPr>
                <w:b/>
                <w:bCs/>
                <w:iCs/>
              </w:rPr>
              <w:t>лы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66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Лит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- </w:t>
            </w:r>
            <w:proofErr w:type="spellStart"/>
            <w:r w:rsidRPr="00D3380D">
              <w:rPr>
                <w:b/>
                <w:bCs/>
                <w:iCs/>
              </w:rPr>
              <w:t>ра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8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Срок</w:t>
            </w: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proofErr w:type="spellStart"/>
            <w:proofErr w:type="gramStart"/>
            <w:r w:rsidRPr="00D3380D">
              <w:rPr>
                <w:b/>
                <w:bCs/>
                <w:iCs/>
              </w:rPr>
              <w:t>сда-чи</w:t>
            </w:r>
            <w:proofErr w:type="spellEnd"/>
            <w:proofErr w:type="gram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</w:tr>
      <w:tr w:rsidR="009D1C22" w:rsidRPr="00D3380D">
        <w:trPr>
          <w:trHeight w:val="255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09" w:type="dxa"/>
            <w:gridSpan w:val="5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 xml:space="preserve">                                                       Модуль 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FF5056" w:rsidP="00BD106C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 xml:space="preserve">Найдите терминологии </w:t>
            </w:r>
            <w:r w:rsidR="00BD106C">
              <w:t>Научное менеджмент (</w:t>
            </w:r>
            <w:proofErr w:type="spellStart"/>
            <w:r w:rsidR="00BD106C">
              <w:t>Ф.Тейлор</w:t>
            </w:r>
            <w:proofErr w:type="spellEnd"/>
            <w:r w:rsidR="00BD106C">
              <w:t xml:space="preserve">, </w:t>
            </w:r>
            <w:proofErr w:type="spellStart"/>
            <w:r w:rsidR="00BD106C">
              <w:t>Г.Форд</w:t>
            </w:r>
            <w:proofErr w:type="spellEnd"/>
            <w:r w:rsidR="00BD106C">
              <w:t xml:space="preserve">, </w:t>
            </w:r>
            <w:proofErr w:type="spellStart"/>
            <w:proofErr w:type="gramStart"/>
            <w:r w:rsidR="00BD106C">
              <w:t>Л.и</w:t>
            </w:r>
            <w:proofErr w:type="spellEnd"/>
            <w:proofErr w:type="gramEnd"/>
            <w:r w:rsidR="00BD106C">
              <w:t xml:space="preserve"> </w:t>
            </w:r>
            <w:proofErr w:type="spellStart"/>
            <w:r w:rsidR="00BD106C">
              <w:t>Ф.Гилберт</w:t>
            </w:r>
            <w:proofErr w:type="spellEnd"/>
            <w:r w:rsidR="00BD106C">
              <w:t>)</w:t>
            </w:r>
            <w:r w:rsidR="00BD106C">
              <w:rPr>
                <w:lang w:val="ky-KG"/>
              </w:rPr>
              <w:t xml:space="preserve"> </w:t>
            </w:r>
            <w:r w:rsidR="00BD106C">
              <w:t xml:space="preserve">Теория бюрократии Макса Вебера. Административные принципы управления </w:t>
            </w:r>
            <w:proofErr w:type="spellStart"/>
            <w:r w:rsidR="00BD106C">
              <w:t>А.Файоля</w:t>
            </w:r>
            <w:proofErr w:type="spellEnd"/>
            <w:r w:rsidR="00BD106C">
              <w:t xml:space="preserve">. </w:t>
            </w:r>
            <w:proofErr w:type="spellStart"/>
            <w:r w:rsidR="00BD106C">
              <w:t>Гумастическое</w:t>
            </w:r>
            <w:proofErr w:type="spellEnd"/>
            <w:r w:rsidR="00BD106C">
              <w:t xml:space="preserve"> направление менеджмента (</w:t>
            </w:r>
            <w:proofErr w:type="spellStart"/>
            <w:r w:rsidR="00BD106C">
              <w:t>М.П.Фоллет</w:t>
            </w:r>
            <w:proofErr w:type="spellEnd"/>
            <w:r w:rsidR="00BD106C">
              <w:t xml:space="preserve">, Ч. </w:t>
            </w:r>
            <w:proofErr w:type="spellStart"/>
            <w:r w:rsidR="00BD106C">
              <w:t>Барнард</w:t>
            </w:r>
            <w:proofErr w:type="spellEnd"/>
            <w:r w:rsidR="00BD106C">
              <w:t>). Школа человеческих отношений. Концепция человеческих ресурсов (</w:t>
            </w:r>
            <w:proofErr w:type="spellStart"/>
            <w:r w:rsidR="00BD106C">
              <w:t>А.Маслоу</w:t>
            </w:r>
            <w:proofErr w:type="spellEnd"/>
            <w:r w:rsidR="00BD106C">
              <w:t xml:space="preserve"> и </w:t>
            </w:r>
            <w:proofErr w:type="spellStart"/>
            <w:r w:rsidR="00BD106C">
              <w:t>Д.МакГрегор</w:t>
            </w:r>
            <w:proofErr w:type="spellEnd"/>
            <w:r w:rsidR="00BD106C">
              <w:t>). Новейшие тенденции менеджмента в здравоохранении.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FF5056" w:rsidP="00BD106C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Описывает характер </w:t>
            </w:r>
            <w:r w:rsidR="00BD106C">
              <w:rPr>
                <w:iCs/>
                <w:lang w:val="ky-KG"/>
              </w:rPr>
              <w:t>управления здравоохранением</w:t>
            </w:r>
          </w:p>
        </w:tc>
        <w:tc>
          <w:tcPr>
            <w:tcW w:w="630" w:type="dxa"/>
            <w:shd w:val="clear" w:color="auto" w:fill="auto"/>
          </w:tcPr>
          <w:p w:rsidR="009D1C22" w:rsidRPr="00BD106C" w:rsidRDefault="00BD106C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Cs/>
                <w:iCs/>
                <w:lang w:val="ky-KG"/>
              </w:rPr>
              <w:t>Конспект</w:t>
            </w:r>
            <w:r w:rsidR="00747651">
              <w:rPr>
                <w:bCs/>
                <w:iCs/>
                <w:lang w:val="ky-KG"/>
              </w:rPr>
              <w:t xml:space="preserve"> </w:t>
            </w:r>
            <w:r w:rsidRPr="00D3380D">
              <w:rPr>
                <w:bCs/>
                <w:iCs/>
                <w:lang w:val="ky-KG"/>
              </w:rPr>
              <w:t>(прелагается в электронном виде)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2,6,7,8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105FBA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научную статью по выбранной теме</w:t>
            </w:r>
          </w:p>
        </w:tc>
        <w:tc>
          <w:tcPr>
            <w:tcW w:w="2160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Научная статья</w:t>
            </w:r>
          </w:p>
        </w:tc>
        <w:tc>
          <w:tcPr>
            <w:tcW w:w="630" w:type="dxa"/>
            <w:shd w:val="clear" w:color="auto" w:fill="auto"/>
          </w:tcPr>
          <w:p w:rsidR="00105FBA" w:rsidRPr="00BD106C" w:rsidRDefault="00BD106C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Опубликованная статья</w:t>
            </w:r>
          </w:p>
        </w:tc>
        <w:tc>
          <w:tcPr>
            <w:tcW w:w="517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105FBA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105FBA" w:rsidRPr="009A261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 w:rsidRPr="00D3380D">
              <w:rPr>
                <w:b/>
                <w:iCs/>
              </w:rPr>
              <w:t xml:space="preserve">Написать идею для </w:t>
            </w:r>
            <w:proofErr w:type="spellStart"/>
            <w:r w:rsidRPr="00D3380D">
              <w:rPr>
                <w:b/>
                <w:iCs/>
              </w:rPr>
              <w:t>стартапа</w:t>
            </w:r>
            <w:proofErr w:type="spellEnd"/>
            <w:r w:rsidR="009A261D">
              <w:rPr>
                <w:b/>
                <w:iCs/>
                <w:lang w:val="ky-KG"/>
              </w:rPr>
              <w:t xml:space="preserve">. </w:t>
            </w:r>
            <w:r w:rsidR="009A261D" w:rsidRPr="009A261D">
              <w:rPr>
                <w:b/>
                <w:iCs/>
                <w:lang w:val="ky-KG"/>
              </w:rPr>
              <w:t>Управление бизнес-проектированием медицинской организации;</w:t>
            </w:r>
          </w:p>
        </w:tc>
        <w:tc>
          <w:tcPr>
            <w:tcW w:w="2160" w:type="dxa"/>
            <w:shd w:val="clear" w:color="auto" w:fill="auto"/>
          </w:tcPr>
          <w:p w:rsidR="00105FBA" w:rsidRPr="009A261D" w:rsidRDefault="009A261D" w:rsidP="009A261D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>
              <w:rPr>
                <w:iCs/>
                <w:lang w:val="ky-KG"/>
              </w:rPr>
              <w:t xml:space="preserve">Написать  концепцию стартапа. </w:t>
            </w:r>
          </w:p>
        </w:tc>
        <w:tc>
          <w:tcPr>
            <w:tcW w:w="630" w:type="dxa"/>
            <w:shd w:val="clear" w:color="auto" w:fill="auto"/>
          </w:tcPr>
          <w:p w:rsidR="00105FBA" w:rsidRPr="00BD106C" w:rsidRDefault="00BD106C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Стартап </w:t>
            </w:r>
          </w:p>
        </w:tc>
        <w:tc>
          <w:tcPr>
            <w:tcW w:w="517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105FBA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Выполнить задания по нижеследующим темам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Понять и рассчитать ключевые показатели частоты заболеваний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1.соотношение, ставка, пропорция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2.коэффициент смертности от конкретных причин, 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3.коэффициент летальности,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4.коэффициент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живорождения, -</w:t>
            </w:r>
            <w:proofErr w:type="gramStart"/>
            <w:r w:rsidRPr="00D3380D">
              <w:rPr>
                <w:iCs/>
              </w:rPr>
              <w:t>5.коэффициент</w:t>
            </w:r>
            <w:proofErr w:type="gramEnd"/>
            <w:r w:rsidRPr="00D3380D">
              <w:rPr>
                <w:iCs/>
              </w:rPr>
              <w:t xml:space="preserve"> неонатальной смертности, частота нападений, 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6.соотношение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полов, коэффициент риска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7.заболеваемость и распространенность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lastRenderedPageBreak/>
              <w:t>кумулятивная заболеваемость, уровень заболеваемости, точечная распространенность,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распространенность периода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b/>
                <w:iCs/>
              </w:rPr>
            </w:pPr>
            <w:r w:rsidRPr="00D3380D">
              <w:rPr>
                <w:iCs/>
              </w:rPr>
              <w:t>8.отношения между заболеваемостью и распространенностью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lastRenderedPageBreak/>
              <w:t>Напишите с формулами на примере одного конкретного заболеваний в КР, и решайте задачи. Составьте алгоритм помощи .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105FBA" w:rsidRPr="00BD106C" w:rsidRDefault="00BD106C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5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Таблица.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Формулы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Схема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105FBA" w:rsidRPr="00D3380D" w:rsidRDefault="00105FBA" w:rsidP="00105FBA">
            <w:pPr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1,2, 3,4,5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1-нед</w:t>
            </w:r>
          </w:p>
        </w:tc>
      </w:tr>
      <w:tr w:rsidR="00105FBA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4.1.</w:t>
            </w:r>
          </w:p>
        </w:tc>
        <w:tc>
          <w:tcPr>
            <w:tcW w:w="2573" w:type="dxa"/>
            <w:vMerge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105FBA" w:rsidRPr="00D3380D">
        <w:trPr>
          <w:trHeight w:val="19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lastRenderedPageBreak/>
              <w:t>4.2.</w:t>
            </w: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 w:rsidRPr="00D3380D">
              <w:rPr>
                <w:b/>
                <w:bCs/>
              </w:rPr>
              <w:t>Обучающие</w:t>
            </w:r>
            <w:r w:rsidRPr="00D3380D">
              <w:rPr>
                <w:b/>
                <w:bCs/>
                <w:lang w:val="en-US"/>
              </w:rPr>
              <w:t xml:space="preserve"> </w:t>
            </w:r>
            <w:r w:rsidRPr="00D3380D">
              <w:rPr>
                <w:b/>
                <w:bCs/>
              </w:rPr>
              <w:t>видео</w:t>
            </w:r>
            <w:r w:rsidRPr="00D3380D">
              <w:rPr>
                <w:b/>
                <w:bCs/>
                <w:lang w:val="en-US"/>
              </w:rPr>
              <w:t>:</w:t>
            </w:r>
          </w:p>
          <w:p w:rsidR="00105FBA" w:rsidRPr="00BD106C" w:rsidRDefault="00BD106C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>
              <w:t>Современные тенденции менеджмента. Теория систем.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Составление доклад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 w:rsidRPr="00D3380D"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2, 3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  <w:lang w:val="ky-KG"/>
              </w:rPr>
              <w:t>3-нед</w:t>
            </w:r>
          </w:p>
        </w:tc>
      </w:tr>
      <w:tr w:rsidR="00105FBA" w:rsidRPr="00D3380D">
        <w:trPr>
          <w:trHeight w:val="10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BD106C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lang w:val="en-US"/>
              </w:rPr>
            </w:pPr>
            <w:r w:rsidRPr="00BD106C">
              <w:rPr>
                <w:b/>
              </w:rPr>
              <w:t>Обучающие</w:t>
            </w:r>
            <w:r w:rsidRPr="00BD106C">
              <w:rPr>
                <w:b/>
                <w:lang w:val="en-US"/>
              </w:rPr>
              <w:t xml:space="preserve"> </w:t>
            </w:r>
            <w:r w:rsidRPr="00BD106C">
              <w:rPr>
                <w:b/>
              </w:rPr>
              <w:t>видео</w:t>
            </w:r>
            <w:r w:rsidRPr="00BD106C">
              <w:rPr>
                <w:b/>
                <w:lang w:val="en-US"/>
              </w:rPr>
              <w:t xml:space="preserve">: </w:t>
            </w:r>
          </w:p>
          <w:p w:rsidR="00105FBA" w:rsidRPr="00D3380D" w:rsidRDefault="00BD106C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  <w:lang w:val="en-US"/>
              </w:rPr>
            </w:pPr>
            <w:proofErr w:type="spellStart"/>
            <w:r>
              <w:t>Бихевиористский</w:t>
            </w:r>
            <w:proofErr w:type="spellEnd"/>
            <w:r>
              <w:t xml:space="preserve"> подход. Менеджмент как наука. Концепция сопряженных обстоятельств. ТQM.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BD106C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t xml:space="preserve">определите состояние </w:t>
            </w:r>
            <w:r w:rsidR="00BD106C">
              <w:t>всеобщего управления</w:t>
            </w:r>
            <w:r w:rsidR="00BD106C" w:rsidRPr="00BD106C">
              <w:t xml:space="preserve"> качеством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 w:rsidRPr="00D3380D"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BD106C" w:rsidRDefault="00105FBA" w:rsidP="00BD106C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</w:rPr>
              <w:t xml:space="preserve">2, 4, </w:t>
            </w:r>
            <w:r w:rsidR="00BD106C">
              <w:rPr>
                <w:iCs/>
                <w:lang w:val="ky-KG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BA" w:rsidRPr="00D3380D" w:rsidRDefault="00105FBA" w:rsidP="00105FBA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  <w:lang w:val="ky-KG"/>
              </w:rPr>
              <w:t>3-нед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482112">
      <w:pPr>
        <w:widowControl/>
        <w:autoSpaceDE/>
        <w:autoSpaceDN/>
        <w:adjustRightInd/>
        <w:spacing w:after="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11. Образовательные технологии</w:t>
      </w:r>
    </w:p>
    <w:p w:rsidR="009D1C22" w:rsidRPr="00D3380D" w:rsidRDefault="00482112">
      <w:pPr>
        <w:widowControl/>
        <w:autoSpaceDE/>
        <w:autoSpaceDN/>
        <w:adjustRightInd/>
        <w:spacing w:after="80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Интерактивные методы обучения: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ЛВ-лекция визуализации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МШ-мозговой штурм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АТД-активизация творческой деятельности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КОП-использование компьютерных обучающих программ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Т-тесты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РК-работа в команде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proofErr w:type="spellStart"/>
      <w:r w:rsidRPr="00D3380D">
        <w:rPr>
          <w:iCs/>
          <w:sz w:val="24"/>
          <w:szCs w:val="24"/>
        </w:rPr>
        <w:t>КСт</w:t>
      </w:r>
      <w:proofErr w:type="spellEnd"/>
      <w:r w:rsidRPr="00D3380D">
        <w:rPr>
          <w:iCs/>
          <w:sz w:val="24"/>
          <w:szCs w:val="24"/>
        </w:rPr>
        <w:t>-</w:t>
      </w:r>
      <w:r w:rsidRPr="00D3380D">
        <w:rPr>
          <w:iCs/>
          <w:sz w:val="24"/>
          <w:szCs w:val="24"/>
          <w:lang w:val="ky-KG"/>
        </w:rPr>
        <w:t>с</w:t>
      </w:r>
      <w:proofErr w:type="spellStart"/>
      <w:r w:rsidRPr="00D3380D">
        <w:rPr>
          <w:iCs/>
          <w:sz w:val="24"/>
          <w:szCs w:val="24"/>
          <w:lang w:val="en-US"/>
        </w:rPr>
        <w:t>ase</w:t>
      </w:r>
      <w:proofErr w:type="spellEnd"/>
      <w:r w:rsidRPr="00D3380D">
        <w:rPr>
          <w:iCs/>
          <w:sz w:val="24"/>
          <w:szCs w:val="24"/>
          <w:lang w:val="en-US"/>
        </w:rPr>
        <w:t xml:space="preserve"> study</w:t>
      </w:r>
    </w:p>
    <w:p w:rsidR="009D1C22" w:rsidRPr="00D3380D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ПМ-поисковый метод</w:t>
      </w:r>
    </w:p>
    <w:p w:rsidR="009D1C22" w:rsidRDefault="00482112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ИМ-исследовательский метод</w:t>
      </w:r>
    </w:p>
    <w:p w:rsidR="0028175C" w:rsidRPr="0028175C" w:rsidRDefault="0028175C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>
        <w:rPr>
          <w:sz w:val="24"/>
          <w:szCs w:val="24"/>
          <w:lang w:val="ky-KG"/>
        </w:rPr>
        <w:t xml:space="preserve">ТР- </w:t>
      </w:r>
      <w:r w:rsidRPr="0028175C">
        <w:rPr>
          <w:sz w:val="24"/>
          <w:szCs w:val="24"/>
        </w:rPr>
        <w:t>тренинги.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A6280F" w:rsidRPr="00D3380D" w:rsidRDefault="00482112" w:rsidP="00A6280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15.  Учебно-методическое и информационное обеспечение курса.</w:t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</w:p>
    <w:p w:rsidR="00A6280F" w:rsidRPr="00AD18DD" w:rsidRDefault="00A6280F" w:rsidP="0062534B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Видео материалы, материалы из Интернета: 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1. Проекционная компьютерная установка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2. Проектор для демонстрации слайд - презентаций</w:t>
      </w:r>
    </w:p>
    <w:p w:rsidR="009D1C22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3. TV- для демонстрации обучающих фил</w:t>
      </w:r>
    </w:p>
    <w:p w:rsidR="00BE1A84" w:rsidRPr="00BE1A84" w:rsidRDefault="00BE1A84" w:rsidP="00BE1A84">
      <w:pPr>
        <w:shd w:val="clear" w:color="auto" w:fill="FFFFFF"/>
        <w:ind w:firstLine="397"/>
        <w:rPr>
          <w:b/>
          <w:sz w:val="24"/>
          <w:szCs w:val="24"/>
        </w:rPr>
      </w:pPr>
      <w:r w:rsidRPr="00BE1A84">
        <w:rPr>
          <w:b/>
          <w:sz w:val="24"/>
          <w:szCs w:val="24"/>
        </w:rPr>
        <w:t>Литература:</w:t>
      </w:r>
    </w:p>
    <w:p w:rsidR="0062534B" w:rsidRPr="0062534B" w:rsidRDefault="0062534B" w:rsidP="0062534B">
      <w:pPr>
        <w:shd w:val="clear" w:color="auto" w:fill="FFFFFF"/>
        <w:ind w:firstLine="397"/>
        <w:rPr>
          <w:b/>
          <w:i/>
          <w:sz w:val="24"/>
          <w:szCs w:val="24"/>
        </w:rPr>
      </w:pPr>
      <w:r w:rsidRPr="0062534B">
        <w:rPr>
          <w:b/>
          <w:i/>
          <w:sz w:val="24"/>
          <w:szCs w:val="24"/>
        </w:rPr>
        <w:t xml:space="preserve">Основная: </w:t>
      </w:r>
    </w:p>
    <w:p w:rsidR="0062534B" w:rsidRDefault="0062534B" w:rsidP="0062534B">
      <w:pPr>
        <w:pStyle w:val="afc"/>
        <w:numPr>
          <w:ilvl w:val="0"/>
          <w:numId w:val="18"/>
        </w:numPr>
        <w:shd w:val="clear" w:color="auto" w:fill="FFFFFF"/>
        <w:spacing w:after="480" w:line="259" w:lineRule="auto"/>
        <w:jc w:val="both"/>
        <w:rPr>
          <w:rFonts w:ascii="Times New Roman" w:hAnsi="Times New Roman"/>
          <w:color w:val="2B2B2B"/>
          <w:sz w:val="24"/>
          <w:szCs w:val="24"/>
        </w:rPr>
      </w:pPr>
      <w:r w:rsidRPr="002C6811">
        <w:rPr>
          <w:rFonts w:ascii="Times New Roman" w:hAnsi="Times New Roman"/>
          <w:bCs/>
          <w:color w:val="2B2B2B"/>
          <w:sz w:val="24"/>
          <w:szCs w:val="24"/>
        </w:rPr>
        <w:t xml:space="preserve">Закон </w:t>
      </w:r>
      <w:proofErr w:type="spellStart"/>
      <w:r w:rsidRPr="002C6811">
        <w:rPr>
          <w:rFonts w:ascii="Times New Roman" w:hAnsi="Times New Roman"/>
          <w:bCs/>
          <w:color w:val="2B2B2B"/>
          <w:sz w:val="24"/>
          <w:szCs w:val="24"/>
        </w:rPr>
        <w:t>Кыргызской</w:t>
      </w:r>
      <w:proofErr w:type="spellEnd"/>
      <w:r w:rsidRPr="002C6811">
        <w:rPr>
          <w:rFonts w:ascii="Times New Roman" w:hAnsi="Times New Roman"/>
          <w:bCs/>
          <w:color w:val="2B2B2B"/>
          <w:sz w:val="24"/>
          <w:szCs w:val="24"/>
        </w:rPr>
        <w:t xml:space="preserve"> Республики «</w:t>
      </w:r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 xml:space="preserve">Об охране здоровья граждан в </w:t>
      </w:r>
      <w:proofErr w:type="spellStart"/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>Кыргызской</w:t>
      </w:r>
      <w:proofErr w:type="spellEnd"/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 xml:space="preserve"> Республике» о</w:t>
      </w:r>
      <w:r w:rsidRPr="002C6811">
        <w:rPr>
          <w:rFonts w:ascii="Times New Roman" w:hAnsi="Times New Roman"/>
          <w:color w:val="2B2B2B"/>
          <w:sz w:val="24"/>
          <w:szCs w:val="24"/>
        </w:rPr>
        <w:t>т 9 января 2005 года № 6.</w:t>
      </w:r>
    </w:p>
    <w:p w:rsidR="0062534B" w:rsidRDefault="0062534B" w:rsidP="0062534B">
      <w:pPr>
        <w:pStyle w:val="afc"/>
        <w:numPr>
          <w:ilvl w:val="0"/>
          <w:numId w:val="18"/>
        </w:numPr>
        <w:shd w:val="clear" w:color="auto" w:fill="FFFFFF"/>
        <w:spacing w:after="480" w:line="259" w:lineRule="auto"/>
        <w:jc w:val="both"/>
        <w:rPr>
          <w:rFonts w:ascii="Times New Roman" w:hAnsi="Times New Roman"/>
          <w:color w:val="2B2B2B"/>
          <w:sz w:val="24"/>
          <w:szCs w:val="24"/>
        </w:rPr>
      </w:pPr>
      <w:r w:rsidRPr="002C6811">
        <w:rPr>
          <w:rFonts w:ascii="Times New Roman" w:hAnsi="Times New Roman"/>
          <w:bCs/>
          <w:color w:val="2B2B2B"/>
          <w:sz w:val="24"/>
          <w:szCs w:val="24"/>
        </w:rPr>
        <w:t xml:space="preserve">Закон </w:t>
      </w:r>
      <w:proofErr w:type="spellStart"/>
      <w:r w:rsidRPr="002C6811">
        <w:rPr>
          <w:rFonts w:ascii="Times New Roman" w:hAnsi="Times New Roman"/>
          <w:bCs/>
          <w:color w:val="2B2B2B"/>
          <w:sz w:val="24"/>
          <w:szCs w:val="24"/>
        </w:rPr>
        <w:t>Кыргызской</w:t>
      </w:r>
      <w:proofErr w:type="spellEnd"/>
      <w:r w:rsidRPr="002C6811">
        <w:rPr>
          <w:rFonts w:ascii="Times New Roman" w:hAnsi="Times New Roman"/>
          <w:bCs/>
          <w:color w:val="2B2B2B"/>
          <w:sz w:val="24"/>
          <w:szCs w:val="24"/>
        </w:rPr>
        <w:t xml:space="preserve"> Республики</w:t>
      </w:r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 xml:space="preserve"> «Об организациях здравоохранения в </w:t>
      </w:r>
      <w:proofErr w:type="spellStart"/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>Кыргызской</w:t>
      </w:r>
      <w:proofErr w:type="spellEnd"/>
      <w:r w:rsidRPr="002C6811">
        <w:rPr>
          <w:rFonts w:ascii="Times New Roman" w:hAnsi="Times New Roman"/>
          <w:bCs/>
          <w:color w:val="2B2B2B"/>
          <w:spacing w:val="5"/>
          <w:sz w:val="24"/>
          <w:szCs w:val="24"/>
        </w:rPr>
        <w:t xml:space="preserve"> Республике» </w:t>
      </w:r>
      <w:r w:rsidRPr="002C6811">
        <w:rPr>
          <w:rFonts w:ascii="Times New Roman" w:hAnsi="Times New Roman"/>
          <w:color w:val="2B2B2B"/>
          <w:sz w:val="24"/>
          <w:szCs w:val="24"/>
        </w:rPr>
        <w:t>от 13 августа 2004 года № 116</w:t>
      </w:r>
      <w:r>
        <w:rPr>
          <w:rFonts w:ascii="Times New Roman" w:hAnsi="Times New Roman"/>
          <w:color w:val="2B2B2B"/>
          <w:sz w:val="24"/>
          <w:szCs w:val="24"/>
        </w:rPr>
        <w:t>.</w:t>
      </w:r>
    </w:p>
    <w:p w:rsidR="0062534B" w:rsidRPr="00364CCA" w:rsidRDefault="0062534B" w:rsidP="0062534B">
      <w:pPr>
        <w:pStyle w:val="afc"/>
        <w:numPr>
          <w:ilvl w:val="0"/>
          <w:numId w:val="18"/>
        </w:numPr>
        <w:shd w:val="clear" w:color="auto" w:fill="FFFFFF"/>
        <w:spacing w:after="480" w:line="259" w:lineRule="auto"/>
        <w:jc w:val="both"/>
        <w:rPr>
          <w:rFonts w:ascii="Times New Roman" w:hAnsi="Times New Roman"/>
          <w:color w:val="2B2B2B"/>
          <w:sz w:val="24"/>
          <w:szCs w:val="24"/>
        </w:rPr>
      </w:pPr>
      <w:r w:rsidRPr="00364CCA">
        <w:rPr>
          <w:rFonts w:ascii="Times New Roman" w:hAnsi="Times New Roman"/>
          <w:sz w:val="24"/>
          <w:szCs w:val="24"/>
        </w:rPr>
        <w:lastRenderedPageBreak/>
        <w:t xml:space="preserve">Н.К. </w:t>
      </w:r>
      <w:proofErr w:type="spellStart"/>
      <w:r w:rsidRPr="00364CCA">
        <w:rPr>
          <w:rFonts w:ascii="Times New Roman" w:hAnsi="Times New Roman"/>
          <w:sz w:val="24"/>
          <w:szCs w:val="24"/>
        </w:rPr>
        <w:t>Касиев</w:t>
      </w:r>
      <w:proofErr w:type="spellEnd"/>
      <w:r w:rsidRPr="00364CCA"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 w:rsidRPr="00364CCA">
        <w:rPr>
          <w:rFonts w:ascii="Times New Roman" w:hAnsi="Times New Roman"/>
          <w:sz w:val="24"/>
          <w:szCs w:val="24"/>
        </w:rPr>
        <w:t>Болбачан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</w:t>
      </w:r>
      <w:r w:rsidRPr="00364CCA">
        <w:rPr>
          <w:rFonts w:ascii="Times New Roman" w:hAnsi="Times New Roman"/>
          <w:sz w:val="24"/>
          <w:szCs w:val="24"/>
        </w:rPr>
        <w:t xml:space="preserve">Общественное здоровье и здравоохранение: </w:t>
      </w:r>
      <w:proofErr w:type="gramStart"/>
      <w:r w:rsidRPr="00364CCA">
        <w:rPr>
          <w:rFonts w:ascii="Times New Roman" w:hAnsi="Times New Roman"/>
          <w:sz w:val="24"/>
          <w:szCs w:val="24"/>
        </w:rPr>
        <w:t>учебник  –</w:t>
      </w:r>
      <w:proofErr w:type="gramEnd"/>
      <w:r w:rsidRPr="00364CCA">
        <w:rPr>
          <w:rFonts w:ascii="Times New Roman" w:hAnsi="Times New Roman"/>
          <w:sz w:val="24"/>
          <w:szCs w:val="24"/>
        </w:rPr>
        <w:t xml:space="preserve"> Бишкек: Изд-во КРСУ, 2016. 276 с.</w:t>
      </w:r>
    </w:p>
    <w:p w:rsidR="0062534B" w:rsidRPr="00DC3F45" w:rsidRDefault="0062534B" w:rsidP="0062534B">
      <w:pPr>
        <w:pStyle w:val="afc"/>
        <w:numPr>
          <w:ilvl w:val="0"/>
          <w:numId w:val="18"/>
        </w:numPr>
        <w:shd w:val="clear" w:color="auto" w:fill="FFFFFF"/>
        <w:spacing w:after="480" w:line="259" w:lineRule="auto"/>
        <w:jc w:val="both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DC3F45">
        <w:rPr>
          <w:rFonts w:ascii="Times New Roman" w:hAnsi="Times New Roman"/>
          <w:sz w:val="24"/>
          <w:szCs w:val="24"/>
        </w:rPr>
        <w:t>Буйлашев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 Т.С. Медико-демографические исследования в КР / Т.С. </w:t>
      </w:r>
      <w:proofErr w:type="spellStart"/>
      <w:r w:rsidRPr="00DC3F45">
        <w:rPr>
          <w:rFonts w:ascii="Times New Roman" w:hAnsi="Times New Roman"/>
          <w:sz w:val="24"/>
          <w:szCs w:val="24"/>
        </w:rPr>
        <w:t>Буйлашев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. Бишкек: Отдел полиграфических работ ГВЦ </w:t>
      </w:r>
      <w:proofErr w:type="spellStart"/>
      <w:r w:rsidRPr="00DC3F45">
        <w:rPr>
          <w:rFonts w:ascii="Times New Roman" w:hAnsi="Times New Roman"/>
          <w:sz w:val="24"/>
          <w:szCs w:val="24"/>
        </w:rPr>
        <w:t>Нацстаткома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 КР, 2014. 992 с</w:t>
      </w:r>
    </w:p>
    <w:p w:rsidR="0062534B" w:rsidRPr="00DC3F45" w:rsidRDefault="0062534B" w:rsidP="0062534B">
      <w:pPr>
        <w:pStyle w:val="afc"/>
        <w:numPr>
          <w:ilvl w:val="0"/>
          <w:numId w:val="18"/>
        </w:numPr>
        <w:shd w:val="clear" w:color="auto" w:fill="FFFFFF"/>
        <w:spacing w:after="480" w:line="259" w:lineRule="auto"/>
        <w:jc w:val="both"/>
        <w:rPr>
          <w:rFonts w:ascii="Times New Roman" w:hAnsi="Times New Roman"/>
          <w:color w:val="2B2B2B"/>
          <w:sz w:val="24"/>
          <w:szCs w:val="24"/>
        </w:rPr>
      </w:pPr>
      <w:r w:rsidRPr="00DC3F45">
        <w:rPr>
          <w:rFonts w:ascii="Times New Roman" w:hAnsi="Times New Roman"/>
          <w:sz w:val="24"/>
          <w:szCs w:val="24"/>
        </w:rPr>
        <w:t xml:space="preserve">Абдуллин К.Д. Медицинская статистика: учеб. пособие / К.Д. Абдуллин, О.А. </w:t>
      </w:r>
      <w:proofErr w:type="spellStart"/>
      <w:r w:rsidRPr="00DC3F45">
        <w:rPr>
          <w:rFonts w:ascii="Times New Roman" w:hAnsi="Times New Roman"/>
          <w:sz w:val="24"/>
          <w:szCs w:val="24"/>
        </w:rPr>
        <w:t>Болбачан</w:t>
      </w:r>
      <w:proofErr w:type="spellEnd"/>
      <w:r w:rsidRPr="00DC3F45">
        <w:rPr>
          <w:rFonts w:ascii="Times New Roman" w:hAnsi="Times New Roman"/>
          <w:sz w:val="24"/>
          <w:szCs w:val="24"/>
        </w:rPr>
        <w:t>. Бишкек: Изд-во КРСУ, 2006. 128 с.</w:t>
      </w:r>
    </w:p>
    <w:p w:rsidR="0062534B" w:rsidRPr="0062534B" w:rsidRDefault="0062534B" w:rsidP="0062534B">
      <w:pPr>
        <w:shd w:val="clear" w:color="auto" w:fill="FFFFFF"/>
        <w:ind w:left="397"/>
        <w:jc w:val="both"/>
        <w:rPr>
          <w:b/>
          <w:i/>
          <w:color w:val="2B2B2B"/>
          <w:sz w:val="24"/>
          <w:szCs w:val="24"/>
        </w:rPr>
      </w:pPr>
      <w:r w:rsidRPr="0062534B">
        <w:rPr>
          <w:b/>
          <w:i/>
          <w:color w:val="2B2B2B"/>
          <w:sz w:val="24"/>
          <w:szCs w:val="24"/>
        </w:rPr>
        <w:t>Дополнительная:</w:t>
      </w:r>
    </w:p>
    <w:p w:rsidR="0062534B" w:rsidRPr="00DC3F45" w:rsidRDefault="0062534B" w:rsidP="0062534B">
      <w:pPr>
        <w:pStyle w:val="afc"/>
        <w:numPr>
          <w:ilvl w:val="0"/>
          <w:numId w:val="20"/>
        </w:numPr>
        <w:shd w:val="clear" w:color="auto" w:fill="FFFFFF"/>
        <w:spacing w:after="480" w:line="259" w:lineRule="auto"/>
        <w:ind w:left="709" w:hanging="283"/>
        <w:jc w:val="both"/>
        <w:rPr>
          <w:rFonts w:ascii="Times New Roman" w:hAnsi="Times New Roman"/>
          <w:color w:val="2B2B2B"/>
          <w:sz w:val="24"/>
          <w:szCs w:val="24"/>
        </w:rPr>
      </w:pPr>
      <w:r w:rsidRPr="00DC3F45">
        <w:rPr>
          <w:rFonts w:ascii="Times New Roman" w:hAnsi="Times New Roman"/>
          <w:color w:val="000000"/>
          <w:sz w:val="24"/>
          <w:szCs w:val="24"/>
        </w:rPr>
        <w:t>Скляр Т. М. Экономика и управление здравоохранением Электронный ресурс. Учеб. пособие Изд-во С.-</w:t>
      </w:r>
      <w:proofErr w:type="spellStart"/>
      <w:r w:rsidRPr="00DC3F45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Pr="00DC3F45">
        <w:rPr>
          <w:rFonts w:ascii="Times New Roman" w:hAnsi="Times New Roman"/>
          <w:color w:val="000000"/>
          <w:sz w:val="24"/>
          <w:szCs w:val="24"/>
        </w:rPr>
        <w:t>. ун-та, 2004. - 184 с. - ISBN 5-288-03494-Х - Текст: электронный.</w:t>
      </w:r>
    </w:p>
    <w:p w:rsidR="0062534B" w:rsidRPr="00DC3F45" w:rsidRDefault="0062534B" w:rsidP="0062534B">
      <w:pPr>
        <w:pStyle w:val="afc"/>
        <w:numPr>
          <w:ilvl w:val="0"/>
          <w:numId w:val="20"/>
        </w:numPr>
        <w:shd w:val="clear" w:color="auto" w:fill="FFFFFF"/>
        <w:spacing w:after="480" w:line="259" w:lineRule="auto"/>
        <w:ind w:left="709" w:hanging="283"/>
        <w:jc w:val="both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DC3F45">
        <w:rPr>
          <w:rFonts w:ascii="Times New Roman" w:hAnsi="Times New Roman"/>
          <w:sz w:val="24"/>
          <w:szCs w:val="24"/>
        </w:rPr>
        <w:t>Розыева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 Р.С. Медицинская статистика: учеб. пособие / Р.С. </w:t>
      </w:r>
      <w:proofErr w:type="spellStart"/>
      <w:r w:rsidRPr="00DC3F45">
        <w:rPr>
          <w:rFonts w:ascii="Times New Roman" w:hAnsi="Times New Roman"/>
          <w:sz w:val="24"/>
          <w:szCs w:val="24"/>
        </w:rPr>
        <w:t>Розыева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 w:rsidRPr="00DC3F45">
        <w:rPr>
          <w:rFonts w:ascii="Times New Roman" w:hAnsi="Times New Roman"/>
          <w:sz w:val="24"/>
          <w:szCs w:val="24"/>
        </w:rPr>
        <w:t>Болбачан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DC3F45">
        <w:rPr>
          <w:rFonts w:ascii="Times New Roman" w:hAnsi="Times New Roman"/>
          <w:sz w:val="24"/>
          <w:szCs w:val="24"/>
        </w:rPr>
        <w:t>Ишенова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 и др.; под ред. О.А. </w:t>
      </w:r>
      <w:proofErr w:type="spellStart"/>
      <w:r w:rsidRPr="00DC3F45">
        <w:rPr>
          <w:rFonts w:ascii="Times New Roman" w:hAnsi="Times New Roman"/>
          <w:sz w:val="24"/>
          <w:szCs w:val="24"/>
        </w:rPr>
        <w:t>Болбачан</w:t>
      </w:r>
      <w:proofErr w:type="spellEnd"/>
      <w:r w:rsidRPr="00DC3F45">
        <w:rPr>
          <w:rFonts w:ascii="Times New Roman" w:hAnsi="Times New Roman"/>
          <w:sz w:val="24"/>
          <w:szCs w:val="24"/>
        </w:rPr>
        <w:t>, 2014. 160 с.</w:t>
      </w:r>
    </w:p>
    <w:p w:rsidR="0062534B" w:rsidRPr="00DC3F45" w:rsidRDefault="0062534B" w:rsidP="0062534B">
      <w:pPr>
        <w:pStyle w:val="afc"/>
        <w:numPr>
          <w:ilvl w:val="0"/>
          <w:numId w:val="20"/>
        </w:numPr>
        <w:shd w:val="clear" w:color="auto" w:fill="FFFFFF"/>
        <w:spacing w:after="480" w:line="259" w:lineRule="auto"/>
        <w:ind w:left="709" w:hanging="283"/>
        <w:jc w:val="both"/>
        <w:rPr>
          <w:rFonts w:ascii="Times New Roman" w:hAnsi="Times New Roman"/>
          <w:color w:val="2B2B2B"/>
          <w:sz w:val="24"/>
          <w:szCs w:val="24"/>
        </w:rPr>
      </w:pPr>
      <w:proofErr w:type="spellStart"/>
      <w:r w:rsidRPr="00DC3F45">
        <w:rPr>
          <w:rFonts w:ascii="Times New Roman" w:hAnsi="Times New Roman"/>
          <w:sz w:val="24"/>
          <w:szCs w:val="24"/>
        </w:rPr>
        <w:t>Вялков</w:t>
      </w:r>
      <w:proofErr w:type="spellEnd"/>
      <w:r w:rsidRPr="00DC3F45">
        <w:rPr>
          <w:rFonts w:ascii="Times New Roman" w:hAnsi="Times New Roman"/>
          <w:sz w:val="24"/>
          <w:szCs w:val="24"/>
        </w:rPr>
        <w:t xml:space="preserve"> А.И. Управление и экономика здравоохранения: учеб. пособие / А.И. </w:t>
      </w:r>
      <w:proofErr w:type="spellStart"/>
      <w:r w:rsidRPr="00DC3F45">
        <w:rPr>
          <w:rFonts w:ascii="Times New Roman" w:hAnsi="Times New Roman"/>
          <w:sz w:val="24"/>
          <w:szCs w:val="24"/>
        </w:rPr>
        <w:t>Вялков</w:t>
      </w:r>
      <w:proofErr w:type="spellEnd"/>
      <w:r w:rsidRPr="00DC3F45">
        <w:rPr>
          <w:rFonts w:ascii="Times New Roman" w:hAnsi="Times New Roman"/>
          <w:sz w:val="24"/>
          <w:szCs w:val="24"/>
        </w:rPr>
        <w:t>. М.: ГЭОТАР-Медиа, 2009. 664 с.</w:t>
      </w:r>
    </w:p>
    <w:p w:rsidR="00BE1A84" w:rsidRPr="000268BE" w:rsidRDefault="00BE1A84" w:rsidP="00BE1A84">
      <w:pPr>
        <w:pStyle w:val="afc"/>
        <w:shd w:val="clear" w:color="auto" w:fill="FFFFFF"/>
        <w:spacing w:after="0"/>
        <w:ind w:left="757"/>
        <w:jc w:val="both"/>
        <w:rPr>
          <w:rFonts w:ascii="Times New Roman" w:hAnsi="Times New Roman"/>
          <w:color w:val="2B2B2B"/>
          <w:sz w:val="24"/>
          <w:szCs w:val="24"/>
        </w:rPr>
      </w:pP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13. Политика выставления баллов.</w:t>
      </w:r>
      <w:r w:rsidRPr="00D3380D">
        <w:rPr>
          <w:b/>
          <w:iCs/>
          <w:sz w:val="24"/>
          <w:szCs w:val="24"/>
        </w:rPr>
        <w:tab/>
      </w:r>
    </w:p>
    <w:p w:rsidR="009D1C22" w:rsidRPr="00D3380D" w:rsidRDefault="007605C9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ky-KG"/>
        </w:rPr>
        <w:t>Магистрант</w:t>
      </w:r>
      <w:r w:rsidR="00482112" w:rsidRPr="00D3380D">
        <w:rPr>
          <w:iCs/>
          <w:sz w:val="24"/>
          <w:szCs w:val="24"/>
        </w:rPr>
        <w:t xml:space="preserve"> может набирать баллы  по всем видам занятий.  На </w:t>
      </w:r>
      <w:proofErr w:type="gramStart"/>
      <w:r w:rsidR="00482112" w:rsidRPr="00D3380D">
        <w:rPr>
          <w:iCs/>
          <w:sz w:val="24"/>
          <w:szCs w:val="24"/>
        </w:rPr>
        <w:t>лекциях  и</w:t>
      </w:r>
      <w:proofErr w:type="gramEnd"/>
      <w:r w:rsidR="00482112" w:rsidRPr="00D3380D">
        <w:rPr>
          <w:iCs/>
          <w:sz w:val="24"/>
          <w:szCs w:val="24"/>
        </w:rPr>
        <w:t xml:space="preserve"> семинарах – за активность,  посещаемость  и наличие конспектов.  </w:t>
      </w:r>
      <w:proofErr w:type="gramStart"/>
      <w:r w:rsidR="00482112" w:rsidRPr="00D3380D">
        <w:rPr>
          <w:iCs/>
          <w:sz w:val="24"/>
          <w:szCs w:val="24"/>
        </w:rPr>
        <w:t>На  р</w:t>
      </w:r>
      <w:r w:rsidR="00482112" w:rsidRPr="00D3380D">
        <w:rPr>
          <w:bCs/>
          <w:iCs/>
          <w:sz w:val="24"/>
          <w:szCs w:val="24"/>
        </w:rPr>
        <w:t>убежном</w:t>
      </w:r>
      <w:proofErr w:type="gramEnd"/>
      <w:r w:rsidR="00482112" w:rsidRPr="00D3380D">
        <w:rPr>
          <w:bCs/>
          <w:iCs/>
          <w:sz w:val="24"/>
          <w:szCs w:val="24"/>
        </w:rPr>
        <w:t xml:space="preserve">  контроле </w:t>
      </w:r>
      <w:r>
        <w:rPr>
          <w:bCs/>
          <w:iCs/>
          <w:sz w:val="24"/>
          <w:szCs w:val="24"/>
        </w:rPr>
        <w:t>–</w:t>
      </w:r>
      <w:r w:rsidR="00482112" w:rsidRPr="00D3380D">
        <w:rPr>
          <w:bCs/>
          <w:iCs/>
          <w:sz w:val="24"/>
          <w:szCs w:val="24"/>
        </w:rPr>
        <w:t xml:space="preserve"> максим</w:t>
      </w:r>
      <w:r>
        <w:rPr>
          <w:bCs/>
          <w:iCs/>
          <w:sz w:val="24"/>
          <w:szCs w:val="24"/>
          <w:lang w:val="ky-KG"/>
        </w:rPr>
        <w:t>альный балл -</w:t>
      </w:r>
      <w:r w:rsidR="00482112" w:rsidRPr="00D3380D">
        <w:rPr>
          <w:bCs/>
          <w:iCs/>
          <w:sz w:val="24"/>
          <w:szCs w:val="24"/>
        </w:rPr>
        <w:t xml:space="preserve"> 30:  за решение ситуац</w:t>
      </w:r>
      <w:r>
        <w:rPr>
          <w:bCs/>
          <w:iCs/>
          <w:sz w:val="24"/>
          <w:szCs w:val="24"/>
        </w:rPr>
        <w:t>ионных задач, за решение  тестов</w:t>
      </w:r>
      <w:r w:rsidR="00482112" w:rsidRPr="00D3380D">
        <w:rPr>
          <w:bCs/>
          <w:iCs/>
          <w:sz w:val="24"/>
          <w:szCs w:val="24"/>
        </w:rPr>
        <w:t xml:space="preserve">  или  письменный  ответ.  За выполнение </w:t>
      </w:r>
      <w:proofErr w:type="gramStart"/>
      <w:r w:rsidR="00482112" w:rsidRPr="00D3380D">
        <w:rPr>
          <w:bCs/>
          <w:iCs/>
          <w:sz w:val="24"/>
          <w:szCs w:val="24"/>
        </w:rPr>
        <w:t>СРС  -</w:t>
      </w:r>
      <w:proofErr w:type="gramEnd"/>
      <w:r w:rsidR="00482112" w:rsidRPr="00D3380D">
        <w:rPr>
          <w:bCs/>
          <w:iCs/>
          <w:sz w:val="24"/>
          <w:szCs w:val="24"/>
        </w:rPr>
        <w:t xml:space="preserve"> баллы отдельно  по  плану. 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D1C22" w:rsidRPr="00D3380D">
        <w:trPr>
          <w:trHeight w:val="736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D1C22" w:rsidRPr="00D3380D">
        <w:trPr>
          <w:trHeight w:val="315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7</w:t>
            </w:r>
            <w:r w:rsidRPr="00D3380D">
              <w:rPr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Отлично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</w:rPr>
              <w:t>80 – 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Хорошо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0 -  </w:t>
            </w: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D1C22" w:rsidRPr="00D3380D" w:rsidRDefault="0048211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Оценивание </w:t>
      </w:r>
      <w:r w:rsidRPr="00D3380D">
        <w:rPr>
          <w:iCs/>
          <w:sz w:val="24"/>
          <w:szCs w:val="24"/>
        </w:rPr>
        <w:t xml:space="preserve">- это завершающий этап учебной деятельности </w:t>
      </w:r>
      <w:r w:rsidR="007605C9">
        <w:rPr>
          <w:iCs/>
          <w:sz w:val="24"/>
          <w:szCs w:val="24"/>
          <w:lang w:val="ky-KG"/>
        </w:rPr>
        <w:t>магистранта</w:t>
      </w:r>
      <w:r w:rsidRPr="00D3380D">
        <w:rPr>
          <w:iCs/>
          <w:sz w:val="24"/>
          <w:szCs w:val="24"/>
        </w:rPr>
        <w:t>, направленный на определение успешности обучения.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по дисциплине </w:t>
      </w:r>
      <w:r w:rsidRPr="00D3380D">
        <w:rPr>
          <w:iCs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D1C22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за модуль </w:t>
      </w:r>
      <w:r w:rsidRPr="00D3380D">
        <w:rPr>
          <w:iCs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7605C9" w:rsidRDefault="007605C9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</w:p>
    <w:p w:rsidR="007605C9" w:rsidRPr="007605C9" w:rsidRDefault="007605C9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  <w:lang w:val="ky-KG"/>
        </w:rPr>
      </w:pPr>
    </w:p>
    <w:p w:rsidR="009D1C22" w:rsidRPr="00D3380D" w:rsidRDefault="00482112">
      <w:pPr>
        <w:widowControl/>
        <w:numPr>
          <w:ilvl w:val="0"/>
          <w:numId w:val="11"/>
        </w:numPr>
        <w:autoSpaceDE/>
        <w:autoSpaceDN/>
        <w:adjustRightInd/>
        <w:spacing w:after="80" w:line="276" w:lineRule="auto"/>
        <w:jc w:val="both"/>
        <w:rPr>
          <w:b/>
          <w:iCs/>
          <w:sz w:val="24"/>
          <w:szCs w:val="24"/>
        </w:rPr>
      </w:pPr>
      <w:r w:rsidRPr="00D3380D">
        <w:rPr>
          <w:b/>
          <w:bCs/>
          <w:iCs/>
          <w:sz w:val="24"/>
          <w:szCs w:val="24"/>
        </w:rPr>
        <w:lastRenderedPageBreak/>
        <w:t>Оценивание модуля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текущей учебной деятельности.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При оценивании усвоения каждой темы модуля </w:t>
      </w:r>
      <w:r w:rsidR="007605C9">
        <w:rPr>
          <w:iCs/>
          <w:sz w:val="24"/>
          <w:szCs w:val="24"/>
          <w:lang w:val="ky-KG"/>
        </w:rPr>
        <w:t>магистрант</w:t>
      </w:r>
      <w:r w:rsidRPr="00D3380D">
        <w:rPr>
          <w:iCs/>
          <w:sz w:val="24"/>
          <w:szCs w:val="24"/>
        </w:rPr>
        <w:t xml:space="preserve">у выставляются баллы за </w:t>
      </w:r>
      <w:r w:rsidRPr="00D3380D">
        <w:rPr>
          <w:bCs/>
          <w:iCs/>
          <w:sz w:val="24"/>
          <w:szCs w:val="24"/>
        </w:rPr>
        <w:t xml:space="preserve">посещаемость </w:t>
      </w:r>
      <w:r w:rsidRPr="00D3380D">
        <w:rPr>
          <w:iCs/>
          <w:sz w:val="24"/>
          <w:szCs w:val="24"/>
        </w:rPr>
        <w:t xml:space="preserve">и за сдачу </w:t>
      </w:r>
      <w:r w:rsidRPr="00D3380D">
        <w:rPr>
          <w:bCs/>
          <w:iCs/>
          <w:sz w:val="24"/>
          <w:szCs w:val="24"/>
        </w:rPr>
        <w:t xml:space="preserve">контрольных работ. </w:t>
      </w:r>
      <w:r w:rsidRPr="00D3380D">
        <w:rPr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Основным отличием </w:t>
      </w:r>
      <w:r w:rsidRPr="00D3380D">
        <w:rPr>
          <w:bCs/>
          <w:iCs/>
          <w:sz w:val="24"/>
          <w:szCs w:val="24"/>
        </w:rPr>
        <w:t xml:space="preserve">контрольных работ </w:t>
      </w:r>
      <w:r w:rsidRPr="00D3380D">
        <w:rPr>
          <w:iCs/>
          <w:sz w:val="24"/>
          <w:szCs w:val="24"/>
        </w:rPr>
        <w:t xml:space="preserve">от текущих практических занятий является то, что на нем </w:t>
      </w:r>
      <w:r w:rsidR="007605C9">
        <w:rPr>
          <w:iCs/>
          <w:sz w:val="24"/>
          <w:szCs w:val="24"/>
          <w:lang w:val="ky-KG"/>
        </w:rPr>
        <w:t>магистрант</w:t>
      </w:r>
      <w:r w:rsidRPr="00D3380D">
        <w:rPr>
          <w:iCs/>
          <w:sz w:val="24"/>
          <w:szCs w:val="24"/>
        </w:rPr>
        <w:t xml:space="preserve">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</w:t>
      </w:r>
      <w:r w:rsidR="007605C9">
        <w:rPr>
          <w:iCs/>
          <w:sz w:val="24"/>
          <w:szCs w:val="24"/>
          <w:lang w:val="ky-KG"/>
        </w:rPr>
        <w:t>магистрант</w:t>
      </w:r>
      <w:proofErr w:type="spellStart"/>
      <w:r w:rsidRPr="00D3380D">
        <w:rPr>
          <w:iCs/>
          <w:sz w:val="24"/>
          <w:szCs w:val="24"/>
        </w:rPr>
        <w:t>ов</w:t>
      </w:r>
      <w:proofErr w:type="spellEnd"/>
      <w:r w:rsidRPr="00D3380D">
        <w:rPr>
          <w:iCs/>
          <w:sz w:val="24"/>
          <w:szCs w:val="24"/>
        </w:rPr>
        <w:t xml:space="preserve">, а также осуществляется закрепление и контроль практических навыков по темам смыслового модуля. </w:t>
      </w:r>
    </w:p>
    <w:p w:rsidR="009D1C22" w:rsidRPr="00D3380D" w:rsidRDefault="009D1C2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Б) Рубежный контроль (коллоквиум) </w:t>
      </w:r>
      <w:r w:rsidRPr="00D3380D">
        <w:rPr>
          <w:iCs/>
          <w:sz w:val="24"/>
          <w:szCs w:val="24"/>
        </w:rPr>
        <w:t>смысловых модулей проходит в два этапа:</w:t>
      </w:r>
    </w:p>
    <w:p w:rsidR="009D1C22" w:rsidRPr="00D3380D" w:rsidRDefault="0048211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собеседование.</w:t>
      </w:r>
    </w:p>
    <w:p w:rsidR="009D1C22" w:rsidRPr="00D3380D" w:rsidRDefault="0048211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письменный или компьютерный тестовый контроль;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9D1C22" w:rsidRPr="00D3380D" w:rsidRDefault="007605C9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ky-KG"/>
        </w:rPr>
        <w:t>М</w:t>
      </w:r>
      <w:r>
        <w:rPr>
          <w:iCs/>
          <w:sz w:val="24"/>
          <w:szCs w:val="24"/>
          <w:lang w:val="ky-KG"/>
        </w:rPr>
        <w:t>агистрант</w:t>
      </w:r>
      <w:proofErr w:type="spellStart"/>
      <w:r w:rsidR="00482112" w:rsidRPr="00D3380D">
        <w:rPr>
          <w:iCs/>
          <w:sz w:val="24"/>
          <w:szCs w:val="24"/>
        </w:rPr>
        <w:t>ам</w:t>
      </w:r>
      <w:proofErr w:type="spellEnd"/>
      <w:r w:rsidR="00482112" w:rsidRPr="00D3380D">
        <w:rPr>
          <w:iCs/>
          <w:sz w:val="24"/>
          <w:szCs w:val="24"/>
        </w:rPr>
        <w:t xml:space="preserve"> разрешено пересдавать только неудовлетворительные оценки, положительные оценки не пересдаются.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Оценивание внеаудиторной работы </w:t>
      </w:r>
      <w:r w:rsidR="007605C9">
        <w:rPr>
          <w:iCs/>
          <w:sz w:val="24"/>
          <w:szCs w:val="24"/>
          <w:lang w:val="ky-KG"/>
        </w:rPr>
        <w:t>магистрант</w:t>
      </w:r>
      <w:proofErr w:type="spellStart"/>
      <w:r w:rsidRPr="00D3380D">
        <w:rPr>
          <w:bCs/>
          <w:iCs/>
          <w:sz w:val="24"/>
          <w:szCs w:val="24"/>
        </w:rPr>
        <w:t>ов</w:t>
      </w:r>
      <w:proofErr w:type="spellEnd"/>
      <w:r w:rsidRPr="00D3380D">
        <w:rPr>
          <w:bCs/>
          <w:iCs/>
          <w:sz w:val="24"/>
          <w:szCs w:val="24"/>
        </w:rPr>
        <w:t>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А) Оценивание самостоятельной работы </w:t>
      </w:r>
      <w:r w:rsidR="007605C9">
        <w:rPr>
          <w:iCs/>
          <w:sz w:val="24"/>
          <w:szCs w:val="24"/>
          <w:lang w:val="ky-KG"/>
        </w:rPr>
        <w:t>магистрант</w:t>
      </w:r>
      <w:proofErr w:type="spellStart"/>
      <w:r w:rsidRPr="00D3380D">
        <w:rPr>
          <w:bCs/>
          <w:iCs/>
          <w:sz w:val="24"/>
          <w:szCs w:val="24"/>
        </w:rPr>
        <w:t>ов</w:t>
      </w:r>
      <w:proofErr w:type="spellEnd"/>
      <w:r w:rsidRPr="00D3380D">
        <w:rPr>
          <w:bCs/>
          <w:iCs/>
          <w:sz w:val="24"/>
          <w:szCs w:val="24"/>
        </w:rPr>
        <w:t>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Самостоятельная работа </w:t>
      </w:r>
      <w:r w:rsidR="007605C9">
        <w:rPr>
          <w:iCs/>
          <w:sz w:val="24"/>
          <w:szCs w:val="24"/>
          <w:lang w:val="ky-KG"/>
        </w:rPr>
        <w:t>магистрант</w:t>
      </w:r>
      <w:proofErr w:type="spellStart"/>
      <w:r w:rsidRPr="00D3380D">
        <w:rPr>
          <w:iCs/>
          <w:sz w:val="24"/>
          <w:szCs w:val="24"/>
        </w:rPr>
        <w:t>ов</w:t>
      </w:r>
      <w:proofErr w:type="spellEnd"/>
      <w:r w:rsidRPr="00D3380D">
        <w:rPr>
          <w:iCs/>
          <w:sz w:val="24"/>
          <w:szCs w:val="24"/>
        </w:rPr>
        <w:t>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9D1C22" w:rsidRPr="00D3380D" w:rsidRDefault="0048211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Б) Оценивание индивидуальной работы (задания) </w:t>
      </w:r>
      <w:r w:rsidR="007605C9">
        <w:rPr>
          <w:iCs/>
          <w:sz w:val="24"/>
          <w:szCs w:val="24"/>
          <w:lang w:val="ky-KG"/>
        </w:rPr>
        <w:t>магистрант</w:t>
      </w:r>
      <w:r w:rsidRPr="00D3380D">
        <w:rPr>
          <w:bCs/>
          <w:iCs/>
          <w:sz w:val="24"/>
          <w:szCs w:val="24"/>
        </w:rPr>
        <w:t>а.</w:t>
      </w: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05FBA" w:rsidRPr="00105FBA" w:rsidRDefault="00A6280F" w:rsidP="00105FB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380D">
        <w:rPr>
          <w:rFonts w:eastAsia="Calibri"/>
          <w:b/>
          <w:bCs/>
          <w:sz w:val="24"/>
          <w:szCs w:val="24"/>
          <w:lang w:eastAsia="en-US"/>
        </w:rPr>
        <w:t xml:space="preserve">ВОПРОСЫ </w:t>
      </w:r>
      <w:r w:rsidR="00105FBA" w:rsidRPr="00105FBA">
        <w:rPr>
          <w:rFonts w:eastAsia="Calibri"/>
          <w:b/>
          <w:bCs/>
          <w:sz w:val="24"/>
          <w:szCs w:val="24"/>
          <w:lang w:eastAsia="en-US"/>
        </w:rPr>
        <w:t>У</w:t>
      </w:r>
      <w:r w:rsidR="00105FBA">
        <w:rPr>
          <w:rFonts w:eastAsia="Calibri"/>
          <w:b/>
          <w:bCs/>
          <w:sz w:val="24"/>
          <w:szCs w:val="24"/>
          <w:lang w:val="ky-KG" w:eastAsia="en-US"/>
        </w:rPr>
        <w:t>ПРАВЛЕНИЕ ЗДРАВООХРАНЕНИЕМ</w:t>
      </w:r>
      <w:r w:rsidR="00105FBA" w:rsidRPr="00105FB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3380D">
        <w:rPr>
          <w:rFonts w:eastAsia="Calibri"/>
          <w:b/>
          <w:bCs/>
          <w:sz w:val="24"/>
          <w:szCs w:val="24"/>
          <w:lang w:eastAsia="en-US"/>
        </w:rPr>
        <w:t xml:space="preserve">ПО ДЛЯ СДАЧИ ЭКЗАМЕНА 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1. Современные концепции менеджмента и особенности управления организациями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здравоохранения различных форм собственности.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lastRenderedPageBreak/>
        <w:t>2. Организация и управление предпринимательской, производственной, финансовой и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научно-исследовательской деятельностью медицинской организации.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3. Современные подходы к построению системы менеджмента качества,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4. Удовлетворение потребностей конечного потребителя медицинских услуг,</w:t>
      </w:r>
    </w:p>
    <w:p w:rsidR="00A6280F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5. Удовлетворение потребностей других заинтересованных сторон.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6. Оптимизация системы управления качеством медицинской помощи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7. Обеспечения конкурентоспособности медицинской организации.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8. Особенности правового регулирования учреждений здравоохранения.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9. Особенности правового регулирования деятельности государственных, муниципальных и</w:t>
      </w:r>
      <w:r>
        <w:rPr>
          <w:rFonts w:ascii="Times New Roman" w:eastAsia="Calibri" w:hAnsi="Times New Roman"/>
          <w:lang w:val="ky-KG" w:eastAsia="en-US"/>
        </w:rPr>
        <w:t xml:space="preserve"> </w:t>
      </w:r>
      <w:r w:rsidRPr="00105FBA">
        <w:rPr>
          <w:rFonts w:ascii="Times New Roman" w:eastAsia="Calibri" w:hAnsi="Times New Roman"/>
          <w:lang w:eastAsia="en-US"/>
        </w:rPr>
        <w:t>частных организаций здравоохранения,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10. Нормативно-правовое обеспечение внутриорганизационных кадровых и экономических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задач медицинской организации.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11. Планирование деятельности организаций здравоохранения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12. Экономическое содержание финансово-хозяйственной деятельности медицинских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учреждений различных форм собственности,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13. Привлечение возможных альтернативных источников финансирования в сферу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здравоохранения.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14. Управление бизнес-проектированием медицинской организации;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15. Основы стратегического планирования и навыков прогнозирования экономической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ситуации учреждения здравоохранения любой формы собственности.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 xml:space="preserve">16. Разработка и обоснование управленческих решений в сфере </w:t>
      </w:r>
      <w:proofErr w:type="spellStart"/>
      <w:r w:rsidRPr="00105FBA">
        <w:rPr>
          <w:rFonts w:ascii="Times New Roman" w:eastAsia="Calibri" w:hAnsi="Times New Roman"/>
          <w:lang w:eastAsia="en-US"/>
        </w:rPr>
        <w:t>организационноэкономической</w:t>
      </w:r>
      <w:proofErr w:type="spellEnd"/>
      <w:r w:rsidRPr="00105FBA">
        <w:rPr>
          <w:rFonts w:ascii="Times New Roman" w:eastAsia="Calibri" w:hAnsi="Times New Roman"/>
          <w:lang w:eastAsia="en-US"/>
        </w:rPr>
        <w:t xml:space="preserve"> деятельности медицинских организации;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17. Вопросы управления персоналом, ресурсное обеспечение учреждений и предприятий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здравоохранения.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18. Подбор и эффективная расстановка кадров в медицинской организации.</w:t>
      </w:r>
    </w:p>
    <w:p w:rsidR="00105FBA" w:rsidRPr="00105FBA" w:rsidRDefault="00105FBA" w:rsidP="00105FBA">
      <w:pPr>
        <w:pStyle w:val="BodyText21"/>
        <w:rPr>
          <w:rFonts w:ascii="Times New Roman" w:eastAsia="Calibri" w:hAnsi="Times New Roman"/>
          <w:lang w:eastAsia="en-US"/>
        </w:rPr>
      </w:pPr>
      <w:r w:rsidRPr="00105FBA">
        <w:rPr>
          <w:rFonts w:ascii="Times New Roman" w:eastAsia="Calibri" w:hAnsi="Times New Roman"/>
          <w:lang w:eastAsia="en-US"/>
        </w:rPr>
        <w:t>19. Формирование личностного потенциала руководителя здравоохранения.</w:t>
      </w:r>
    </w:p>
    <w:sectPr w:rsidR="00105FBA" w:rsidRPr="0010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FF2DFD"/>
    <w:multiLevelType w:val="multilevel"/>
    <w:tmpl w:val="96FF2DF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852BC01"/>
    <w:multiLevelType w:val="singleLevel"/>
    <w:tmpl w:val="A852BC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44172A0"/>
    <w:multiLevelType w:val="hybridMultilevel"/>
    <w:tmpl w:val="8EBA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6386"/>
    <w:multiLevelType w:val="multilevel"/>
    <w:tmpl w:val="057763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300750"/>
    <w:multiLevelType w:val="hybridMultilevel"/>
    <w:tmpl w:val="547A2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406"/>
    <w:multiLevelType w:val="hybridMultilevel"/>
    <w:tmpl w:val="412A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CAF"/>
    <w:multiLevelType w:val="hybridMultilevel"/>
    <w:tmpl w:val="257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0362"/>
    <w:multiLevelType w:val="singleLevel"/>
    <w:tmpl w:val="0FA8036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1734EA1"/>
    <w:multiLevelType w:val="multilevel"/>
    <w:tmpl w:val="11734E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A2323A"/>
    <w:multiLevelType w:val="hybridMultilevel"/>
    <w:tmpl w:val="CAA80BB8"/>
    <w:lvl w:ilvl="0" w:tplc="78EA0B32">
      <w:start w:val="1"/>
      <w:numFmt w:val="decimal"/>
      <w:lvlText w:val="%1."/>
      <w:lvlJc w:val="left"/>
      <w:pPr>
        <w:ind w:left="75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B7C28BF"/>
    <w:multiLevelType w:val="singleLevel"/>
    <w:tmpl w:val="1B7C28BF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1D2378E"/>
    <w:multiLevelType w:val="multilevel"/>
    <w:tmpl w:val="21D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C8B0"/>
    <w:multiLevelType w:val="singleLevel"/>
    <w:tmpl w:val="39B4C8B0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AF87959"/>
    <w:multiLevelType w:val="hybridMultilevel"/>
    <w:tmpl w:val="46D6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56AB"/>
    <w:multiLevelType w:val="multilevel"/>
    <w:tmpl w:val="439C56A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1B51D04"/>
    <w:multiLevelType w:val="hybridMultilevel"/>
    <w:tmpl w:val="7BF28C48"/>
    <w:lvl w:ilvl="0" w:tplc="8B6E79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75B6B69"/>
    <w:multiLevelType w:val="multilevel"/>
    <w:tmpl w:val="675B6B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73D6179F"/>
    <w:multiLevelType w:val="hybridMultilevel"/>
    <w:tmpl w:val="E6FCCD5E"/>
    <w:lvl w:ilvl="0" w:tplc="78EA0B3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FF"/>
    <w:rsid w:val="00003967"/>
    <w:rsid w:val="000227F8"/>
    <w:rsid w:val="000B727C"/>
    <w:rsid w:val="000C2D00"/>
    <w:rsid w:val="000D716D"/>
    <w:rsid w:val="00105FBA"/>
    <w:rsid w:val="0012001E"/>
    <w:rsid w:val="00121E78"/>
    <w:rsid w:val="001349F1"/>
    <w:rsid w:val="00157E35"/>
    <w:rsid w:val="0016120F"/>
    <w:rsid w:val="00183F8C"/>
    <w:rsid w:val="001A413D"/>
    <w:rsid w:val="001F595F"/>
    <w:rsid w:val="0021491B"/>
    <w:rsid w:val="00224870"/>
    <w:rsid w:val="00265FF7"/>
    <w:rsid w:val="0028175C"/>
    <w:rsid w:val="0028459A"/>
    <w:rsid w:val="00293903"/>
    <w:rsid w:val="002C3083"/>
    <w:rsid w:val="002D5BED"/>
    <w:rsid w:val="00306808"/>
    <w:rsid w:val="00353B00"/>
    <w:rsid w:val="00363D85"/>
    <w:rsid w:val="00367B2D"/>
    <w:rsid w:val="00387F0D"/>
    <w:rsid w:val="003A1F42"/>
    <w:rsid w:val="003B641E"/>
    <w:rsid w:val="003E6380"/>
    <w:rsid w:val="003E6DD8"/>
    <w:rsid w:val="00443611"/>
    <w:rsid w:val="004561DF"/>
    <w:rsid w:val="0046099B"/>
    <w:rsid w:val="00482112"/>
    <w:rsid w:val="00493004"/>
    <w:rsid w:val="004A6066"/>
    <w:rsid w:val="005029CE"/>
    <w:rsid w:val="00502D7D"/>
    <w:rsid w:val="00511899"/>
    <w:rsid w:val="00512DF8"/>
    <w:rsid w:val="00523391"/>
    <w:rsid w:val="00550D76"/>
    <w:rsid w:val="005A417C"/>
    <w:rsid w:val="005A42AC"/>
    <w:rsid w:val="005C0AE1"/>
    <w:rsid w:val="005D6FB9"/>
    <w:rsid w:val="005E0A74"/>
    <w:rsid w:val="005E42E8"/>
    <w:rsid w:val="00606CE9"/>
    <w:rsid w:val="0062534B"/>
    <w:rsid w:val="00654DC8"/>
    <w:rsid w:val="006B034F"/>
    <w:rsid w:val="006C31FA"/>
    <w:rsid w:val="00747651"/>
    <w:rsid w:val="007605C9"/>
    <w:rsid w:val="0077333B"/>
    <w:rsid w:val="0079638F"/>
    <w:rsid w:val="007F6631"/>
    <w:rsid w:val="008020A9"/>
    <w:rsid w:val="00804D48"/>
    <w:rsid w:val="008A5248"/>
    <w:rsid w:val="008E41A8"/>
    <w:rsid w:val="008F7A14"/>
    <w:rsid w:val="00905129"/>
    <w:rsid w:val="0090692E"/>
    <w:rsid w:val="00910EE1"/>
    <w:rsid w:val="00917882"/>
    <w:rsid w:val="009312B4"/>
    <w:rsid w:val="0095621B"/>
    <w:rsid w:val="00964285"/>
    <w:rsid w:val="00984271"/>
    <w:rsid w:val="009A261D"/>
    <w:rsid w:val="009A2B90"/>
    <w:rsid w:val="009C13FF"/>
    <w:rsid w:val="009D1C22"/>
    <w:rsid w:val="009E3E95"/>
    <w:rsid w:val="00A2159E"/>
    <w:rsid w:val="00A6280F"/>
    <w:rsid w:val="00A8569C"/>
    <w:rsid w:val="00A87E63"/>
    <w:rsid w:val="00AC521E"/>
    <w:rsid w:val="00AD18DD"/>
    <w:rsid w:val="00B31049"/>
    <w:rsid w:val="00B3535D"/>
    <w:rsid w:val="00B55F1E"/>
    <w:rsid w:val="00B75ACA"/>
    <w:rsid w:val="00BB2E94"/>
    <w:rsid w:val="00BB4713"/>
    <w:rsid w:val="00BD097C"/>
    <w:rsid w:val="00BD106C"/>
    <w:rsid w:val="00BD73C2"/>
    <w:rsid w:val="00BE1A84"/>
    <w:rsid w:val="00C3190E"/>
    <w:rsid w:val="00C528EE"/>
    <w:rsid w:val="00C662DA"/>
    <w:rsid w:val="00C77DB7"/>
    <w:rsid w:val="00C95562"/>
    <w:rsid w:val="00CB0CB5"/>
    <w:rsid w:val="00CC6699"/>
    <w:rsid w:val="00CD5D07"/>
    <w:rsid w:val="00CF50FD"/>
    <w:rsid w:val="00D3380D"/>
    <w:rsid w:val="00D810DF"/>
    <w:rsid w:val="00DA630D"/>
    <w:rsid w:val="00E517F6"/>
    <w:rsid w:val="00E83763"/>
    <w:rsid w:val="00E84BF7"/>
    <w:rsid w:val="00EF7CBD"/>
    <w:rsid w:val="00F10111"/>
    <w:rsid w:val="00F230EE"/>
    <w:rsid w:val="00F3534B"/>
    <w:rsid w:val="00F50952"/>
    <w:rsid w:val="00F7728C"/>
    <w:rsid w:val="00F94D1A"/>
    <w:rsid w:val="00FD0E27"/>
    <w:rsid w:val="00FD5E38"/>
    <w:rsid w:val="00FD79B3"/>
    <w:rsid w:val="00FF5056"/>
    <w:rsid w:val="02465C00"/>
    <w:rsid w:val="0511203C"/>
    <w:rsid w:val="072C7C2F"/>
    <w:rsid w:val="07CC630A"/>
    <w:rsid w:val="09F92A53"/>
    <w:rsid w:val="0D2F1E8A"/>
    <w:rsid w:val="0FF60DFB"/>
    <w:rsid w:val="11502A03"/>
    <w:rsid w:val="15D1677B"/>
    <w:rsid w:val="17AF7B12"/>
    <w:rsid w:val="1BBC225B"/>
    <w:rsid w:val="1DA75B44"/>
    <w:rsid w:val="1E015EF0"/>
    <w:rsid w:val="20611E36"/>
    <w:rsid w:val="21501B14"/>
    <w:rsid w:val="23824E6F"/>
    <w:rsid w:val="240E2F7F"/>
    <w:rsid w:val="2691251F"/>
    <w:rsid w:val="29E12F22"/>
    <w:rsid w:val="2A647F86"/>
    <w:rsid w:val="2AB6691B"/>
    <w:rsid w:val="2C66335D"/>
    <w:rsid w:val="2C6E41D7"/>
    <w:rsid w:val="318346E0"/>
    <w:rsid w:val="321A2306"/>
    <w:rsid w:val="351F40C5"/>
    <w:rsid w:val="358E6A45"/>
    <w:rsid w:val="36FD4A53"/>
    <w:rsid w:val="38007E57"/>
    <w:rsid w:val="3FF60886"/>
    <w:rsid w:val="42866E5C"/>
    <w:rsid w:val="45F21394"/>
    <w:rsid w:val="49B57DD8"/>
    <w:rsid w:val="4BCB673F"/>
    <w:rsid w:val="4C81111E"/>
    <w:rsid w:val="4D997DF2"/>
    <w:rsid w:val="4E9265A3"/>
    <w:rsid w:val="4F9D5C32"/>
    <w:rsid w:val="500F3289"/>
    <w:rsid w:val="5025003E"/>
    <w:rsid w:val="503E65E0"/>
    <w:rsid w:val="534947DA"/>
    <w:rsid w:val="55F6731D"/>
    <w:rsid w:val="58D64B24"/>
    <w:rsid w:val="5F250069"/>
    <w:rsid w:val="5FC20A16"/>
    <w:rsid w:val="606F5150"/>
    <w:rsid w:val="60BD339F"/>
    <w:rsid w:val="60E67955"/>
    <w:rsid w:val="610B4400"/>
    <w:rsid w:val="61535D53"/>
    <w:rsid w:val="63E814D0"/>
    <w:rsid w:val="653E149C"/>
    <w:rsid w:val="67D4324C"/>
    <w:rsid w:val="6A1B4426"/>
    <w:rsid w:val="6F67143E"/>
    <w:rsid w:val="71812182"/>
    <w:rsid w:val="75A907BF"/>
    <w:rsid w:val="7E5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F4A99A"/>
  <w15:docId w15:val="{4B2F904B-4ED2-43B3-A6FD-2128876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pPr>
      <w:keepNext/>
      <w:widowControl/>
      <w:overflowPunct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ind w:left="360"/>
      <w:jc w:val="center"/>
      <w:outlineLvl w:val="3"/>
    </w:pPr>
    <w:rPr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zh-CN" w:eastAsia="zh-CN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outlineLvl w:val="8"/>
    </w:pPr>
    <w:rPr>
      <w:rFonts w:ascii="Arial" w:hAnsi="Arial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uiPriority w:val="20"/>
    <w:qFormat/>
    <w:rPr>
      <w:rFonts w:cs="Times New Roman"/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semiHidden/>
    <w:qFormat/>
  </w:style>
  <w:style w:type="character" w:styleId="a9">
    <w:name w:val="line number"/>
    <w:basedOn w:val="a1"/>
    <w:qFormat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qFormat/>
    <w:pPr>
      <w:widowControl/>
      <w:autoSpaceDE/>
      <w:autoSpaceDN/>
      <w:adjustRightInd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qFormat/>
    <w:pPr>
      <w:widowControl/>
      <w:autoSpaceDE/>
      <w:autoSpaceDN/>
      <w:adjustRightInd/>
      <w:spacing w:after="120" w:line="480" w:lineRule="auto"/>
    </w:pPr>
    <w:rPr>
      <w:sz w:val="24"/>
      <w:szCs w:val="24"/>
      <w:lang w:val="zh-CN" w:eastAsia="zh-CN"/>
    </w:rPr>
  </w:style>
  <w:style w:type="paragraph" w:styleId="ad">
    <w:name w:val="Plain Text"/>
    <w:basedOn w:val="a"/>
    <w:link w:val="ae"/>
    <w:qFormat/>
    <w:pPr>
      <w:widowControl/>
      <w:adjustRightInd/>
    </w:pPr>
    <w:rPr>
      <w:rFonts w:ascii="Courier New" w:hAnsi="Courier New"/>
      <w:lang w:val="zh-CN" w:eastAsia="zh-CN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pPr>
      <w:widowControl/>
      <w:autoSpaceDE/>
      <w:autoSpaceDN/>
      <w:adjustRightInd/>
      <w:jc w:val="right"/>
    </w:pPr>
    <w:rPr>
      <w:b/>
      <w:sz w:val="24"/>
    </w:rPr>
  </w:style>
  <w:style w:type="paragraph" w:styleId="af0">
    <w:name w:val="header"/>
    <w:basedOn w:val="a"/>
    <w:link w:val="af1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2">
    <w:name w:val="Body Text Indent"/>
    <w:basedOn w:val="a"/>
    <w:link w:val="af3"/>
    <w:unhideWhenUsed/>
    <w:qFormat/>
    <w:pPr>
      <w:spacing w:after="120"/>
      <w:ind w:left="360"/>
    </w:pPr>
  </w:style>
  <w:style w:type="paragraph" w:styleId="af4">
    <w:name w:val="Title"/>
    <w:basedOn w:val="a"/>
    <w:link w:val="af5"/>
    <w:qFormat/>
    <w:pPr>
      <w:widowControl/>
      <w:autoSpaceDE/>
      <w:autoSpaceDN/>
      <w:adjustRightInd/>
      <w:jc w:val="center"/>
    </w:pPr>
    <w:rPr>
      <w:b/>
      <w:bCs/>
      <w:sz w:val="24"/>
      <w:szCs w:val="24"/>
      <w:lang w:val="zh-CN" w:eastAsia="zh-CN"/>
    </w:rPr>
  </w:style>
  <w:style w:type="paragraph" w:styleId="af6">
    <w:name w:val="footer"/>
    <w:basedOn w:val="a"/>
    <w:link w:val="af7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af9">
    <w:name w:val="Subtitle"/>
    <w:basedOn w:val="a"/>
    <w:link w:val="afa"/>
    <w:qFormat/>
    <w:pPr>
      <w:widowControl/>
      <w:autoSpaceDE/>
      <w:autoSpaceDN/>
      <w:adjustRightInd/>
    </w:pPr>
    <w:rPr>
      <w:b/>
      <w:bCs/>
      <w:sz w:val="24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41">
    <w:name w:val="Table Classic 4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link w:val="afd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qFormat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qFormat/>
  </w:style>
  <w:style w:type="table" w:customStyle="1" w:styleId="TableGrid1">
    <w:name w:val="Table Grid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с отступом Знак"/>
    <w:basedOn w:val="a1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Heading3Char">
    <w:name w:val="Heading 3 Char"/>
    <w:basedOn w:val="a1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0">
    <w:name w:val="Заголовок 5 Знак"/>
    <w:basedOn w:val="a1"/>
    <w:link w:val="5"/>
    <w:qFormat/>
    <w:rPr>
      <w:rFonts w:ascii="Calibri" w:eastAsia="Calibri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80">
    <w:name w:val="Заголовок 8 Знак"/>
    <w:basedOn w:val="a1"/>
    <w:link w:val="8"/>
    <w:qFormat/>
    <w:rPr>
      <w:rFonts w:ascii="Times New Roman" w:eastAsia="Times New Roman" w:hAnsi="Times New Roman" w:cs="Times New Roman"/>
      <w:i/>
      <w:iCs/>
      <w:sz w:val="24"/>
      <w:szCs w:val="24"/>
      <w:lang w:val="zh-CN" w:eastAsia="zh-CN"/>
    </w:rPr>
  </w:style>
  <w:style w:type="character" w:customStyle="1" w:styleId="90">
    <w:name w:val="Заголовок 9 Знак"/>
    <w:basedOn w:val="a1"/>
    <w:link w:val="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BodyTextChar1">
    <w:name w:val="Body Text Char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qFormat/>
    <w:rPr>
      <w:rFonts w:ascii="Arial" w:eastAsia="Times New Roman" w:hAnsi="Arial" w:cs="Times New Roman"/>
      <w:b/>
      <w:kern w:val="28"/>
      <w:sz w:val="36"/>
      <w:szCs w:val="20"/>
      <w:lang w:val="zh-CN" w:eastAsia="zh-CN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5">
    <w:name w:val="Заголовок Знак"/>
    <w:basedOn w:val="a1"/>
    <w:link w:val="af4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afa">
    <w:name w:val="Подзаголовок Знак"/>
    <w:basedOn w:val="a1"/>
    <w:link w:val="af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Текст выноски Знак"/>
    <w:basedOn w:val="a1"/>
    <w:link w:val="ab"/>
    <w:uiPriority w:val="9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42">
    <w:name w:val="Заголовок №4_"/>
    <w:link w:val="43"/>
    <w:qFormat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pPr>
      <w:widowControl/>
      <w:shd w:val="clear" w:color="auto" w:fill="FFFFFF"/>
      <w:autoSpaceDE/>
      <w:autoSpaceDN/>
      <w:adjustRightInd/>
      <w:spacing w:line="269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44"/>
    <w:qFormat/>
    <w:rPr>
      <w:shd w:val="clear" w:color="auto" w:fill="FFFFFF"/>
    </w:rPr>
  </w:style>
  <w:style w:type="paragraph" w:customStyle="1" w:styleId="44">
    <w:name w:val="Основной текст4"/>
    <w:basedOn w:val="a"/>
    <w:link w:val="aff0"/>
    <w:qFormat/>
    <w:pPr>
      <w:widowControl/>
      <w:shd w:val="clear" w:color="auto" w:fill="FFFFFF"/>
      <w:autoSpaceDE/>
      <w:autoSpaceDN/>
      <w:adjustRightInd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qFormat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widowControl/>
      <w:shd w:val="clear" w:color="auto" w:fill="FFFFFF"/>
      <w:autoSpaceDE/>
      <w:autoSpaceDN/>
      <w:adjustRightInd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+ Полужирный"/>
    <w:qFormat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Pr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+ Полужирный;Курсив"/>
    <w:qFormat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qFormat/>
    <w:rPr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/>
      <w:shd w:val="clear" w:color="auto" w:fill="FFFFFF"/>
      <w:autoSpaceDE/>
      <w:autoSpaceDN/>
      <w:adjustRightInd/>
      <w:spacing w:before="300"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 + Курсив"/>
    <w:qFormat/>
    <w:rPr>
      <w:i/>
      <w:iCs/>
      <w:spacing w:val="0"/>
      <w:shd w:val="clear" w:color="auto" w:fill="FFFFFF"/>
    </w:rPr>
  </w:style>
  <w:style w:type="character" w:customStyle="1" w:styleId="aff3">
    <w:name w:val="Основной текст + Курсив"/>
    <w:qFormat/>
    <w:rPr>
      <w:i/>
      <w:iCs/>
      <w:spacing w:val="0"/>
      <w:shd w:val="clear" w:color="auto" w:fill="FFFFFF"/>
      <w:lang w:val="en-US"/>
    </w:rPr>
  </w:style>
  <w:style w:type="character" w:customStyle="1" w:styleId="32">
    <w:name w:val="Основной текст с отступом 3 Знак"/>
    <w:basedOn w:val="a1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uiPriority w:val="1"/>
    <w:qFormat/>
    <w:rPr>
      <w:rFonts w:ascii="Calibri" w:eastAsia="Times New Roman" w:hAnsi="Calibri" w:cs="Times New Roman"/>
    </w:rPr>
  </w:style>
  <w:style w:type="table" w:customStyle="1" w:styleId="TableGrid2">
    <w:name w:val="Table Grid2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NoSpacing1">
    <w:name w:val="No Spacing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qFormat/>
    <w:locked/>
    <w:rPr>
      <w:sz w:val="24"/>
      <w:lang w:val="ru-RU" w:eastAsia="ru-RU"/>
    </w:rPr>
  </w:style>
  <w:style w:type="paragraph" w:customStyle="1" w:styleId="WW-">
    <w:name w:val="WW-Текст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submenu-table">
    <w:name w:val="submenu-table"/>
    <w:qFormat/>
  </w:style>
  <w:style w:type="paragraph" w:customStyle="1" w:styleId="BodyText21">
    <w:name w:val="Body Text 21"/>
    <w:basedOn w:val="a"/>
    <w:qFormat/>
    <w:pPr>
      <w:widowControl/>
      <w:overflowPunct w:val="0"/>
      <w:jc w:val="both"/>
      <w:textAlignment w:val="baseline"/>
    </w:pPr>
    <w:rPr>
      <w:rFonts w:ascii="Arial" w:hAnsi="Arial"/>
      <w:sz w:val="24"/>
    </w:rPr>
  </w:style>
  <w:style w:type="character" w:customStyle="1" w:styleId="ae">
    <w:name w:val="Текст Знак"/>
    <w:basedOn w:val="a1"/>
    <w:link w:val="ad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NoSpacingChar">
    <w:name w:val="No Spacing Char"/>
    <w:link w:val="NoSpacing1"/>
    <w:qFormat/>
    <w:locked/>
    <w:rPr>
      <w:rFonts w:ascii="Calibri" w:eastAsia="Calibri" w:hAnsi="Calibri" w:cs="Calibri"/>
    </w:rPr>
  </w:style>
  <w:style w:type="table" w:customStyle="1" w:styleId="11">
    <w:name w:val="Сетка таблицы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wd-text">
    <w:name w:val="kwd-text"/>
    <w:basedOn w:val="a1"/>
    <w:qFormat/>
  </w:style>
  <w:style w:type="character" w:customStyle="1" w:styleId="figpopup-sensitive-area">
    <w:name w:val="figpopup-sensitive-area"/>
    <w:basedOn w:val="a1"/>
    <w:qFormat/>
  </w:style>
  <w:style w:type="paragraph" w:customStyle="1" w:styleId="noindent">
    <w:name w:val="noinden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text">
    <w:name w:val="tabtex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Pr>
      <w:color w:val="954F72"/>
      <w:u w:val="single"/>
    </w:rPr>
  </w:style>
  <w:style w:type="paragraph" w:customStyle="1" w:styleId="headinganchor2">
    <w:name w:val="headinganchor2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2">
    <w:name w:val="h2"/>
    <w:basedOn w:val="a1"/>
    <w:qFormat/>
  </w:style>
  <w:style w:type="character" w:customStyle="1" w:styleId="headingendmark">
    <w:name w:val="headingendmark"/>
    <w:basedOn w:val="a1"/>
    <w:qFormat/>
  </w:style>
  <w:style w:type="character" w:customStyle="1" w:styleId="sro">
    <w:name w:val="sro"/>
    <w:basedOn w:val="a1"/>
    <w:qFormat/>
  </w:style>
  <w:style w:type="character" w:customStyle="1" w:styleId="answertext">
    <w:name w:val="answertext"/>
    <w:basedOn w:val="a1"/>
    <w:qFormat/>
  </w:style>
  <w:style w:type="character" w:customStyle="1" w:styleId="answerletter">
    <w:name w:val="answerletter"/>
    <w:basedOn w:val="a1"/>
    <w:qFormat/>
  </w:style>
  <w:style w:type="character" w:customStyle="1" w:styleId="mcqscol2a">
    <w:name w:val="mcqscol2a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paragraph" w:customStyle="1" w:styleId="question">
    <w:name w:val="question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eflinks">
    <w:name w:val="reflinks"/>
    <w:basedOn w:val="a1"/>
    <w:qFormat/>
  </w:style>
  <w:style w:type="character" w:customStyle="1" w:styleId="citation">
    <w:name w:val="citation"/>
    <w:basedOn w:val="a1"/>
    <w:qFormat/>
  </w:style>
  <w:style w:type="character" w:customStyle="1" w:styleId="ref-journal">
    <w:name w:val="ref-journal"/>
    <w:basedOn w:val="a1"/>
    <w:qFormat/>
  </w:style>
  <w:style w:type="character" w:customStyle="1" w:styleId="ref-vol">
    <w:name w:val="ref-vol"/>
    <w:basedOn w:val="a1"/>
    <w:qFormat/>
  </w:style>
  <w:style w:type="character" w:customStyle="1" w:styleId="nowrap">
    <w:name w:val="nowrap"/>
    <w:basedOn w:val="a1"/>
    <w:qFormat/>
  </w:style>
  <w:style w:type="character" w:customStyle="1" w:styleId="HTML0">
    <w:name w:val="Стандартный HTML Знак"/>
    <w:basedOn w:val="a1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1">
    <w:name w:val="Table Grid1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30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B2EB3-9340-42A5-8232-398DFA0E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2023-05-12T17:45:00Z</dcterms:created>
  <dcterms:modified xsi:type="dcterms:W3CDTF">2023-05-13T07:46:00Z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052C1E249A1D4419A4E6CABED55A3561</vt:lpwstr>
  </property>
</Properties>
</file>