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65" w:rsidRPr="00DC3965" w:rsidRDefault="00DC3965" w:rsidP="00DC396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</w:pPr>
      <w:r w:rsidRPr="00DC3965"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  <w:t>КЫРГЫЗ РЕСПУБЛИКАСЫНЫН БИЛИМ БЕРҮҮ ЖАНА ИЛИМ МИНИСТРЛИГИ</w:t>
      </w:r>
    </w:p>
    <w:p w:rsidR="00DC3965" w:rsidRPr="00DC3965" w:rsidRDefault="00DC3965" w:rsidP="00DC39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</w:pPr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ОШ МАМЛЕКЕТТИК УНИВЕРСИТЕТИ</w:t>
      </w:r>
    </w:p>
    <w:p w:rsidR="00DC3965" w:rsidRDefault="00DC3965" w:rsidP="00DC39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</w:pP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Кыргыз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филологиясы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жана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 xml:space="preserve"> журналистика </w:t>
      </w: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факультети</w:t>
      </w:r>
      <w:proofErr w:type="spellEnd"/>
    </w:p>
    <w:p w:rsidR="00DC3965" w:rsidRPr="00DC3965" w:rsidRDefault="00DC3965" w:rsidP="00DC39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</w:pPr>
    </w:p>
    <w:p w:rsidR="00DC3965" w:rsidRPr="00DC3965" w:rsidRDefault="00DC3965" w:rsidP="00DC3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pacing w:val="3"/>
          <w:lang w:eastAsia="ru-RU"/>
        </w:rPr>
      </w:pPr>
      <w:proofErr w:type="gramStart"/>
      <w:r w:rsidRPr="00DC3965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«</w:t>
      </w:r>
      <w:r w:rsidRPr="00DC3965">
        <w:rPr>
          <w:rFonts w:ascii="Times New Roman" w:eastAsia="Times New Roman" w:hAnsi="Times New Roman" w:cs="Times New Roman"/>
          <w:color w:val="4D4D4D"/>
          <w:spacing w:val="3"/>
          <w:lang w:eastAsia="ru-RU"/>
        </w:rPr>
        <w:t> </w:t>
      </w:r>
      <w:r w:rsidRPr="00DC3965">
        <w:rPr>
          <w:rFonts w:ascii="Times New Roman" w:eastAsia="Times New Roman" w:hAnsi="Times New Roman" w:cs="Times New Roman"/>
          <w:i/>
          <w:iCs/>
          <w:color w:val="4D4D4D"/>
          <w:spacing w:val="3"/>
          <w:lang w:eastAsia="ru-RU"/>
        </w:rPr>
        <w:t>БЕКИТИЛДИ</w:t>
      </w:r>
      <w:proofErr w:type="gramEnd"/>
      <w:r w:rsidRPr="00DC3965">
        <w:rPr>
          <w:rFonts w:ascii="Times New Roman" w:eastAsia="Times New Roman" w:hAnsi="Times New Roman" w:cs="Times New Roman"/>
          <w:i/>
          <w:iCs/>
          <w:color w:val="4D4D4D"/>
          <w:spacing w:val="3"/>
          <w:lang w:eastAsia="ru-RU"/>
        </w:rPr>
        <w:t>»</w:t>
      </w:r>
    </w:p>
    <w:p w:rsidR="00DC3965" w:rsidRPr="00DC3965" w:rsidRDefault="00DC3965" w:rsidP="00DC3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pacing w:val="3"/>
          <w:lang w:eastAsia="ru-RU"/>
        </w:rPr>
      </w:pP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lang w:eastAsia="ru-RU"/>
        </w:rPr>
        <w:t>Факультеттин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lang w:eastAsia="ru-RU"/>
        </w:rPr>
        <w:t xml:space="preserve"> деканы,</w:t>
      </w:r>
    </w:p>
    <w:p w:rsidR="00DC3965" w:rsidRPr="00DC3965" w:rsidRDefault="00DC3965" w:rsidP="00DC3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pacing w:val="3"/>
          <w:lang w:eastAsia="ru-RU"/>
        </w:rPr>
      </w:pP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lang w:eastAsia="ru-RU"/>
        </w:rPr>
        <w:t>ф.и.к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lang w:eastAsia="ru-RU"/>
        </w:rPr>
        <w:t xml:space="preserve">., доцент </w:t>
      </w: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lang w:eastAsia="ru-RU"/>
        </w:rPr>
        <w:t>Турганбаев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lang w:eastAsia="ru-RU"/>
        </w:rPr>
        <w:t xml:space="preserve"> Н.О.</w:t>
      </w:r>
    </w:p>
    <w:p w:rsidR="00DC3965" w:rsidRPr="00DC3965" w:rsidRDefault="00DC3965" w:rsidP="00DC3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pacing w:val="3"/>
          <w:lang w:eastAsia="ru-RU"/>
        </w:rPr>
      </w:pPr>
      <w:r w:rsidRPr="00DC3965">
        <w:rPr>
          <w:rFonts w:ascii="Times New Roman" w:eastAsia="Times New Roman" w:hAnsi="Times New Roman" w:cs="Times New Roman"/>
          <w:color w:val="4D4D4D"/>
          <w:spacing w:val="3"/>
          <w:lang w:eastAsia="ru-RU"/>
        </w:rPr>
        <w:t>________________________</w:t>
      </w:r>
    </w:p>
    <w:p w:rsidR="00DC3965" w:rsidRDefault="00DC3965" w:rsidP="00DC3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pacing w:val="3"/>
          <w:lang w:eastAsia="ru-RU"/>
        </w:rPr>
      </w:pPr>
      <w:r w:rsidRPr="00DC3965">
        <w:rPr>
          <w:rFonts w:ascii="Times New Roman" w:eastAsia="Times New Roman" w:hAnsi="Times New Roman" w:cs="Times New Roman"/>
          <w:color w:val="4D4D4D"/>
          <w:spacing w:val="3"/>
          <w:lang w:eastAsia="ru-RU"/>
        </w:rPr>
        <w:t>“___”__________2023-ж.</w:t>
      </w:r>
    </w:p>
    <w:p w:rsidR="00DC3965" w:rsidRDefault="00DC3965" w:rsidP="00DC3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pacing w:val="3"/>
          <w:lang w:eastAsia="ru-RU"/>
        </w:rPr>
      </w:pPr>
    </w:p>
    <w:p w:rsidR="00DC3965" w:rsidRDefault="00DC3965" w:rsidP="00DC3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pacing w:val="3"/>
          <w:lang w:eastAsia="ru-RU"/>
        </w:rPr>
      </w:pPr>
    </w:p>
    <w:p w:rsidR="00DC3965" w:rsidRDefault="00DC3965" w:rsidP="00DC3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pacing w:val="3"/>
          <w:lang w:eastAsia="ru-RU"/>
        </w:rPr>
      </w:pPr>
    </w:p>
    <w:p w:rsidR="00DC3965" w:rsidRPr="00DC3965" w:rsidRDefault="00DC3965" w:rsidP="00DC3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pacing w:val="3"/>
          <w:lang w:eastAsia="ru-RU"/>
        </w:rPr>
      </w:pPr>
    </w:p>
    <w:p w:rsidR="00DC3965" w:rsidRPr="00DC3965" w:rsidRDefault="00DC3965" w:rsidP="00DC396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</w:pPr>
      <w:proofErr w:type="spellStart"/>
      <w:r w:rsidRPr="00DC3965"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  <w:t>Кыргыз</w:t>
      </w:r>
      <w:proofErr w:type="spellEnd"/>
      <w:r w:rsidRPr="00DC3965"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  <w:t>филологиясы</w:t>
      </w:r>
      <w:proofErr w:type="spellEnd"/>
      <w:r w:rsidRPr="00DC3965"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  <w:t>жана</w:t>
      </w:r>
      <w:proofErr w:type="spellEnd"/>
      <w:r w:rsidRPr="00DC3965"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  <w:t xml:space="preserve"> журналистика </w:t>
      </w:r>
      <w:proofErr w:type="spellStart"/>
      <w:r w:rsidRPr="00DC3965"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  <w:t>факультетинин</w:t>
      </w:r>
      <w:proofErr w:type="spellEnd"/>
      <w:r w:rsidRPr="00DC3965"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  <w:t xml:space="preserve"> 2023-2024-окуу </w:t>
      </w:r>
      <w:proofErr w:type="spellStart"/>
      <w:r w:rsidRPr="00DC3965"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  <w:t>жылы</w:t>
      </w:r>
      <w:proofErr w:type="spellEnd"/>
      <w:r w:rsidRPr="00DC3965"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  <w:t>үчүн</w:t>
      </w:r>
      <w:proofErr w:type="spellEnd"/>
      <w:r w:rsidRPr="00DC3965"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  <w:t>түзүлгөн</w:t>
      </w:r>
      <w:proofErr w:type="spellEnd"/>
      <w:r w:rsidRPr="00DC3965"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  <w:t>тарбиялык</w:t>
      </w:r>
      <w:proofErr w:type="spellEnd"/>
      <w:r w:rsidRPr="00DC3965"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  <w:t>иштери</w:t>
      </w:r>
      <w:proofErr w:type="spellEnd"/>
      <w:r w:rsidRPr="00DC3965"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  <w:t>боюнча</w:t>
      </w:r>
      <w:proofErr w:type="spellEnd"/>
      <w:r w:rsidRPr="00DC3965"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b/>
          <w:bCs/>
          <w:color w:val="4D4D4D"/>
          <w:spacing w:val="3"/>
          <w:sz w:val="28"/>
          <w:szCs w:val="28"/>
          <w:lang w:eastAsia="ru-RU"/>
        </w:rPr>
        <w:t>жылдык</w:t>
      </w:r>
      <w:proofErr w:type="spellEnd"/>
    </w:p>
    <w:p w:rsidR="00DC3965" w:rsidRPr="00DC3965" w:rsidRDefault="00DC3965" w:rsidP="00DC39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</w:pPr>
      <w:r w:rsidRPr="00DC396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ky-KG" w:eastAsia="ru-RU"/>
        </w:rPr>
        <w:t xml:space="preserve"> </w:t>
      </w:r>
      <w:r w:rsidRPr="00DC396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ky-KG" w:eastAsia="ru-RU"/>
        </w:rPr>
        <w:t xml:space="preserve">   </w:t>
      </w:r>
      <w:r w:rsidRPr="00DC396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ky-KG" w:eastAsia="ru-RU"/>
        </w:rPr>
        <w:t xml:space="preserve"> </w:t>
      </w:r>
      <w:r w:rsidRPr="00DC396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ky-KG" w:eastAsia="ru-RU"/>
        </w:rPr>
        <w:t xml:space="preserve"> </w:t>
      </w:r>
      <w:r w:rsidRPr="00DC396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ky-KG" w:eastAsia="ru-RU"/>
        </w:rPr>
        <w:t xml:space="preserve"> </w:t>
      </w:r>
      <w:r w:rsidRPr="00DC396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ky-KG" w:eastAsia="ru-RU"/>
        </w:rPr>
        <w:t xml:space="preserve"> </w:t>
      </w:r>
      <w:r w:rsidRPr="00DC396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Ы</w:t>
      </w:r>
    </w:p>
    <w:p w:rsidR="00DC3965" w:rsidRDefault="00DC3965" w:rsidP="00DC39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</w:pPr>
    </w:p>
    <w:p w:rsidR="00DC3965" w:rsidRDefault="00DC3965" w:rsidP="00DC39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</w:pPr>
    </w:p>
    <w:p w:rsidR="00DC3965" w:rsidRDefault="00DC3965" w:rsidP="00DC39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</w:pPr>
    </w:p>
    <w:p w:rsidR="00DC3965" w:rsidRDefault="00DC3965" w:rsidP="00DC39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</w:pPr>
    </w:p>
    <w:p w:rsidR="00DC3965" w:rsidRDefault="00DC3965" w:rsidP="00DC39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</w:pPr>
    </w:p>
    <w:p w:rsidR="00DC3965" w:rsidRDefault="00DC3965" w:rsidP="00DC39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</w:pPr>
    </w:p>
    <w:p w:rsidR="00DC3965" w:rsidRDefault="00DC3965" w:rsidP="00DC39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</w:pPr>
    </w:p>
    <w:p w:rsidR="00DC3965" w:rsidRPr="00DC3965" w:rsidRDefault="00DC3965" w:rsidP="00DC39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</w:pPr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Ош — 2023</w:t>
      </w:r>
    </w:p>
    <w:p w:rsidR="00DC3965" w:rsidRPr="00DC3965" w:rsidRDefault="00DC3965" w:rsidP="00DC3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br w:type="textWrapping" w:clear="all"/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2862"/>
        <w:gridCol w:w="3630"/>
      </w:tblGrid>
      <w:tr w:rsidR="001042F2" w:rsidRPr="00DC3965" w:rsidTr="001042F2">
        <w:trPr>
          <w:gridAfter w:val="1"/>
          <w:wAfter w:w="3630" w:type="dxa"/>
          <w:trHeight w:val="60"/>
          <w:tblCellSpacing w:w="0" w:type="dxa"/>
        </w:trPr>
        <w:tc>
          <w:tcPr>
            <w:tcW w:w="2863" w:type="dxa"/>
            <w:vAlign w:val="center"/>
            <w:hideMark/>
          </w:tcPr>
          <w:p w:rsidR="001042F2" w:rsidRPr="00DC3965" w:rsidRDefault="001042F2" w:rsidP="00DC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</w:tcPr>
          <w:p w:rsidR="001042F2" w:rsidRPr="00DC3965" w:rsidRDefault="001042F2" w:rsidP="00DC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42F2" w:rsidRPr="00DC3965" w:rsidTr="001042F2">
        <w:trPr>
          <w:tblCellSpacing w:w="0" w:type="dxa"/>
        </w:trPr>
        <w:tc>
          <w:tcPr>
            <w:tcW w:w="2863" w:type="dxa"/>
            <w:vAlign w:val="center"/>
            <w:hideMark/>
          </w:tcPr>
          <w:p w:rsidR="001042F2" w:rsidRPr="00DC3965" w:rsidRDefault="001042F2" w:rsidP="00DC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</w:tcPr>
          <w:p w:rsidR="001042F2" w:rsidRPr="00DC3965" w:rsidRDefault="001042F2" w:rsidP="00DC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  <w:vAlign w:val="center"/>
            <w:hideMark/>
          </w:tcPr>
          <w:p w:rsidR="001042F2" w:rsidRPr="00DC3965" w:rsidRDefault="001042F2" w:rsidP="00DC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5FF8F30" wp14:editId="2824FFB4">
                      <wp:extent cx="2305050" cy="38100"/>
                      <wp:effectExtent l="0" t="0" r="0" b="0"/>
                      <wp:docPr id="1" name="Прямоугольник 1" descr="C:\Users\TechLine\AppData\Local\Temp\msohtmlclip1\01\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0505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6C9240" id="Прямоугольник 1" o:spid="_x0000_s1026" style="width:181.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C3965" w:rsidRPr="00DC3965" w:rsidRDefault="00DC3965" w:rsidP="00DC39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</w:pPr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br w:type="textWrapping" w:clear="all"/>
      </w:r>
    </w:p>
    <w:p w:rsidR="00DC3965" w:rsidRDefault="00DC3965" w:rsidP="00D554F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 w:type="column"/>
      </w:r>
      <w:proofErr w:type="spellStart"/>
      <w:r w:rsidRPr="00DC396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lastRenderedPageBreak/>
        <w:t>Университеттин</w:t>
      </w:r>
      <w:proofErr w:type="spellEnd"/>
      <w:r w:rsidRPr="00DC396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миссиясы</w:t>
      </w:r>
      <w:proofErr w:type="spellEnd"/>
      <w:r w:rsidR="00D554F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ky-KG" w:eastAsia="ru-RU"/>
        </w:rPr>
        <w:t xml:space="preserve"> – </w:t>
      </w:r>
      <w:proofErr w:type="spellStart"/>
      <w:r w:rsidR="00D554FF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ж</w:t>
      </w:r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алпы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адамзаттык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баалуулуктарга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ээ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болгон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жана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мамлекеттин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туруктуу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өнүгүүсүнө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салым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кошуучу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заманбап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адистерди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даярдоо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.</w:t>
      </w:r>
    </w:p>
    <w:p w:rsidR="00D554FF" w:rsidRDefault="00D554FF" w:rsidP="00D554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y-KG"/>
        </w:rPr>
      </w:pPr>
      <w:r w:rsidRPr="00D554F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y-KG"/>
        </w:rPr>
        <w:t xml:space="preserve">«Филологиялык билим» багыты боюнча </w:t>
      </w:r>
    </w:p>
    <w:p w:rsidR="00D554FF" w:rsidRPr="00D554FF" w:rsidRDefault="00D554FF" w:rsidP="00D554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D554F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y-KG"/>
        </w:rPr>
        <w:t>«Кыргыз тили жана адабияты» профили 550300</w:t>
      </w:r>
    </w:p>
    <w:p w:rsidR="00D554FF" w:rsidRPr="00D554FF" w:rsidRDefault="00D554FF" w:rsidP="00D554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4FF" w:rsidRPr="00D554FF" w:rsidRDefault="00D554FF" w:rsidP="00D554FF">
      <w:pPr>
        <w:pStyle w:val="HTML"/>
        <w:shd w:val="clear" w:color="auto" w:fill="F8F9FA"/>
        <w:spacing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y-KG"/>
        </w:rPr>
      </w:pPr>
      <w:r w:rsidRPr="00D554FF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 xml:space="preserve">          </w:t>
      </w:r>
      <w:r w:rsidRPr="00D554FF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y-KG"/>
        </w:rPr>
        <w:t>2-максат.</w:t>
      </w:r>
      <w:r w:rsidRPr="00D554FF">
        <w:rPr>
          <w:rFonts w:ascii="Times New Roman" w:eastAsia="Times New Roman" w:hAnsi="Times New Roman" w:cs="Times New Roman"/>
          <w:color w:val="202124"/>
          <w:sz w:val="28"/>
          <w:szCs w:val="28"/>
          <w:lang w:val="ky-KG"/>
        </w:rPr>
        <w:t xml:space="preserve"> Студенттин маданий, адеп-ахлактык баалуулуктарын, кесиптик жана этикалык жоопкерчиликти, критикалык ой жүгүртүү жөндөмүн, өзүн-өзү өнүктүрүүсүн калыптандыруу.</w:t>
      </w:r>
    </w:p>
    <w:p w:rsidR="00D554FF" w:rsidRDefault="00D554FF" w:rsidP="00D554F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Калыптануучу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компетенциялар</w:t>
      </w:r>
      <w:proofErr w:type="spellEnd"/>
    </w:p>
    <w:p w:rsidR="00D554FF" w:rsidRDefault="00D554FF" w:rsidP="00D554F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405D50">
        <w:rPr>
          <w:rFonts w:ascii="Times New Roman" w:hAnsi="Times New Roman"/>
          <w:b/>
          <w:sz w:val="24"/>
          <w:szCs w:val="24"/>
          <w:lang w:val="ky-KG"/>
        </w:rPr>
        <w:t>ЖИК-1</w:t>
      </w:r>
      <w:r w:rsidRPr="00405D50">
        <w:rPr>
          <w:rFonts w:ascii="Times New Roman" w:hAnsi="Times New Roman"/>
          <w:sz w:val="24"/>
          <w:szCs w:val="24"/>
          <w:lang w:val="ky-KG"/>
        </w:rPr>
        <w:t>. Бизди курчап турган дүйнө жөнүндөгү илимий билимдерди колдонууга жана ага сын көз менен кароого, турмуш баалуулуктарына, маданиятка багыт алууга, активдүү жарандык позицияга ээ болууга, адамдарды урматтоого жана толеранттуулукка жөндөмдүү болуу;</w:t>
      </w:r>
    </w:p>
    <w:p w:rsidR="00DE1F14" w:rsidRPr="00405D50" w:rsidRDefault="00DE1F14" w:rsidP="00DE1F14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405D50">
        <w:rPr>
          <w:rFonts w:ascii="Times New Roman" w:hAnsi="Times New Roman"/>
          <w:b/>
          <w:sz w:val="24"/>
          <w:szCs w:val="24"/>
          <w:lang w:val="ky-KG"/>
        </w:rPr>
        <w:t>КК-6</w:t>
      </w:r>
      <w:r w:rsidRPr="00405D50">
        <w:rPr>
          <w:rFonts w:ascii="Times New Roman" w:hAnsi="Times New Roman"/>
          <w:sz w:val="24"/>
          <w:szCs w:val="24"/>
          <w:lang w:val="ky-KG"/>
        </w:rPr>
        <w:t xml:space="preserve">. Билим берүү жана тарбия маселелери боюнча эксперттик-кеңеш берүүчүлүк иштерге катышууга, инновациялык долбоорлорго катышууга, ошондой эле учурдагы коомдук-маданий параметрлерди эске алуу менен долбоорлорду иштеп чыгууга жөндөмдүү; </w:t>
      </w:r>
    </w:p>
    <w:p w:rsidR="00DE1F14" w:rsidRPr="00DC3965" w:rsidRDefault="00DE1F14" w:rsidP="00D554F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val="ky-KG" w:eastAsia="ru-RU"/>
        </w:rPr>
      </w:pP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384"/>
        <w:gridCol w:w="1803"/>
        <w:gridCol w:w="2596"/>
      </w:tblGrid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Иш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чаралар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Аткаруу</w:t>
            </w:r>
            <w:proofErr w:type="spellEnd"/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3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мөөнөтү</w:t>
            </w:r>
            <w:proofErr w:type="spellEnd"/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Жооптуулар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Факультеттин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тарбиялык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иштеринин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жылдык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иштеп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чыгуу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Тажибаева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</w:t>
            </w:r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Студенттик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тайпаларда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кураторлорду</w:t>
            </w:r>
            <w:proofErr w:type="spellEnd"/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дайындоо</w:t>
            </w:r>
            <w:proofErr w:type="spellEnd"/>
            <w:proofErr w:type="gram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бекитүү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Декан,</w:t>
            </w:r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Декандын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орун</w:t>
            </w:r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басары</w:t>
            </w:r>
            <w:proofErr w:type="spellEnd"/>
            <w:proofErr w:type="gram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Куратордук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пландарды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бекитүү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Кураторлор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1-курстар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арасында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Мамлекеттик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күнүнө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карата “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Акыл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таймаш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оюнун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уюштуруу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19-сентябрь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Жаштар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кеңешинин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төрагасы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Мамлекеттик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күнүнө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карата “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Тилибиз-дилибиз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аттуу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адабий-музыкалуу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кече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өткөрүү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22-сентябрь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Тажибаева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</w:t>
            </w:r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Жаштар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кеңеши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1-курстарды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салтанаттуу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түрдө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студенттик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катарга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кабыл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алуу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аземин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өткөрүү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26-сентябрь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Тажибаева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</w:t>
            </w:r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Жаштар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кеңеши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Коопсуздук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кызмат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бөлүмүнүн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кызматкерлери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жолугушуу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26-сентябрь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Тажибаева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</w:t>
            </w:r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3-курстун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жыйынтыгы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Президенттик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стипендиянын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кандидаттарын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аныктоо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6A743E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proofErr w:type="gramEnd"/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Декан,</w:t>
            </w:r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Орун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басарлары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Мугалимдер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күнүнө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карата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майрамдык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кече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уюштуруу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4-октябрь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Жаштар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кеңеши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1-курска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кабыл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алынган</w:t>
            </w:r>
            <w:proofErr w:type="spellEnd"/>
            <w:r w:rsidR="006A743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студенттерди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медициналык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кароодон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өткөрүү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3-4-октябрь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Медициналык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клиника,</w:t>
            </w:r>
            <w:r w:rsidR="006A743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декандын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орун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басары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кураторлор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Декандын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жаштар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кеңешинин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структурасы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жолугушуусу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ичи</w:t>
            </w:r>
            <w:proofErr w:type="spellEnd"/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эки</w:t>
            </w:r>
            <w:proofErr w:type="spellEnd"/>
            <w:proofErr w:type="gram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жолу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Тажибаева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</w:t>
            </w:r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Жатаканада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жашаган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студенттер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жолугушуу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убагында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Декан,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декандын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орун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басары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Старосталар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чогулуштарды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өткөрүү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Айына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</w:t>
            </w:r>
            <w:proofErr w:type="spellEnd"/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жолу</w:t>
            </w:r>
            <w:proofErr w:type="spellEnd"/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Тажибаева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</w:t>
            </w:r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Куратордук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иштерди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жүргүзүү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A743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куратордук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сабактарды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өтүү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сабакка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катышуу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жетишүү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студенттердин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тартиби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боюнча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ата-энелерге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маалыматтарды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берүү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Өз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убагында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Кураторлор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ЖОЖдо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окуп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жатып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карьералык</w:t>
            </w:r>
            <w:proofErr w:type="spellEnd"/>
            <w:r w:rsidR="006A743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траекторияны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куруу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семинарлардын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сериясын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өткөрүү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(UNDP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</w:t>
            </w:r>
            <w:proofErr w:type="spellEnd"/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биргеликте</w:t>
            </w:r>
            <w:proofErr w:type="spellEnd"/>
            <w:proofErr w:type="gram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ичи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Жаштар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кеңеши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Студенттин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жүрүм-турум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кодекси</w:t>
            </w:r>
            <w:proofErr w:type="spellEnd"/>
            <w:r w:rsidR="006A743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боюнча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эреже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бузууларды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алуу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болтурбоо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эреже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бузуулар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аныкталган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кырдаалдарга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карата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мамилелер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боюнча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талкууларды</w:t>
            </w:r>
            <w:proofErr w:type="spellEnd"/>
            <w:r w:rsidR="006A743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="006A7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уюштуруу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ичи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Студенттик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акыйкатчы</w:t>
            </w:r>
            <w:proofErr w:type="spellEnd"/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аппараты</w:t>
            </w:r>
            <w:proofErr w:type="gram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декандын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орун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басары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кураторлор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Факультеттин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A743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социалдык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тармактардагы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баракчаларын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актуалдуу</w:t>
            </w:r>
            <w:proofErr w:type="spellEnd"/>
            <w:r w:rsidR="006A743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маалыматтар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камсыздоо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Системалуу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Тажибаева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Ж,</w:t>
            </w:r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Жаштар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кеңеши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Университет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тарабынан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уюштурулган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интеллектуалдык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тарбиялык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конкурстарга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активдүү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катышуу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Дайыма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Жаштар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кеңеши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Университетти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жашылдандыруу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ишембилик</w:t>
            </w:r>
            <w:proofErr w:type="spellEnd"/>
            <w:proofErr w:type="gram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өткөрүү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акцияларына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студенттерди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катыштыруу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Системалуу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Декандын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орун</w:t>
            </w:r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басары</w:t>
            </w:r>
            <w:proofErr w:type="spellEnd"/>
            <w:proofErr w:type="gram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Даталуу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күндөргө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карата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майрамдык</w:t>
            </w:r>
            <w:proofErr w:type="spellEnd"/>
            <w:r w:rsidR="006A743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кечелерди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өткөрүү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ичи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Декандын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орун</w:t>
            </w:r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басары</w:t>
            </w:r>
            <w:proofErr w:type="spellEnd"/>
            <w:proofErr w:type="gram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Жаштар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кеңеши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Атуулдук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стипендия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үчүн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уюштуруу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1-ноябрга</w:t>
            </w:r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чейин</w:t>
            </w:r>
            <w:proofErr w:type="spellEnd"/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Декан, Орун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басарлары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Инсандын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адеп-ахлактык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өнүгүүсү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тарбиясы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концепциясын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ишке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ашыруу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боюнча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чара (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талкуу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тегерек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стол,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жолугушуу</w:t>
            </w:r>
            <w:proofErr w:type="spellEnd"/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ж.б.у.с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уюштуруу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ичи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Декан, Орун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басарлары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3E" w:rsidRPr="00DC3965" w:rsidRDefault="006A743E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3E" w:rsidRPr="006A743E" w:rsidRDefault="006A743E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5C556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5C556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Манас</w:t>
            </w:r>
            <w:proofErr w:type="spellEnd"/>
            <w:r w:rsidRPr="005C556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" </w:t>
            </w:r>
            <w:proofErr w:type="spellStart"/>
            <w:r w:rsidRPr="005C556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эпосунун</w:t>
            </w:r>
            <w:proofErr w:type="spellEnd"/>
            <w:r w:rsidRPr="005C556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556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күнүнө</w:t>
            </w:r>
            <w:proofErr w:type="spellEnd"/>
            <w:r w:rsidRPr="005C556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карата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  <w:lang w:val="ky-KG"/>
              </w:rPr>
              <w:t xml:space="preserve"> иш-чара өткөрүү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3E" w:rsidRPr="00DC3965" w:rsidRDefault="006A743E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56E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4-декабрь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43E" w:rsidRPr="00DC3965" w:rsidRDefault="006A743E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Ч.Айтматовдун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95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жылдыгына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карата “Айтматов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ааламы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аттуу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адабий-музыкалуу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кече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өткөрүү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Декандын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орун</w:t>
            </w:r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басары</w:t>
            </w:r>
            <w:proofErr w:type="spellEnd"/>
            <w:proofErr w:type="gram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Жаштар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кеңеши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Жаны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жылдык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чаралар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Декандын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орун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басары</w:t>
            </w:r>
            <w:proofErr w:type="spellEnd"/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Жаштар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кеңеши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Жаш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калемгер-2024”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конкурсун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өткөрүү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Декандын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орун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басары</w:t>
            </w:r>
            <w:proofErr w:type="spellEnd"/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Жаштар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кеңеши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23-февраль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мекенди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коргоочулар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күнүнө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карата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адабий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кече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уюштуруу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Декандын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орун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басары</w:t>
            </w:r>
            <w:proofErr w:type="spellEnd"/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Жаштар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кеңеши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“STEM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искусство”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фестивалына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активдүү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катышуу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Декандын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орун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басары</w:t>
            </w:r>
            <w:proofErr w:type="spellEnd"/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Жаштар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кеңеши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8-Март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Аялдардын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аралык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майрамына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карата “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Таазим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сага,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аялзат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!”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аттуу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чара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уюштуруу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Декандын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орун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басары</w:t>
            </w:r>
            <w:proofErr w:type="spellEnd"/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Жаштар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кеңеши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“Салам сага,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санжыралуу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Ноорузум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”.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Нооруз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майрамын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өткөрүү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Декандын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орун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басары</w:t>
            </w:r>
            <w:proofErr w:type="spellEnd"/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Жаштар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кеңеши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Мыкты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окурман-2024”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конкурсун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өткөрүү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Декандын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орун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басары</w:t>
            </w:r>
            <w:proofErr w:type="spellEnd"/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Жаштар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кеңеши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ОшМУнун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кызматкерлери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үчүн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структуралар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аралык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уюштурулган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спартакиадага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активдүү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катышуу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Декандын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орун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басары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“Ак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caгa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бүтүрүүчү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!”</w:t>
            </w:r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бүтүрүүчүлөрдүн</w:t>
            </w:r>
            <w:proofErr w:type="spellEnd"/>
            <w:proofErr w:type="gram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аземин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уюштуруу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Декандын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орун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басары</w:t>
            </w:r>
            <w:proofErr w:type="spellEnd"/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Жаштар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кеңеши</w:t>
            </w:r>
            <w:proofErr w:type="spellEnd"/>
          </w:p>
        </w:tc>
      </w:tr>
      <w:tr w:rsidR="006A743E" w:rsidRPr="00DC3965" w:rsidTr="00DC3965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шаарында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жайгашкан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китепканаларга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театрларга</w:t>
            </w:r>
            <w:proofErr w:type="spellEnd"/>
            <w:proofErr w:type="gram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музейлерге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саякат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жасоо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Жыл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ичинде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Кураторлор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C3965" w:rsidRPr="00DC3965" w:rsidRDefault="00DC3965" w:rsidP="00DC3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Жаштар</w:t>
            </w:r>
            <w:proofErr w:type="spellEnd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кеңеши</w:t>
            </w:r>
            <w:proofErr w:type="spellEnd"/>
          </w:p>
        </w:tc>
      </w:tr>
    </w:tbl>
    <w:p w:rsidR="00DC3965" w:rsidRPr="00DC3965" w:rsidRDefault="00DC3965" w:rsidP="00DC3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</w:pP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Тарбия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иштери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боюнча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декандын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 xml:space="preserve"> орун </w:t>
      </w: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басары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 xml:space="preserve"> </w:t>
      </w:r>
      <w:proofErr w:type="spellStart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>Тажибаева</w:t>
      </w:r>
      <w:proofErr w:type="spellEnd"/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t xml:space="preserve"> Ж.</w:t>
      </w:r>
    </w:p>
    <w:p w:rsidR="00DC3965" w:rsidRPr="00DC3965" w:rsidRDefault="00DC3965" w:rsidP="00DC3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65">
        <w:rPr>
          <w:rFonts w:ascii="Times New Roman" w:eastAsia="Times New Roman" w:hAnsi="Times New Roman" w:cs="Times New Roman"/>
          <w:color w:val="4D4D4D"/>
          <w:spacing w:val="3"/>
          <w:sz w:val="28"/>
          <w:szCs w:val="28"/>
          <w:lang w:eastAsia="ru-RU"/>
        </w:rPr>
        <w:br w:type="textWrapping" w:clear="all"/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8149"/>
      </w:tblGrid>
      <w:tr w:rsidR="00DC3965" w:rsidRPr="00DC3965" w:rsidTr="00DC3965">
        <w:trPr>
          <w:gridAfter w:val="1"/>
          <w:wAfter w:w="10650" w:type="dxa"/>
          <w:trHeight w:val="195"/>
          <w:tblCellSpacing w:w="0" w:type="dxa"/>
        </w:trPr>
        <w:tc>
          <w:tcPr>
            <w:tcW w:w="1575" w:type="dxa"/>
            <w:shd w:val="clear" w:color="auto" w:fill="FFFFFF"/>
            <w:vAlign w:val="center"/>
            <w:hideMark/>
          </w:tcPr>
          <w:p w:rsidR="00DC3965" w:rsidRPr="00DC3965" w:rsidRDefault="00DC3965" w:rsidP="00DC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965" w:rsidRPr="00DC3965" w:rsidTr="00DC3965">
        <w:trPr>
          <w:trHeight w:val="180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3965" w:rsidRPr="00DC3965" w:rsidRDefault="00DC3965" w:rsidP="00DC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9"/>
            </w:tblGrid>
            <w:tr w:rsidR="00DC3965" w:rsidRPr="00DC39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3965" w:rsidRPr="00DC3965" w:rsidRDefault="00DC3965" w:rsidP="00DE1F14">
                  <w:pPr>
                    <w:framePr w:hSpace="45" w:wrap="around" w:vAnchor="text" w:hAnchor="tex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C3965" w:rsidRPr="00DC3965" w:rsidRDefault="00DC3965" w:rsidP="00DC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D4D4D"/>
                <w:spacing w:val="3"/>
                <w:sz w:val="28"/>
                <w:szCs w:val="28"/>
                <w:lang w:eastAsia="ru-RU"/>
              </w:rPr>
            </w:pPr>
          </w:p>
        </w:tc>
      </w:tr>
    </w:tbl>
    <w:p w:rsidR="00546A51" w:rsidRPr="00DC3965" w:rsidRDefault="00546A51">
      <w:pPr>
        <w:rPr>
          <w:rFonts w:ascii="Times New Roman" w:hAnsi="Times New Roman" w:cs="Times New Roman"/>
          <w:sz w:val="28"/>
          <w:szCs w:val="28"/>
        </w:rPr>
      </w:pPr>
    </w:p>
    <w:sectPr w:rsidR="00546A51" w:rsidRPr="00DC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5"/>
    <w:rsid w:val="001042F2"/>
    <w:rsid w:val="00546A51"/>
    <w:rsid w:val="006A743E"/>
    <w:rsid w:val="00865678"/>
    <w:rsid w:val="00D554FF"/>
    <w:rsid w:val="00DC3965"/>
    <w:rsid w:val="00D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41FCC-3D27-4819-9A1C-E8347FA9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39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9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965"/>
    <w:rPr>
      <w:b/>
      <w:bCs/>
    </w:rPr>
  </w:style>
  <w:style w:type="character" w:styleId="a5">
    <w:name w:val="Emphasis"/>
    <w:basedOn w:val="a0"/>
    <w:uiPriority w:val="20"/>
    <w:qFormat/>
    <w:rsid w:val="00DC396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554FF"/>
    <w:pPr>
      <w:spacing w:after="0" w:line="240" w:lineRule="auto"/>
    </w:pPr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54FF"/>
    <w:rPr>
      <w:rFonts w:ascii="Consolas" w:eastAsiaTheme="minorEastAsia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6</cp:revision>
  <dcterms:created xsi:type="dcterms:W3CDTF">2024-01-15T15:58:00Z</dcterms:created>
  <dcterms:modified xsi:type="dcterms:W3CDTF">2024-01-17T10:17:00Z</dcterms:modified>
</cp:coreProperties>
</file>