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64" w:rsidRDefault="00852C64" w:rsidP="00852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852C64" w:rsidRDefault="00852C64" w:rsidP="00852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заседания кафедры методики преподавания русского языка и литературы с участием представителей кафедры всемирной литературы, русского и сопоставительного языкознания, иностранных языком и межкультурной коммуникации  </w:t>
      </w:r>
    </w:p>
    <w:p w:rsidR="00852C64" w:rsidRDefault="00852C64" w:rsidP="00852C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от 27 августа 2022 г.</w:t>
      </w:r>
    </w:p>
    <w:p w:rsidR="00852C64" w:rsidRDefault="00852C64" w:rsidP="00852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852C64" w:rsidRDefault="00852C64" w:rsidP="0085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 – руководитель Образовательной программы магистратуры «Филологическое образование», д.ф.н.,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852C64" w:rsidRDefault="00852C64" w:rsidP="00852C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кафедры: зав. Лабораторией Критического мышления –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доценты и старшие преподаватели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</w:t>
      </w:r>
    </w:p>
    <w:p w:rsidR="00852C64" w:rsidRDefault="00852C64" w:rsidP="00852C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Лабораторией Критического мышления –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852C64" w:rsidRDefault="00852C64" w:rsidP="00852C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Макаренко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,зав. каф ОГПУ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КУУ доц. Алиева Р.А.,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Навой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№40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Бектемира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Азизова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с. Баш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96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им. Адышева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ыпаргул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2C64" w:rsidRDefault="00852C64" w:rsidP="00852C6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2C64" w:rsidRDefault="00C1056C" w:rsidP="00852C6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852C64">
        <w:rPr>
          <w:rFonts w:ascii="Times New Roman" w:hAnsi="Times New Roman" w:cs="Times New Roman"/>
          <w:sz w:val="28"/>
          <w:szCs w:val="28"/>
        </w:rPr>
        <w:t xml:space="preserve">работы со </w:t>
      </w:r>
      <w:proofErr w:type="spellStart"/>
      <w:r w:rsidR="00852C64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852C64">
        <w:rPr>
          <w:rFonts w:ascii="Times New Roman" w:hAnsi="Times New Roman" w:cs="Times New Roman"/>
          <w:sz w:val="28"/>
          <w:szCs w:val="28"/>
        </w:rPr>
        <w:t xml:space="preserve"> на 2022-2023 учебный год по Образовательной программе магистратуры направления 530300 - «Филологическое образование» профиля русский язык и литература.</w:t>
      </w:r>
    </w:p>
    <w:p w:rsidR="00852C64" w:rsidRDefault="00852C64" w:rsidP="00852C6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52C64" w:rsidRDefault="00852C64" w:rsidP="00852C64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программы доц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Мадаминову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Д.Б., </w:t>
      </w:r>
      <w:r>
        <w:rPr>
          <w:rFonts w:ascii="Times New Roman" w:hAnsi="Times New Roman" w:cs="Times New Roman"/>
          <w:sz w:val="28"/>
          <w:szCs w:val="28"/>
        </w:rPr>
        <w:t>которая предложила обсудить, какие мероприятия важны для данного учебного года. Второе требование – не перегружать мероприятиями, а обозначить ключевые темы для встреч.</w:t>
      </w:r>
    </w:p>
    <w:p w:rsidR="00852C64" w:rsidRDefault="00852C64" w:rsidP="00852C64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обсуждения сложился следующий План работы 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2022-2023 учебный год: </w:t>
      </w:r>
    </w:p>
    <w:p w:rsidR="00852C64" w:rsidRDefault="00852C64" w:rsidP="00852C64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Руководителя программы доц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Ешенову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Н.А., </w:t>
      </w:r>
      <w:r>
        <w:rPr>
          <w:rFonts w:ascii="Times New Roman" w:hAnsi="Times New Roman" w:cs="Times New Roman"/>
          <w:sz w:val="28"/>
          <w:szCs w:val="28"/>
        </w:rPr>
        <w:t>которая предложила обсудить, какие мероприятия важны для данного учебного года. Второе требование – не перегружать мероприятиями, а обозначить ключевые темы для встреч.</w:t>
      </w:r>
    </w:p>
    <w:p w:rsidR="00852C64" w:rsidRDefault="00852C64" w:rsidP="00852C64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обсуждения сложился следующий План работы 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2021-2022 учебный год: </w:t>
      </w:r>
    </w:p>
    <w:p w:rsidR="00BA4D0D" w:rsidRDefault="00852C64" w:rsidP="00852C64">
      <w:pPr>
        <w:tabs>
          <w:tab w:val="left" w:pos="4065"/>
        </w:tabs>
      </w:pPr>
      <w:r>
        <w:rPr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BA4D0D" w:rsidTr="00B23B18">
        <w:tc>
          <w:tcPr>
            <w:tcW w:w="846" w:type="dxa"/>
          </w:tcPr>
          <w:p w:rsidR="00BA4D0D" w:rsidRPr="005D438B" w:rsidRDefault="00BA4D0D" w:rsidP="00B23B18">
            <w:pPr>
              <w:rPr>
                <w:b/>
              </w:rPr>
            </w:pPr>
            <w:r w:rsidRPr="005D438B">
              <w:rPr>
                <w:b/>
              </w:rPr>
              <w:t>№</w:t>
            </w:r>
          </w:p>
        </w:tc>
        <w:tc>
          <w:tcPr>
            <w:tcW w:w="3826" w:type="dxa"/>
          </w:tcPr>
          <w:p w:rsidR="00BA4D0D" w:rsidRPr="005D438B" w:rsidRDefault="00BA4D0D" w:rsidP="00B23B18">
            <w:pPr>
              <w:rPr>
                <w:b/>
              </w:rPr>
            </w:pPr>
            <w:proofErr w:type="spellStart"/>
            <w:r w:rsidRPr="005D438B">
              <w:rPr>
                <w:b/>
              </w:rPr>
              <w:t>Мерприятия</w:t>
            </w:r>
            <w:proofErr w:type="spellEnd"/>
            <w:r w:rsidRPr="005D438B">
              <w:rPr>
                <w:b/>
              </w:rPr>
              <w:t xml:space="preserve"> со </w:t>
            </w:r>
            <w:proofErr w:type="spellStart"/>
            <w:r w:rsidRPr="005D438B">
              <w:rPr>
                <w:b/>
              </w:rPr>
              <w:t>стейкхолдерами</w:t>
            </w:r>
            <w:proofErr w:type="spellEnd"/>
          </w:p>
        </w:tc>
        <w:tc>
          <w:tcPr>
            <w:tcW w:w="2336" w:type="dxa"/>
          </w:tcPr>
          <w:p w:rsidR="00BA4D0D" w:rsidRPr="005D438B" w:rsidRDefault="00BA4D0D" w:rsidP="00B23B18">
            <w:pPr>
              <w:rPr>
                <w:b/>
              </w:rPr>
            </w:pPr>
            <w:r w:rsidRPr="005D438B">
              <w:rPr>
                <w:b/>
              </w:rPr>
              <w:t>Сроки проведения</w:t>
            </w:r>
          </w:p>
        </w:tc>
        <w:tc>
          <w:tcPr>
            <w:tcW w:w="2337" w:type="dxa"/>
          </w:tcPr>
          <w:p w:rsidR="00BA4D0D" w:rsidRPr="005D438B" w:rsidRDefault="00BA4D0D" w:rsidP="00B23B18">
            <w:pPr>
              <w:rPr>
                <w:b/>
              </w:rPr>
            </w:pPr>
            <w:r w:rsidRPr="005D438B">
              <w:rPr>
                <w:b/>
              </w:rPr>
              <w:t xml:space="preserve">Ответственные </w:t>
            </w:r>
          </w:p>
        </w:tc>
      </w:tr>
      <w:tr w:rsidR="00BA4D0D" w:rsidTr="00B23B18">
        <w:tc>
          <w:tcPr>
            <w:tcW w:w="846" w:type="dxa"/>
          </w:tcPr>
          <w:p w:rsidR="00BA4D0D" w:rsidRDefault="00BA4D0D" w:rsidP="00B23B18">
            <w:pPr>
              <w:ind w:left="360"/>
            </w:pPr>
            <w:r>
              <w:t>1.</w:t>
            </w:r>
          </w:p>
        </w:tc>
        <w:tc>
          <w:tcPr>
            <w:tcW w:w="3826" w:type="dxa"/>
          </w:tcPr>
          <w:p w:rsidR="00BA4D0D" w:rsidRPr="00961779" w:rsidRDefault="00BA4D0D" w:rsidP="00B2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списка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новыми членами  по ОП «Филологическое образование» и анкетирование работодателей</w:t>
            </w:r>
          </w:p>
        </w:tc>
        <w:tc>
          <w:tcPr>
            <w:tcW w:w="2336" w:type="dxa"/>
          </w:tcPr>
          <w:p w:rsidR="00BA4D0D" w:rsidRPr="00BC3FFB" w:rsidRDefault="00BA4D0D" w:rsidP="00B23B18">
            <w:r>
              <w:t>Сентябрь 2022 г.</w:t>
            </w:r>
          </w:p>
        </w:tc>
        <w:tc>
          <w:tcPr>
            <w:tcW w:w="2337" w:type="dxa"/>
          </w:tcPr>
          <w:p w:rsidR="00BA4D0D" w:rsidRDefault="00BA4D0D" w:rsidP="00B23B18">
            <w:proofErr w:type="spellStart"/>
            <w:r>
              <w:t>Маткасымова</w:t>
            </w:r>
            <w:proofErr w:type="spellEnd"/>
            <w:r>
              <w:t xml:space="preserve"> Э.Т.,</w:t>
            </w:r>
          </w:p>
          <w:p w:rsidR="00BA4D0D" w:rsidRDefault="00BA4D0D" w:rsidP="00B23B18"/>
          <w:p w:rsidR="00BA4D0D" w:rsidRDefault="00BA4D0D" w:rsidP="00B23B18">
            <w:proofErr w:type="spellStart"/>
            <w:r>
              <w:t>Абдраманова</w:t>
            </w:r>
            <w:proofErr w:type="spellEnd"/>
            <w:r>
              <w:t xml:space="preserve"> С.К.</w:t>
            </w:r>
          </w:p>
          <w:p w:rsidR="00BA4D0D" w:rsidRDefault="00BA4D0D" w:rsidP="00B23B18"/>
        </w:tc>
      </w:tr>
      <w:tr w:rsidR="00BA4D0D" w:rsidTr="00B23B18">
        <w:tc>
          <w:tcPr>
            <w:tcW w:w="846" w:type="dxa"/>
          </w:tcPr>
          <w:p w:rsidR="00BA4D0D" w:rsidRDefault="00BA4D0D" w:rsidP="00B23B18">
            <w:pPr>
              <w:ind w:left="360"/>
            </w:pPr>
            <w:r>
              <w:t>2</w:t>
            </w:r>
          </w:p>
        </w:tc>
        <w:tc>
          <w:tcPr>
            <w:tcW w:w="3826" w:type="dxa"/>
          </w:tcPr>
          <w:p w:rsidR="00BA4D0D" w:rsidRPr="00961779" w:rsidRDefault="00BA4D0D" w:rsidP="00B2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магистрантами первого и второго курсов по вопросам учебного процесса: </w:t>
            </w:r>
          </w:p>
        </w:tc>
        <w:tc>
          <w:tcPr>
            <w:tcW w:w="2336" w:type="dxa"/>
          </w:tcPr>
          <w:p w:rsidR="00BA4D0D" w:rsidRPr="00BC3FFB" w:rsidRDefault="00BA4D0D" w:rsidP="00B23B18">
            <w:r>
              <w:t xml:space="preserve"> Октябрь 2022 </w:t>
            </w:r>
          </w:p>
        </w:tc>
        <w:tc>
          <w:tcPr>
            <w:tcW w:w="2337" w:type="dxa"/>
          </w:tcPr>
          <w:p w:rsidR="00852C64" w:rsidRDefault="00852C64" w:rsidP="00B23B18"/>
          <w:p w:rsidR="00852C64" w:rsidRDefault="00852C64" w:rsidP="00852C64"/>
          <w:p w:rsidR="00BA4D0D" w:rsidRPr="00852C64" w:rsidRDefault="00852C64" w:rsidP="00852C64">
            <w:proofErr w:type="spellStart"/>
            <w:r>
              <w:t>Токурова</w:t>
            </w:r>
            <w:proofErr w:type="spellEnd"/>
            <w:r>
              <w:t xml:space="preserve"> Ч.М., </w:t>
            </w:r>
            <w:proofErr w:type="spellStart"/>
            <w:r>
              <w:t>Сабиралиева</w:t>
            </w:r>
            <w:proofErr w:type="spellEnd"/>
            <w:r>
              <w:t xml:space="preserve"> З.М.</w:t>
            </w:r>
          </w:p>
        </w:tc>
      </w:tr>
      <w:tr w:rsidR="00BA4D0D" w:rsidTr="00B23B18">
        <w:tc>
          <w:tcPr>
            <w:tcW w:w="846" w:type="dxa"/>
          </w:tcPr>
          <w:p w:rsidR="00BA4D0D" w:rsidRDefault="00BA4D0D" w:rsidP="00B23B18">
            <w:pPr>
              <w:ind w:left="360"/>
            </w:pPr>
            <w:r>
              <w:t>3</w:t>
            </w:r>
          </w:p>
        </w:tc>
        <w:tc>
          <w:tcPr>
            <w:tcW w:w="3826" w:type="dxa"/>
          </w:tcPr>
          <w:p w:rsidR="00BA4D0D" w:rsidRDefault="00BA4D0D" w:rsidP="00B2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</w:t>
            </w:r>
            <w:r w:rsidRPr="005B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аучно-теоретической конференции,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95-летию видного методиста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Селиверстовой А.П. на тему </w:t>
            </w:r>
            <w:r w:rsidRPr="005B4F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C1056C">
              <w:rPr>
                <w:rFonts w:ascii="Times New Roman" w:hAnsi="Times New Roman" w:cs="Times New Roman"/>
                <w:b/>
                <w:sz w:val="24"/>
                <w:szCs w:val="24"/>
              </w:rPr>
              <w:t>Инноватика</w:t>
            </w:r>
            <w:proofErr w:type="spellEnd"/>
            <w:r w:rsidR="00C10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образовательном </w:t>
            </w:r>
            <w:proofErr w:type="spellStart"/>
            <w:r w:rsidR="00C1056C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пространстве:</w:t>
            </w:r>
            <w:r w:rsidRPr="005B4FE2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Филологический</w:t>
            </w:r>
            <w:proofErr w:type="spellEnd"/>
            <w:r w:rsidRPr="005B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аспект»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участием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D0D" w:rsidRDefault="00BA4D0D" w:rsidP="00B2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профподготовки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магистрантов ОП.</w:t>
            </w:r>
          </w:p>
        </w:tc>
        <w:tc>
          <w:tcPr>
            <w:tcW w:w="2336" w:type="dxa"/>
          </w:tcPr>
          <w:p w:rsidR="00BA4D0D" w:rsidRDefault="00BA4D0D" w:rsidP="00B23B18"/>
          <w:p w:rsidR="00BA4D0D" w:rsidRDefault="00BA4D0D" w:rsidP="00B23B18">
            <w:r>
              <w:t>Ноя</w:t>
            </w:r>
            <w:bookmarkStart w:id="0" w:name="_GoBack"/>
            <w:bookmarkEnd w:id="0"/>
            <w:r>
              <w:t>брь 2022 г.</w:t>
            </w:r>
          </w:p>
        </w:tc>
        <w:tc>
          <w:tcPr>
            <w:tcW w:w="2337" w:type="dxa"/>
          </w:tcPr>
          <w:p w:rsidR="00BA4D0D" w:rsidRDefault="00BA4D0D" w:rsidP="00B23B18"/>
          <w:p w:rsidR="00852C64" w:rsidRDefault="00852C64" w:rsidP="00B23B18">
            <w:proofErr w:type="spellStart"/>
            <w:r>
              <w:t>Бекмухамедова</w:t>
            </w:r>
            <w:proofErr w:type="spellEnd"/>
            <w:r>
              <w:t xml:space="preserve"> Н.Х.</w:t>
            </w:r>
          </w:p>
        </w:tc>
      </w:tr>
      <w:tr w:rsidR="00BA4D0D" w:rsidTr="00B23B18">
        <w:tc>
          <w:tcPr>
            <w:tcW w:w="846" w:type="dxa"/>
          </w:tcPr>
          <w:p w:rsidR="00BA4D0D" w:rsidRDefault="00852C64" w:rsidP="00B23B18">
            <w:pPr>
              <w:ind w:left="360"/>
            </w:pPr>
            <w:r>
              <w:t>4</w:t>
            </w:r>
          </w:p>
        </w:tc>
        <w:tc>
          <w:tcPr>
            <w:tcW w:w="3826" w:type="dxa"/>
          </w:tcPr>
          <w:p w:rsidR="00BA4D0D" w:rsidRDefault="00BA4D0D" w:rsidP="00B2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обсуждению Обновленной 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материалов по кафедрам</w:t>
            </w:r>
          </w:p>
        </w:tc>
        <w:tc>
          <w:tcPr>
            <w:tcW w:w="2336" w:type="dxa"/>
          </w:tcPr>
          <w:p w:rsidR="00BA4D0D" w:rsidRDefault="00BA4D0D" w:rsidP="00B23B18">
            <w:proofErr w:type="spellStart"/>
            <w:r>
              <w:t>Пр</w:t>
            </w:r>
            <w:proofErr w:type="spellEnd"/>
            <w:r>
              <w:t xml:space="preserve"> № 8 от 23 марта</w:t>
            </w:r>
          </w:p>
          <w:p w:rsidR="00BA4D0D" w:rsidRDefault="00BA4D0D" w:rsidP="00B23B18">
            <w:r>
              <w:t>2023 г.</w:t>
            </w:r>
          </w:p>
        </w:tc>
        <w:tc>
          <w:tcPr>
            <w:tcW w:w="2337" w:type="dxa"/>
          </w:tcPr>
          <w:p w:rsidR="00852C64" w:rsidRDefault="00852C64" w:rsidP="00B23B18"/>
          <w:p w:rsidR="00BA4D0D" w:rsidRPr="00852C64" w:rsidRDefault="00852C64" w:rsidP="00852C64">
            <w:proofErr w:type="spellStart"/>
            <w:r>
              <w:t>Бекмухамедова</w:t>
            </w:r>
            <w:proofErr w:type="spellEnd"/>
            <w:r>
              <w:t xml:space="preserve"> Н.Х.</w:t>
            </w:r>
          </w:p>
        </w:tc>
      </w:tr>
      <w:tr w:rsidR="00BA4D0D" w:rsidTr="00B23B18">
        <w:tc>
          <w:tcPr>
            <w:tcW w:w="846" w:type="dxa"/>
          </w:tcPr>
          <w:p w:rsidR="00BA4D0D" w:rsidRDefault="00852C64" w:rsidP="00B23B18">
            <w:pPr>
              <w:ind w:left="360"/>
            </w:pPr>
            <w:r>
              <w:t>5</w:t>
            </w:r>
          </w:p>
        </w:tc>
        <w:tc>
          <w:tcPr>
            <w:tcW w:w="3826" w:type="dxa"/>
          </w:tcPr>
          <w:p w:rsidR="00BA4D0D" w:rsidRDefault="00BA4D0D" w:rsidP="00B2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Миссией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целями программы преподавателей, внутренних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«Педагогической мастерской»</w:t>
            </w:r>
          </w:p>
        </w:tc>
        <w:tc>
          <w:tcPr>
            <w:tcW w:w="2336" w:type="dxa"/>
          </w:tcPr>
          <w:p w:rsidR="00BA4D0D" w:rsidRDefault="00BA4D0D" w:rsidP="00B23B18">
            <w:proofErr w:type="spellStart"/>
            <w:r>
              <w:t>Пр</w:t>
            </w:r>
            <w:proofErr w:type="spellEnd"/>
            <w:r>
              <w:t xml:space="preserve">  № 9 от 28 апреля 2023 г</w:t>
            </w:r>
          </w:p>
        </w:tc>
        <w:tc>
          <w:tcPr>
            <w:tcW w:w="2337" w:type="dxa"/>
          </w:tcPr>
          <w:p w:rsidR="00852C64" w:rsidRDefault="00852C64" w:rsidP="00B23B18"/>
          <w:p w:rsidR="00BA4D0D" w:rsidRPr="00852C64" w:rsidRDefault="00852C64" w:rsidP="00852C64">
            <w:proofErr w:type="spellStart"/>
            <w:r>
              <w:t>Ешенова</w:t>
            </w:r>
            <w:proofErr w:type="spellEnd"/>
            <w:r>
              <w:t xml:space="preserve"> Н.А.</w:t>
            </w:r>
          </w:p>
        </w:tc>
      </w:tr>
      <w:tr w:rsidR="00BA4D0D" w:rsidTr="00B23B18">
        <w:tc>
          <w:tcPr>
            <w:tcW w:w="846" w:type="dxa"/>
          </w:tcPr>
          <w:p w:rsidR="00852C64" w:rsidRDefault="00BA4D0D" w:rsidP="00B23B18">
            <w:pPr>
              <w:ind w:left="360"/>
            </w:pPr>
            <w:r>
              <w:t xml:space="preserve"> </w:t>
            </w:r>
          </w:p>
          <w:p w:rsidR="00BA4D0D" w:rsidRPr="00852C64" w:rsidRDefault="00852C64" w:rsidP="00852C64">
            <w:r>
              <w:t>6</w:t>
            </w:r>
          </w:p>
        </w:tc>
        <w:tc>
          <w:tcPr>
            <w:tcW w:w="3826" w:type="dxa"/>
          </w:tcPr>
          <w:p w:rsidR="00BA4D0D" w:rsidRDefault="00BA4D0D" w:rsidP="00B23B18">
            <w:r>
              <w:t xml:space="preserve">Приглашение </w:t>
            </w:r>
            <w:proofErr w:type="spellStart"/>
            <w:r>
              <w:t>стейкхолдеров</w:t>
            </w:r>
            <w:proofErr w:type="spellEnd"/>
            <w:r>
              <w:t xml:space="preserve"> на </w:t>
            </w:r>
            <w:r w:rsidRPr="00882D50">
              <w:rPr>
                <w:b/>
              </w:rPr>
              <w:t>Круглый стол</w:t>
            </w:r>
            <w:r>
              <w:t xml:space="preserve">: «Интерактивные технологии по развитию читательской компетенции учащихся» и обсуждение </w:t>
            </w:r>
            <w:r w:rsidRPr="006D0920">
              <w:rPr>
                <w:b/>
              </w:rPr>
              <w:t xml:space="preserve">обновленной Миссии </w:t>
            </w:r>
            <w:proofErr w:type="spellStart"/>
            <w:r w:rsidRPr="006D0920">
              <w:rPr>
                <w:b/>
              </w:rPr>
              <w:t>ОшГУ</w:t>
            </w:r>
            <w:proofErr w:type="spellEnd"/>
            <w:r>
              <w:rPr>
                <w:b/>
              </w:rPr>
              <w:t xml:space="preserve"> с внешними  </w:t>
            </w:r>
            <w:proofErr w:type="spellStart"/>
            <w:r>
              <w:rPr>
                <w:b/>
              </w:rPr>
              <w:t>стейкхолдерами</w:t>
            </w:r>
            <w:proofErr w:type="spellEnd"/>
            <w:r>
              <w:rPr>
                <w:b/>
              </w:rPr>
              <w:t>.</w:t>
            </w:r>
            <w:r w:rsidRPr="006D0920">
              <w:rPr>
                <w:b/>
              </w:rPr>
              <w:t>.</w:t>
            </w:r>
          </w:p>
        </w:tc>
        <w:tc>
          <w:tcPr>
            <w:tcW w:w="2336" w:type="dxa"/>
          </w:tcPr>
          <w:p w:rsidR="00BA4D0D" w:rsidRDefault="00BA4D0D" w:rsidP="00B23B18">
            <w:proofErr w:type="spellStart"/>
            <w:r>
              <w:t>Прот</w:t>
            </w:r>
            <w:proofErr w:type="spellEnd"/>
            <w:r>
              <w:t xml:space="preserve">№ 10  </w:t>
            </w:r>
          </w:p>
          <w:p w:rsidR="00BA4D0D" w:rsidRPr="00697BF2" w:rsidRDefault="00BA4D0D" w:rsidP="00B23B18">
            <w:r>
              <w:t>Июнь  2023 г.</w:t>
            </w:r>
          </w:p>
        </w:tc>
        <w:tc>
          <w:tcPr>
            <w:tcW w:w="2337" w:type="dxa"/>
          </w:tcPr>
          <w:p w:rsidR="00BA4D0D" w:rsidRDefault="00852C64" w:rsidP="00B23B18">
            <w:proofErr w:type="spellStart"/>
            <w:r>
              <w:t>Ешенова</w:t>
            </w:r>
            <w:proofErr w:type="spellEnd"/>
            <w:r>
              <w:t xml:space="preserve"> Н.А., </w:t>
            </w:r>
            <w:proofErr w:type="spellStart"/>
            <w:r>
              <w:t>Бекмухамедова</w:t>
            </w:r>
            <w:proofErr w:type="spellEnd"/>
            <w:r>
              <w:t xml:space="preserve"> Н.Х.</w:t>
            </w:r>
          </w:p>
        </w:tc>
      </w:tr>
    </w:tbl>
    <w:p w:rsidR="00A1552A" w:rsidRDefault="00C1056C"/>
    <w:p w:rsidR="00852C64" w:rsidRPr="00C06920" w:rsidRDefault="00852C64">
      <w:pPr>
        <w:rPr>
          <w:rFonts w:ascii="Times New Roman" w:hAnsi="Times New Roman" w:cs="Times New Roman"/>
        </w:rPr>
      </w:pPr>
      <w:r w:rsidRPr="00C06920">
        <w:rPr>
          <w:rFonts w:ascii="Times New Roman" w:hAnsi="Times New Roman" w:cs="Times New Roman"/>
          <w:sz w:val="28"/>
          <w:szCs w:val="28"/>
        </w:rPr>
        <w:t xml:space="preserve">В прениях выступили </w:t>
      </w:r>
      <w:proofErr w:type="spellStart"/>
      <w:r w:rsidRPr="00C06920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C06920">
        <w:rPr>
          <w:rFonts w:ascii="Times New Roman" w:hAnsi="Times New Roman" w:cs="Times New Roman"/>
          <w:sz w:val="28"/>
          <w:szCs w:val="28"/>
        </w:rPr>
        <w:t xml:space="preserve"> Алиева Р.А., </w:t>
      </w:r>
      <w:proofErr w:type="spellStart"/>
      <w:r w:rsidRPr="00C06920">
        <w:rPr>
          <w:rFonts w:ascii="Times New Roman" w:hAnsi="Times New Roman" w:cs="Times New Roman"/>
          <w:sz w:val="28"/>
          <w:szCs w:val="28"/>
        </w:rPr>
        <w:t>Торошев</w:t>
      </w:r>
      <w:proofErr w:type="spellEnd"/>
      <w:r w:rsidRPr="00C06920">
        <w:rPr>
          <w:rFonts w:ascii="Times New Roman" w:hAnsi="Times New Roman" w:cs="Times New Roman"/>
          <w:sz w:val="28"/>
          <w:szCs w:val="28"/>
        </w:rPr>
        <w:t xml:space="preserve"> Т.К., которые одобрили</w:t>
      </w:r>
      <w:r w:rsidRPr="00C06920">
        <w:rPr>
          <w:rFonts w:ascii="Times New Roman" w:hAnsi="Times New Roman" w:cs="Times New Roman"/>
        </w:rPr>
        <w:t xml:space="preserve"> </w:t>
      </w:r>
      <w:r w:rsidRPr="00C06920">
        <w:rPr>
          <w:rFonts w:ascii="Times New Roman" w:hAnsi="Times New Roman" w:cs="Times New Roman"/>
          <w:sz w:val="28"/>
          <w:szCs w:val="28"/>
        </w:rPr>
        <w:t>запланированные мероприятия</w:t>
      </w:r>
    </w:p>
    <w:p w:rsidR="00852C64" w:rsidRPr="00C06920" w:rsidRDefault="00852C64">
      <w:pPr>
        <w:rPr>
          <w:rFonts w:ascii="Times New Roman" w:hAnsi="Times New Roman" w:cs="Times New Roman"/>
          <w:b/>
          <w:sz w:val="28"/>
          <w:szCs w:val="28"/>
        </w:rPr>
      </w:pPr>
      <w:r w:rsidRPr="00C06920">
        <w:rPr>
          <w:rFonts w:ascii="Times New Roman" w:hAnsi="Times New Roman" w:cs="Times New Roman"/>
        </w:rPr>
        <w:tab/>
      </w:r>
      <w:r w:rsidRPr="00C06920">
        <w:rPr>
          <w:rFonts w:ascii="Times New Roman" w:hAnsi="Times New Roman" w:cs="Times New Roman"/>
        </w:rPr>
        <w:tab/>
      </w:r>
      <w:r w:rsidRPr="00C06920">
        <w:rPr>
          <w:rFonts w:ascii="Times New Roman" w:hAnsi="Times New Roman" w:cs="Times New Roman"/>
        </w:rPr>
        <w:tab/>
      </w:r>
      <w:r w:rsidRPr="00C06920">
        <w:rPr>
          <w:rFonts w:ascii="Times New Roman" w:hAnsi="Times New Roman" w:cs="Times New Roman"/>
        </w:rPr>
        <w:tab/>
      </w:r>
      <w:r w:rsidRPr="00C06920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06920" w:rsidRDefault="00C06920" w:rsidP="00C06920">
      <w:pPr>
        <w:pStyle w:val="a4"/>
        <w:numPr>
          <w:ilvl w:val="0"/>
          <w:numId w:val="4"/>
        </w:numPr>
        <w:tabs>
          <w:tab w:val="left" w:pos="1140"/>
        </w:tabs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C06920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План работы со </w:t>
      </w:r>
      <w:proofErr w:type="spellStart"/>
      <w:r w:rsidRPr="00C06920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C0692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2019-2020 учебный год по Образовательной программе магистратуры направления 530300 - «Филологическое образование» профиля русский язык и литература.</w:t>
      </w:r>
    </w:p>
    <w:p w:rsidR="00C06920" w:rsidRDefault="00C06920" w:rsidP="00C06920">
      <w:pPr>
        <w:pStyle w:val="a4"/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</w:p>
    <w:p w:rsidR="00C06920" w:rsidRDefault="00C06920" w:rsidP="00C06920">
      <w:pPr>
        <w:pStyle w:val="a4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pStyle w:val="a4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pStyle w:val="a4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20" w:rsidRDefault="00C06920" w:rsidP="00C06920">
      <w:pPr>
        <w:pStyle w:val="a4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C06920" w:rsidRDefault="00C06920" w:rsidP="00C06920">
      <w:pPr>
        <w:pStyle w:val="a4"/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</w:p>
    <w:p w:rsidR="00852C64" w:rsidRDefault="00852C64"/>
    <w:sectPr w:rsidR="0085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3BA"/>
    <w:multiLevelType w:val="hybridMultilevel"/>
    <w:tmpl w:val="71FE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4410"/>
    <w:multiLevelType w:val="hybridMultilevel"/>
    <w:tmpl w:val="71FE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E6BAA"/>
    <w:multiLevelType w:val="hybridMultilevel"/>
    <w:tmpl w:val="71FE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93"/>
    <w:rsid w:val="0022198E"/>
    <w:rsid w:val="00852C64"/>
    <w:rsid w:val="008A5493"/>
    <w:rsid w:val="00A96593"/>
    <w:rsid w:val="00BA4D0D"/>
    <w:rsid w:val="00C06920"/>
    <w:rsid w:val="00C1056C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C64"/>
    <w:pPr>
      <w:spacing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C64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2024-03-17T07:43:00Z</dcterms:created>
  <dcterms:modified xsi:type="dcterms:W3CDTF">2024-03-18T08:31:00Z</dcterms:modified>
</cp:coreProperties>
</file>