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370" w:rsidRPr="007E5D61" w:rsidRDefault="00586C9D" w:rsidP="00586C9D">
      <w:pPr>
        <w:jc w:val="center"/>
        <w:rPr>
          <w:rFonts w:ascii="Times New Roman" w:hAnsi="Times New Roman" w:cs="Times New Roman"/>
          <w:b/>
          <w:sz w:val="24"/>
          <w:szCs w:val="24"/>
          <w:lang w:val="ky-KG"/>
        </w:rPr>
      </w:pPr>
      <w:r w:rsidRPr="007E5D61">
        <w:rPr>
          <w:rFonts w:ascii="Times New Roman" w:hAnsi="Times New Roman" w:cs="Times New Roman"/>
          <w:b/>
          <w:sz w:val="24"/>
          <w:szCs w:val="24"/>
          <w:lang w:val="ky-KG"/>
        </w:rPr>
        <w:t>КЫРГЫЗ РЕСПУБЛИКАСЫНЫН</w:t>
      </w:r>
    </w:p>
    <w:p w:rsidR="00586C9D" w:rsidRPr="007E5D61" w:rsidRDefault="00586C9D" w:rsidP="00586C9D">
      <w:pPr>
        <w:jc w:val="center"/>
        <w:rPr>
          <w:rFonts w:ascii="Times New Roman" w:hAnsi="Times New Roman" w:cs="Times New Roman"/>
          <w:b/>
          <w:sz w:val="24"/>
          <w:szCs w:val="24"/>
          <w:lang w:val="ky-KG"/>
        </w:rPr>
      </w:pPr>
      <w:r w:rsidRPr="007E5D61">
        <w:rPr>
          <w:rFonts w:ascii="Times New Roman" w:hAnsi="Times New Roman" w:cs="Times New Roman"/>
          <w:b/>
          <w:sz w:val="24"/>
          <w:szCs w:val="24"/>
          <w:lang w:val="ky-KG"/>
        </w:rPr>
        <w:t>БИЛИМ БЕРҮҮ ЖАНА ИЛИМ МИНИСТРЛИГИ</w:t>
      </w:r>
    </w:p>
    <w:p w:rsidR="00586C9D" w:rsidRPr="007E5D61" w:rsidRDefault="00586C9D" w:rsidP="00586C9D">
      <w:pPr>
        <w:jc w:val="center"/>
        <w:rPr>
          <w:rFonts w:ascii="Times New Roman" w:hAnsi="Times New Roman" w:cs="Times New Roman"/>
          <w:b/>
          <w:sz w:val="24"/>
          <w:szCs w:val="24"/>
          <w:lang w:val="ky-KG"/>
        </w:rPr>
      </w:pPr>
      <w:r w:rsidRPr="007E5D61">
        <w:rPr>
          <w:rFonts w:ascii="Times New Roman" w:hAnsi="Times New Roman" w:cs="Times New Roman"/>
          <w:b/>
          <w:sz w:val="24"/>
          <w:szCs w:val="24"/>
          <w:lang w:val="ky-KG"/>
        </w:rPr>
        <w:t>ОШ МАМЛЕКЕТТИК УНИВЕРСИТЕТИ</w:t>
      </w:r>
    </w:p>
    <w:p w:rsidR="00E42298" w:rsidRPr="007E5D61" w:rsidRDefault="00E42298" w:rsidP="00586C9D">
      <w:pPr>
        <w:jc w:val="center"/>
        <w:rPr>
          <w:rFonts w:ascii="Times New Roman" w:hAnsi="Times New Roman" w:cs="Times New Roman"/>
          <w:b/>
          <w:sz w:val="24"/>
          <w:szCs w:val="24"/>
          <w:lang w:val="ky-KG"/>
        </w:rPr>
      </w:pPr>
    </w:p>
    <w:p w:rsidR="004B62F8" w:rsidRPr="007E5D61" w:rsidRDefault="004B62F8" w:rsidP="00586C9D">
      <w:pPr>
        <w:jc w:val="center"/>
        <w:rPr>
          <w:rFonts w:ascii="Times New Roman" w:hAnsi="Times New Roman" w:cs="Times New Roman"/>
          <w:b/>
          <w:sz w:val="24"/>
          <w:szCs w:val="24"/>
          <w:lang w:val="ky-KG"/>
        </w:rPr>
      </w:pPr>
    </w:p>
    <w:p w:rsidR="004B62F8" w:rsidRPr="007E5D61" w:rsidRDefault="004B62F8" w:rsidP="00586C9D">
      <w:pPr>
        <w:jc w:val="center"/>
        <w:rPr>
          <w:rFonts w:ascii="Times New Roman" w:hAnsi="Times New Roman" w:cs="Times New Roman"/>
          <w:b/>
          <w:sz w:val="24"/>
          <w:szCs w:val="24"/>
          <w:lang w:val="ky-KG"/>
        </w:rPr>
      </w:pPr>
    </w:p>
    <w:p w:rsidR="00E42298" w:rsidRPr="00DE3FB7" w:rsidRDefault="009A7295" w:rsidP="00586C9D">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Ф</w:t>
      </w:r>
      <w:r w:rsidR="00DE3FB7">
        <w:rPr>
          <w:rFonts w:ascii="Times New Roman" w:hAnsi="Times New Roman" w:cs="Times New Roman"/>
          <w:b/>
          <w:sz w:val="24"/>
          <w:szCs w:val="24"/>
          <w:lang w:val="kk-KZ"/>
        </w:rPr>
        <w:t>инансы-юридикалык коледжинин орто кесиптик билим берүү багыты боюнча теология бөлүмүнүн</w:t>
      </w:r>
    </w:p>
    <w:p w:rsidR="00E42298" w:rsidRDefault="00E42298" w:rsidP="00586C9D">
      <w:pPr>
        <w:jc w:val="center"/>
        <w:rPr>
          <w:rFonts w:ascii="Times New Roman" w:hAnsi="Times New Roman" w:cs="Times New Roman"/>
          <w:b/>
          <w:sz w:val="24"/>
          <w:szCs w:val="24"/>
          <w:lang w:val="ky-KG"/>
        </w:rPr>
      </w:pPr>
      <w:r w:rsidRPr="007E5D61">
        <w:rPr>
          <w:rFonts w:ascii="Times New Roman" w:hAnsi="Times New Roman" w:cs="Times New Roman"/>
          <w:b/>
          <w:sz w:val="24"/>
          <w:szCs w:val="24"/>
          <w:lang w:val="ky-KG"/>
        </w:rPr>
        <w:t>Орто кесиптик</w:t>
      </w:r>
      <w:r w:rsidR="004B62F8" w:rsidRPr="007E5D61">
        <w:rPr>
          <w:rFonts w:ascii="Times New Roman" w:hAnsi="Times New Roman" w:cs="Times New Roman"/>
          <w:b/>
          <w:sz w:val="24"/>
          <w:szCs w:val="24"/>
          <w:lang w:val="ky-KG"/>
        </w:rPr>
        <w:t xml:space="preserve"> багыттагы </w:t>
      </w:r>
      <w:r w:rsidR="00F546A6">
        <w:rPr>
          <w:rFonts w:ascii="Times New Roman" w:hAnsi="Times New Roman" w:cs="Times New Roman"/>
          <w:b/>
          <w:sz w:val="24"/>
          <w:szCs w:val="24"/>
          <w:lang w:val="ky-KG"/>
        </w:rPr>
        <w:t>(окуу-таанышуу, окуу-өндүрүштүк, квалификациялык) практикаларды уюштуруу боюнча</w:t>
      </w:r>
      <w:r w:rsidR="004B62F8" w:rsidRPr="007E5D61">
        <w:rPr>
          <w:rFonts w:ascii="Times New Roman" w:hAnsi="Times New Roman" w:cs="Times New Roman"/>
          <w:b/>
          <w:sz w:val="24"/>
          <w:szCs w:val="24"/>
          <w:lang w:val="ky-KG"/>
        </w:rPr>
        <w:t xml:space="preserve"> </w:t>
      </w:r>
    </w:p>
    <w:p w:rsidR="009C4A37" w:rsidRPr="007E5D61" w:rsidRDefault="00BC60EC" w:rsidP="00586C9D">
      <w:pPr>
        <w:jc w:val="center"/>
        <w:rPr>
          <w:rFonts w:ascii="Times New Roman" w:hAnsi="Times New Roman" w:cs="Times New Roman"/>
          <w:b/>
          <w:sz w:val="24"/>
          <w:szCs w:val="24"/>
          <w:lang w:val="ky-KG"/>
        </w:rPr>
      </w:pPr>
      <w:r>
        <w:rPr>
          <w:rFonts w:ascii="Times New Roman" w:hAnsi="Times New Roman" w:cs="Times New Roman"/>
          <w:b/>
          <w:sz w:val="24"/>
          <w:szCs w:val="24"/>
          <w:lang w:val="ky-KG"/>
        </w:rPr>
        <w:t>ЖОБО</w:t>
      </w:r>
    </w:p>
    <w:p w:rsidR="009C4A37" w:rsidRDefault="009C4A37" w:rsidP="00586C9D">
      <w:pPr>
        <w:jc w:val="center"/>
        <w:rPr>
          <w:rFonts w:ascii="Times New Roman" w:hAnsi="Times New Roman" w:cs="Times New Roman"/>
          <w:b/>
          <w:sz w:val="24"/>
          <w:szCs w:val="24"/>
          <w:lang w:val="ky-KG"/>
        </w:rPr>
      </w:pPr>
    </w:p>
    <w:p w:rsidR="009C4A37" w:rsidRDefault="009C4A37" w:rsidP="00586C9D">
      <w:pPr>
        <w:jc w:val="center"/>
        <w:rPr>
          <w:rFonts w:ascii="Times New Roman" w:hAnsi="Times New Roman" w:cs="Times New Roman"/>
          <w:b/>
          <w:sz w:val="24"/>
          <w:szCs w:val="24"/>
          <w:lang w:val="ky-KG"/>
        </w:rPr>
      </w:pPr>
    </w:p>
    <w:p w:rsidR="009C4A37" w:rsidRDefault="009C4A37" w:rsidP="00586C9D">
      <w:pPr>
        <w:jc w:val="center"/>
        <w:rPr>
          <w:rFonts w:ascii="Times New Roman" w:hAnsi="Times New Roman" w:cs="Times New Roman"/>
          <w:b/>
          <w:sz w:val="24"/>
          <w:szCs w:val="24"/>
          <w:lang w:val="ky-KG"/>
        </w:rPr>
      </w:pPr>
    </w:p>
    <w:p w:rsidR="009C4A37" w:rsidRDefault="009C4A37" w:rsidP="00586C9D">
      <w:pPr>
        <w:jc w:val="center"/>
        <w:rPr>
          <w:rFonts w:ascii="Times New Roman" w:hAnsi="Times New Roman" w:cs="Times New Roman"/>
          <w:b/>
          <w:sz w:val="24"/>
          <w:szCs w:val="24"/>
          <w:lang w:val="ky-KG"/>
        </w:rPr>
      </w:pPr>
    </w:p>
    <w:p w:rsidR="009C4A37" w:rsidRDefault="009C4A37" w:rsidP="00586C9D">
      <w:pPr>
        <w:jc w:val="center"/>
        <w:rPr>
          <w:rFonts w:ascii="Times New Roman" w:hAnsi="Times New Roman" w:cs="Times New Roman"/>
          <w:b/>
          <w:sz w:val="24"/>
          <w:szCs w:val="24"/>
          <w:lang w:val="ky-KG"/>
        </w:rPr>
      </w:pPr>
    </w:p>
    <w:p w:rsidR="009C4A37" w:rsidRDefault="009C4A37" w:rsidP="00586C9D">
      <w:pPr>
        <w:jc w:val="center"/>
        <w:rPr>
          <w:rFonts w:ascii="Times New Roman" w:hAnsi="Times New Roman" w:cs="Times New Roman"/>
          <w:b/>
          <w:sz w:val="24"/>
          <w:szCs w:val="24"/>
          <w:lang w:val="ky-KG"/>
        </w:rPr>
      </w:pPr>
    </w:p>
    <w:p w:rsidR="009C4A37" w:rsidRDefault="009C4A37" w:rsidP="00586C9D">
      <w:pPr>
        <w:jc w:val="center"/>
        <w:rPr>
          <w:rFonts w:ascii="Times New Roman" w:hAnsi="Times New Roman" w:cs="Times New Roman"/>
          <w:b/>
          <w:sz w:val="24"/>
          <w:szCs w:val="24"/>
          <w:lang w:val="ky-KG"/>
        </w:rPr>
      </w:pPr>
    </w:p>
    <w:p w:rsidR="009C4A37" w:rsidRDefault="009C4A37" w:rsidP="00586C9D">
      <w:pPr>
        <w:jc w:val="center"/>
        <w:rPr>
          <w:rFonts w:ascii="Times New Roman" w:hAnsi="Times New Roman" w:cs="Times New Roman"/>
          <w:b/>
          <w:sz w:val="24"/>
          <w:szCs w:val="24"/>
          <w:lang w:val="ky-KG"/>
        </w:rPr>
      </w:pPr>
    </w:p>
    <w:p w:rsidR="009C4A37" w:rsidRDefault="009C4A37" w:rsidP="00586C9D">
      <w:pPr>
        <w:jc w:val="center"/>
        <w:rPr>
          <w:rFonts w:ascii="Times New Roman" w:hAnsi="Times New Roman" w:cs="Times New Roman"/>
          <w:b/>
          <w:sz w:val="24"/>
          <w:szCs w:val="24"/>
          <w:lang w:val="ky-KG"/>
        </w:rPr>
      </w:pPr>
    </w:p>
    <w:p w:rsidR="009C4A37" w:rsidRDefault="009C4A37" w:rsidP="00586C9D">
      <w:pPr>
        <w:jc w:val="center"/>
        <w:rPr>
          <w:rFonts w:ascii="Times New Roman" w:hAnsi="Times New Roman" w:cs="Times New Roman"/>
          <w:b/>
          <w:sz w:val="24"/>
          <w:szCs w:val="24"/>
          <w:lang w:val="ky-KG"/>
        </w:rPr>
      </w:pPr>
    </w:p>
    <w:p w:rsidR="009C4A37" w:rsidRDefault="009C4A37" w:rsidP="00586C9D">
      <w:pPr>
        <w:jc w:val="center"/>
        <w:rPr>
          <w:rFonts w:ascii="Times New Roman" w:hAnsi="Times New Roman" w:cs="Times New Roman"/>
          <w:b/>
          <w:sz w:val="24"/>
          <w:szCs w:val="24"/>
          <w:lang w:val="ky-KG"/>
        </w:rPr>
      </w:pPr>
    </w:p>
    <w:p w:rsidR="009C4A37" w:rsidRDefault="009C4A37" w:rsidP="00586C9D">
      <w:pPr>
        <w:jc w:val="center"/>
        <w:rPr>
          <w:rFonts w:ascii="Times New Roman" w:hAnsi="Times New Roman" w:cs="Times New Roman"/>
          <w:b/>
          <w:sz w:val="24"/>
          <w:szCs w:val="24"/>
          <w:lang w:val="ky-KG"/>
        </w:rPr>
      </w:pPr>
    </w:p>
    <w:p w:rsidR="009C4A37" w:rsidRDefault="009C4A37" w:rsidP="00586C9D">
      <w:pPr>
        <w:jc w:val="center"/>
        <w:rPr>
          <w:rFonts w:ascii="Times New Roman" w:hAnsi="Times New Roman" w:cs="Times New Roman"/>
          <w:b/>
          <w:sz w:val="24"/>
          <w:szCs w:val="24"/>
          <w:lang w:val="ky-KG"/>
        </w:rPr>
      </w:pPr>
    </w:p>
    <w:p w:rsidR="004B62F8" w:rsidRPr="009C4A37" w:rsidRDefault="00F238AB" w:rsidP="00586C9D">
      <w:pPr>
        <w:jc w:val="center"/>
        <w:rPr>
          <w:rFonts w:ascii="Times New Roman" w:hAnsi="Times New Roman" w:cs="Times New Roman"/>
          <w:sz w:val="24"/>
          <w:szCs w:val="24"/>
          <w:lang w:val="ky-KG"/>
        </w:rPr>
      </w:pPr>
      <w:r w:rsidRPr="009C4A37">
        <w:rPr>
          <w:rFonts w:ascii="Times New Roman" w:hAnsi="Times New Roman" w:cs="Times New Roman"/>
          <w:sz w:val="24"/>
          <w:szCs w:val="24"/>
          <w:lang w:val="ky-KG"/>
        </w:rPr>
        <w:t xml:space="preserve">Бул жобо ОшМУнун </w:t>
      </w:r>
      <w:r w:rsidR="009C4A37" w:rsidRPr="009C4A37">
        <w:rPr>
          <w:rFonts w:ascii="Times New Roman" w:hAnsi="Times New Roman" w:cs="Times New Roman"/>
          <w:sz w:val="24"/>
          <w:szCs w:val="24"/>
          <w:lang w:val="ky-KG"/>
        </w:rPr>
        <w:t>24-бюллетенини негизинде даярдалды.</w:t>
      </w:r>
    </w:p>
    <w:p w:rsidR="004B62F8" w:rsidRPr="007E5D61" w:rsidRDefault="004B62F8" w:rsidP="00586C9D">
      <w:pPr>
        <w:jc w:val="center"/>
        <w:rPr>
          <w:rFonts w:ascii="Times New Roman" w:hAnsi="Times New Roman" w:cs="Times New Roman"/>
          <w:b/>
          <w:sz w:val="24"/>
          <w:szCs w:val="24"/>
          <w:lang w:val="ky-KG"/>
        </w:rPr>
      </w:pPr>
    </w:p>
    <w:p w:rsidR="004B62F8" w:rsidRPr="007E5D61" w:rsidRDefault="004B62F8" w:rsidP="00586C9D">
      <w:pPr>
        <w:jc w:val="center"/>
        <w:rPr>
          <w:rFonts w:ascii="Times New Roman" w:hAnsi="Times New Roman" w:cs="Times New Roman"/>
          <w:b/>
          <w:sz w:val="24"/>
          <w:szCs w:val="24"/>
          <w:lang w:val="ky-KG"/>
        </w:rPr>
      </w:pPr>
    </w:p>
    <w:p w:rsidR="004B62F8" w:rsidRDefault="004B62F8" w:rsidP="00586C9D">
      <w:pPr>
        <w:jc w:val="center"/>
        <w:rPr>
          <w:rFonts w:ascii="Times New Roman" w:hAnsi="Times New Roman" w:cs="Times New Roman"/>
          <w:b/>
          <w:sz w:val="24"/>
          <w:szCs w:val="24"/>
          <w:lang w:val="ky-KG"/>
        </w:rPr>
      </w:pPr>
      <w:r w:rsidRPr="007E5D61">
        <w:rPr>
          <w:rFonts w:ascii="Times New Roman" w:hAnsi="Times New Roman" w:cs="Times New Roman"/>
          <w:b/>
          <w:sz w:val="24"/>
          <w:szCs w:val="24"/>
          <w:lang w:val="ky-KG"/>
        </w:rPr>
        <w:t xml:space="preserve">Ош </w:t>
      </w:r>
      <w:r w:rsidR="00306CB5" w:rsidRPr="007E5D61">
        <w:rPr>
          <w:rFonts w:ascii="Times New Roman" w:hAnsi="Times New Roman" w:cs="Times New Roman"/>
          <w:b/>
          <w:sz w:val="24"/>
          <w:szCs w:val="24"/>
          <w:lang w:val="ky-KG"/>
        </w:rPr>
        <w:t>–</w:t>
      </w:r>
      <w:r w:rsidRPr="007E5D61">
        <w:rPr>
          <w:rFonts w:ascii="Times New Roman" w:hAnsi="Times New Roman" w:cs="Times New Roman"/>
          <w:b/>
          <w:sz w:val="24"/>
          <w:szCs w:val="24"/>
          <w:lang w:val="ky-KG"/>
        </w:rPr>
        <w:t xml:space="preserve"> </w:t>
      </w:r>
      <w:r w:rsidR="00306CB5" w:rsidRPr="007E5D61">
        <w:rPr>
          <w:rFonts w:ascii="Times New Roman" w:hAnsi="Times New Roman" w:cs="Times New Roman"/>
          <w:b/>
          <w:sz w:val="24"/>
          <w:szCs w:val="24"/>
          <w:lang w:val="ky-KG"/>
        </w:rPr>
        <w:t>2021</w:t>
      </w:r>
    </w:p>
    <w:p w:rsidR="00C532F1" w:rsidRPr="007E5D61" w:rsidRDefault="00C532F1" w:rsidP="00586C9D">
      <w:pPr>
        <w:jc w:val="center"/>
        <w:rPr>
          <w:rFonts w:ascii="Times New Roman" w:hAnsi="Times New Roman" w:cs="Times New Roman"/>
          <w:b/>
          <w:sz w:val="24"/>
          <w:szCs w:val="24"/>
          <w:lang w:val="ky-KG"/>
        </w:rPr>
      </w:pPr>
    </w:p>
    <w:p w:rsidR="00F90D1E" w:rsidRDefault="00F90D1E" w:rsidP="00C532F1">
      <w:pPr>
        <w:jc w:val="center"/>
        <w:rPr>
          <w:rFonts w:ascii="Times New Roman" w:hAnsi="Times New Roman" w:cs="Times New Roman"/>
          <w:sz w:val="24"/>
          <w:szCs w:val="24"/>
          <w:lang w:val="ky-KG"/>
        </w:rPr>
      </w:pPr>
    </w:p>
    <w:p w:rsidR="00C532F1" w:rsidRPr="00C532F1" w:rsidRDefault="00C532F1" w:rsidP="00C532F1">
      <w:pPr>
        <w:jc w:val="center"/>
        <w:rPr>
          <w:rFonts w:ascii="Times New Roman" w:hAnsi="Times New Roman" w:cs="Times New Roman"/>
          <w:bCs/>
          <w:iCs/>
          <w:sz w:val="24"/>
          <w:szCs w:val="24"/>
          <w:lang w:val="ky-KG"/>
        </w:rPr>
      </w:pPr>
      <w:r w:rsidRPr="00C532F1">
        <w:rPr>
          <w:rFonts w:ascii="Times New Roman" w:hAnsi="Times New Roman" w:cs="Times New Roman"/>
          <w:b/>
          <w:bCs/>
          <w:iCs/>
          <w:sz w:val="24"/>
          <w:szCs w:val="24"/>
        </w:rPr>
        <w:t>«</w:t>
      </w:r>
      <w:proofErr w:type="gramStart"/>
      <w:r w:rsidRPr="00C532F1">
        <w:rPr>
          <w:rFonts w:ascii="Times New Roman" w:hAnsi="Times New Roman" w:cs="Times New Roman"/>
          <w:bCs/>
          <w:iCs/>
          <w:sz w:val="24"/>
          <w:szCs w:val="24"/>
          <w:lang w:val="ky-KG"/>
        </w:rPr>
        <w:t>Бекитилди</w:t>
      </w:r>
      <w:r w:rsidRPr="00C532F1">
        <w:rPr>
          <w:rFonts w:ascii="Times New Roman" w:hAnsi="Times New Roman" w:cs="Times New Roman"/>
          <w:bCs/>
          <w:iCs/>
          <w:sz w:val="24"/>
          <w:szCs w:val="24"/>
        </w:rPr>
        <w:t>»</w:t>
      </w:r>
      <w:r w:rsidRPr="00C532F1">
        <w:rPr>
          <w:rFonts w:ascii="Times New Roman" w:hAnsi="Times New Roman" w:cs="Times New Roman"/>
          <w:b/>
          <w:bCs/>
          <w:iCs/>
          <w:sz w:val="24"/>
          <w:szCs w:val="24"/>
        </w:rPr>
        <w:t xml:space="preserve"> </w:t>
      </w:r>
      <w:r w:rsidRPr="00C532F1">
        <w:rPr>
          <w:rFonts w:ascii="Times New Roman" w:hAnsi="Times New Roman" w:cs="Times New Roman"/>
          <w:b/>
          <w:bCs/>
          <w:iCs/>
          <w:sz w:val="24"/>
          <w:szCs w:val="24"/>
          <w:lang w:val="ky-KG"/>
        </w:rPr>
        <w:t xml:space="preserve">  </w:t>
      </w:r>
      <w:proofErr w:type="gramEnd"/>
      <w:r w:rsidRPr="00C532F1">
        <w:rPr>
          <w:rFonts w:ascii="Times New Roman" w:hAnsi="Times New Roman" w:cs="Times New Roman"/>
          <w:b/>
          <w:bCs/>
          <w:iCs/>
          <w:sz w:val="24"/>
          <w:szCs w:val="24"/>
          <w:lang w:val="ky-KG"/>
        </w:rPr>
        <w:t xml:space="preserve">                                                                   </w:t>
      </w:r>
      <w:r w:rsidRPr="00C532F1">
        <w:rPr>
          <w:rFonts w:ascii="Times New Roman" w:hAnsi="Times New Roman" w:cs="Times New Roman"/>
          <w:b/>
          <w:bCs/>
          <w:iCs/>
          <w:sz w:val="24"/>
          <w:szCs w:val="24"/>
        </w:rPr>
        <w:t>«</w:t>
      </w:r>
      <w:r w:rsidRPr="00C532F1">
        <w:rPr>
          <w:rFonts w:ascii="Times New Roman" w:hAnsi="Times New Roman" w:cs="Times New Roman"/>
          <w:bCs/>
          <w:iCs/>
          <w:sz w:val="24"/>
          <w:szCs w:val="24"/>
          <w:lang w:val="ky-KG"/>
        </w:rPr>
        <w:t>Бекитилди</w:t>
      </w:r>
      <w:r w:rsidRPr="00C532F1">
        <w:rPr>
          <w:rFonts w:ascii="Times New Roman" w:hAnsi="Times New Roman" w:cs="Times New Roman"/>
          <w:bCs/>
          <w:iCs/>
          <w:sz w:val="24"/>
          <w:szCs w:val="24"/>
        </w:rPr>
        <w:t>»</w:t>
      </w:r>
    </w:p>
    <w:p w:rsidR="00C532F1" w:rsidRPr="00C532F1" w:rsidRDefault="00C532F1" w:rsidP="00C532F1">
      <w:pPr>
        <w:jc w:val="center"/>
        <w:rPr>
          <w:rFonts w:ascii="Times New Roman" w:hAnsi="Times New Roman" w:cs="Times New Roman"/>
          <w:bCs/>
          <w:iCs/>
          <w:sz w:val="24"/>
          <w:szCs w:val="24"/>
          <w:lang w:val="ky-KG"/>
        </w:rPr>
      </w:pPr>
      <w:r w:rsidRPr="00C532F1">
        <w:rPr>
          <w:rFonts w:ascii="Times New Roman" w:hAnsi="Times New Roman" w:cs="Times New Roman"/>
          <w:bCs/>
          <w:iCs/>
          <w:sz w:val="24"/>
          <w:szCs w:val="24"/>
          <w:lang w:val="ky-KG"/>
        </w:rPr>
        <w:t>ФЮК 20__-ж. “___”_______                                            ОМК-н 20__-ж.“___”</w:t>
      </w:r>
    </w:p>
    <w:p w:rsidR="00C532F1" w:rsidRPr="00C532F1" w:rsidRDefault="00C532F1" w:rsidP="00C532F1">
      <w:pPr>
        <w:jc w:val="center"/>
        <w:rPr>
          <w:rFonts w:ascii="Times New Roman" w:hAnsi="Times New Roman" w:cs="Times New Roman"/>
          <w:bCs/>
          <w:iCs/>
          <w:sz w:val="24"/>
          <w:szCs w:val="24"/>
          <w:lang w:val="ky-KG"/>
        </w:rPr>
      </w:pPr>
      <w:r w:rsidRPr="00C532F1">
        <w:rPr>
          <w:rFonts w:ascii="Times New Roman" w:hAnsi="Times New Roman" w:cs="Times New Roman"/>
          <w:bCs/>
          <w:iCs/>
          <w:sz w:val="24"/>
          <w:szCs w:val="24"/>
          <w:lang w:val="ky-KG"/>
        </w:rPr>
        <w:t>жыйынынын № ____ протоколунда                                жыйынынын № __протоколунда</w:t>
      </w:r>
    </w:p>
    <w:p w:rsidR="00C532F1" w:rsidRPr="00C532F1" w:rsidRDefault="00C532F1" w:rsidP="00C532F1">
      <w:pPr>
        <w:jc w:val="center"/>
        <w:rPr>
          <w:rFonts w:ascii="Times New Roman" w:hAnsi="Times New Roman" w:cs="Times New Roman"/>
          <w:bCs/>
          <w:iCs/>
          <w:sz w:val="24"/>
          <w:szCs w:val="24"/>
          <w:lang w:val="ky-KG"/>
        </w:rPr>
      </w:pPr>
      <w:r w:rsidRPr="00C532F1">
        <w:rPr>
          <w:rFonts w:ascii="Times New Roman" w:hAnsi="Times New Roman" w:cs="Times New Roman"/>
          <w:bCs/>
          <w:iCs/>
          <w:sz w:val="24"/>
          <w:szCs w:val="24"/>
          <w:lang w:val="kk-KZ"/>
        </w:rPr>
        <w:t>Бөлүм</w:t>
      </w:r>
      <w:r w:rsidRPr="00C532F1">
        <w:rPr>
          <w:rFonts w:ascii="Times New Roman" w:hAnsi="Times New Roman" w:cs="Times New Roman"/>
          <w:bCs/>
          <w:iCs/>
          <w:sz w:val="24"/>
          <w:szCs w:val="24"/>
          <w:lang w:val="ky-KG"/>
        </w:rPr>
        <w:t xml:space="preserve"> башчы.: PhD   Ш Масиралиев                               ФЮК.ОМК-н төрагасы:</w:t>
      </w:r>
    </w:p>
    <w:p w:rsidR="00C532F1" w:rsidRDefault="00C532F1" w:rsidP="00C532F1">
      <w:pPr>
        <w:jc w:val="center"/>
        <w:rPr>
          <w:rFonts w:ascii="Times New Roman" w:hAnsi="Times New Roman" w:cs="Times New Roman"/>
          <w:sz w:val="24"/>
          <w:szCs w:val="24"/>
          <w:lang w:val="ky-KG"/>
        </w:rPr>
      </w:pPr>
    </w:p>
    <w:p w:rsidR="00C532F1" w:rsidRPr="007E5D61" w:rsidRDefault="00C532F1" w:rsidP="00C532F1">
      <w:pPr>
        <w:jc w:val="center"/>
        <w:rPr>
          <w:rFonts w:ascii="Times New Roman" w:hAnsi="Times New Roman" w:cs="Times New Roman"/>
          <w:sz w:val="24"/>
          <w:szCs w:val="24"/>
          <w:lang w:val="ky-KG"/>
        </w:rPr>
      </w:pPr>
    </w:p>
    <w:p w:rsidR="00F90D1E" w:rsidRPr="007E5D61" w:rsidRDefault="00F90D1E" w:rsidP="003A3BE1">
      <w:pPr>
        <w:jc w:val="right"/>
        <w:rPr>
          <w:rFonts w:ascii="Times New Roman" w:hAnsi="Times New Roman" w:cs="Times New Roman"/>
          <w:sz w:val="24"/>
          <w:szCs w:val="24"/>
          <w:lang w:val="ky-KG"/>
        </w:rPr>
      </w:pPr>
    </w:p>
    <w:p w:rsidR="00F90D1E" w:rsidRPr="007E5D61" w:rsidRDefault="00F90D1E" w:rsidP="003A3BE1">
      <w:pPr>
        <w:jc w:val="right"/>
        <w:rPr>
          <w:rFonts w:ascii="Times New Roman" w:hAnsi="Times New Roman" w:cs="Times New Roman"/>
          <w:sz w:val="24"/>
          <w:szCs w:val="24"/>
          <w:lang w:val="ky-KG"/>
        </w:rPr>
      </w:pPr>
    </w:p>
    <w:p w:rsidR="00F90D1E" w:rsidRPr="007E5D61" w:rsidRDefault="00F90D1E" w:rsidP="00F90D1E">
      <w:pPr>
        <w:jc w:val="center"/>
        <w:rPr>
          <w:rFonts w:ascii="Times New Roman" w:hAnsi="Times New Roman" w:cs="Times New Roman"/>
          <w:sz w:val="24"/>
          <w:szCs w:val="24"/>
          <w:lang w:val="ky-KG"/>
        </w:rPr>
      </w:pPr>
      <w:r w:rsidRPr="007E5D61">
        <w:rPr>
          <w:rFonts w:ascii="Times New Roman" w:hAnsi="Times New Roman" w:cs="Times New Roman"/>
          <w:sz w:val="24"/>
          <w:szCs w:val="24"/>
          <w:lang w:val="ky-KG"/>
        </w:rPr>
        <w:t>Орто кесиптик багыттагы практикалардын жобосу</w:t>
      </w:r>
    </w:p>
    <w:p w:rsidR="00F90D1E" w:rsidRPr="007E5D61" w:rsidRDefault="00F90D1E" w:rsidP="00F90D1E">
      <w:pPr>
        <w:jc w:val="center"/>
        <w:rPr>
          <w:rFonts w:ascii="Times New Roman" w:hAnsi="Times New Roman" w:cs="Times New Roman"/>
          <w:sz w:val="24"/>
          <w:szCs w:val="24"/>
          <w:lang w:val="ky-KG"/>
        </w:rPr>
      </w:pPr>
      <w:r w:rsidRPr="007E5D61">
        <w:rPr>
          <w:rFonts w:ascii="Times New Roman" w:hAnsi="Times New Roman" w:cs="Times New Roman"/>
          <w:sz w:val="24"/>
          <w:szCs w:val="24"/>
          <w:lang w:val="ky-KG"/>
        </w:rPr>
        <w:t>Күндүзгү бөлүм</w:t>
      </w:r>
    </w:p>
    <w:p w:rsidR="00F90D1E" w:rsidRPr="007E5D61" w:rsidRDefault="00F90D1E" w:rsidP="00F90D1E">
      <w:pPr>
        <w:jc w:val="center"/>
        <w:rPr>
          <w:rFonts w:ascii="Times New Roman" w:hAnsi="Times New Roman" w:cs="Times New Roman"/>
          <w:sz w:val="24"/>
          <w:szCs w:val="24"/>
          <w:lang w:val="ky-KG"/>
        </w:rPr>
      </w:pPr>
      <w:r w:rsidRPr="007E5D61">
        <w:rPr>
          <w:rFonts w:ascii="Times New Roman" w:hAnsi="Times New Roman" w:cs="Times New Roman"/>
          <w:sz w:val="24"/>
          <w:szCs w:val="24"/>
          <w:lang w:val="ky-KG"/>
        </w:rPr>
        <w:t>Адистиги: “теолог”</w:t>
      </w:r>
    </w:p>
    <w:p w:rsidR="00F90D1E" w:rsidRPr="007E5D61" w:rsidRDefault="00F90D1E" w:rsidP="00F90D1E">
      <w:pPr>
        <w:jc w:val="center"/>
        <w:rPr>
          <w:rFonts w:ascii="Times New Roman" w:hAnsi="Times New Roman" w:cs="Times New Roman"/>
          <w:sz w:val="24"/>
          <w:szCs w:val="24"/>
          <w:lang w:val="ky-KG"/>
        </w:rPr>
      </w:pPr>
    </w:p>
    <w:p w:rsidR="00F90D1E" w:rsidRPr="007E5D61" w:rsidRDefault="00F90D1E" w:rsidP="00F90D1E">
      <w:pPr>
        <w:jc w:val="center"/>
        <w:rPr>
          <w:rFonts w:ascii="Times New Roman" w:hAnsi="Times New Roman" w:cs="Times New Roman"/>
          <w:sz w:val="24"/>
          <w:szCs w:val="24"/>
          <w:lang w:val="ky-KG"/>
        </w:rPr>
      </w:pPr>
    </w:p>
    <w:p w:rsidR="00F90D1E" w:rsidRPr="003403E4" w:rsidRDefault="00F90D1E" w:rsidP="00F90D1E">
      <w:pPr>
        <w:rPr>
          <w:rFonts w:ascii="Times New Roman" w:hAnsi="Times New Roman" w:cs="Times New Roman"/>
          <w:sz w:val="24"/>
          <w:szCs w:val="24"/>
          <w:lang w:val="ky-KG"/>
        </w:rPr>
      </w:pPr>
      <w:r w:rsidRPr="003403E4">
        <w:rPr>
          <w:rFonts w:ascii="Times New Roman" w:hAnsi="Times New Roman" w:cs="Times New Roman"/>
          <w:sz w:val="24"/>
          <w:szCs w:val="24"/>
          <w:lang w:val="ky-KG"/>
        </w:rPr>
        <w:t>Курс-</w:t>
      </w:r>
      <w:r w:rsidR="003403E4" w:rsidRPr="00DE3FB7">
        <w:rPr>
          <w:rFonts w:ascii="Times New Roman" w:hAnsi="Times New Roman" w:cs="Times New Roman"/>
          <w:sz w:val="24"/>
          <w:szCs w:val="24"/>
          <w:lang w:val="ky-KG"/>
        </w:rPr>
        <w:t>I/</w:t>
      </w:r>
      <w:r w:rsidR="000F3672" w:rsidRPr="003403E4">
        <w:rPr>
          <w:rFonts w:ascii="Times New Roman" w:hAnsi="Times New Roman" w:cs="Times New Roman"/>
          <w:sz w:val="24"/>
          <w:szCs w:val="24"/>
          <w:lang w:val="ky-KG"/>
        </w:rPr>
        <w:t>II/III</w:t>
      </w:r>
    </w:p>
    <w:p w:rsidR="000F3672" w:rsidRPr="003403E4" w:rsidRDefault="000F3672" w:rsidP="00F90D1E">
      <w:pPr>
        <w:rPr>
          <w:rFonts w:ascii="Times New Roman" w:hAnsi="Times New Roman" w:cs="Times New Roman"/>
          <w:sz w:val="24"/>
          <w:szCs w:val="24"/>
        </w:rPr>
      </w:pPr>
      <w:r w:rsidRPr="003403E4">
        <w:rPr>
          <w:rFonts w:ascii="Times New Roman" w:hAnsi="Times New Roman" w:cs="Times New Roman"/>
          <w:sz w:val="24"/>
          <w:szCs w:val="24"/>
          <w:lang w:val="ky-KG"/>
        </w:rPr>
        <w:t>Семестр-II/</w:t>
      </w:r>
      <w:r w:rsidR="003403E4" w:rsidRPr="003403E4">
        <w:rPr>
          <w:rFonts w:ascii="Times New Roman" w:hAnsi="Times New Roman" w:cs="Times New Roman"/>
          <w:sz w:val="24"/>
          <w:szCs w:val="24"/>
          <w:lang w:val="en-US"/>
        </w:rPr>
        <w:t>III</w:t>
      </w:r>
      <w:r w:rsidR="003403E4" w:rsidRPr="003403E4">
        <w:rPr>
          <w:rFonts w:ascii="Times New Roman" w:hAnsi="Times New Roman" w:cs="Times New Roman"/>
          <w:sz w:val="24"/>
          <w:szCs w:val="24"/>
        </w:rPr>
        <w:t>/</w:t>
      </w:r>
      <w:r w:rsidRPr="003403E4">
        <w:rPr>
          <w:rFonts w:ascii="Times New Roman" w:hAnsi="Times New Roman" w:cs="Times New Roman"/>
          <w:sz w:val="24"/>
          <w:szCs w:val="24"/>
          <w:lang w:val="ky-KG"/>
        </w:rPr>
        <w:t>I</w:t>
      </w:r>
      <w:r w:rsidRPr="003403E4">
        <w:rPr>
          <w:rFonts w:ascii="Times New Roman" w:hAnsi="Times New Roman" w:cs="Times New Roman"/>
          <w:sz w:val="24"/>
          <w:szCs w:val="24"/>
          <w:lang w:val="en-US"/>
        </w:rPr>
        <w:t>V</w:t>
      </w:r>
      <w:r w:rsidR="003403E4" w:rsidRPr="003403E4">
        <w:rPr>
          <w:rFonts w:ascii="Times New Roman" w:hAnsi="Times New Roman" w:cs="Times New Roman"/>
          <w:sz w:val="24"/>
          <w:szCs w:val="24"/>
        </w:rPr>
        <w:t>/</w:t>
      </w:r>
      <w:r w:rsidR="003403E4" w:rsidRPr="003403E4">
        <w:rPr>
          <w:rFonts w:ascii="Times New Roman" w:hAnsi="Times New Roman" w:cs="Times New Roman"/>
          <w:sz w:val="24"/>
          <w:szCs w:val="24"/>
          <w:lang w:val="en-US"/>
        </w:rPr>
        <w:t>V</w:t>
      </w:r>
      <w:r w:rsidR="003403E4" w:rsidRPr="003403E4">
        <w:rPr>
          <w:rFonts w:ascii="Times New Roman" w:hAnsi="Times New Roman" w:cs="Times New Roman"/>
          <w:sz w:val="24"/>
          <w:szCs w:val="24"/>
        </w:rPr>
        <w:t>/</w:t>
      </w:r>
      <w:r w:rsidR="003403E4" w:rsidRPr="003403E4">
        <w:rPr>
          <w:rFonts w:ascii="Times New Roman" w:hAnsi="Times New Roman" w:cs="Times New Roman"/>
          <w:sz w:val="24"/>
          <w:szCs w:val="24"/>
          <w:lang w:val="en-US"/>
        </w:rPr>
        <w:t>VI</w:t>
      </w:r>
    </w:p>
    <w:p w:rsidR="007E5D61" w:rsidRPr="007E5D61" w:rsidRDefault="007E5D61" w:rsidP="00F90D1E">
      <w:pPr>
        <w:rPr>
          <w:rFonts w:ascii="Times New Roman" w:hAnsi="Times New Roman" w:cs="Times New Roman"/>
          <w:sz w:val="24"/>
          <w:szCs w:val="24"/>
          <w:lang w:val="ky-KG"/>
        </w:rPr>
      </w:pPr>
      <w:r w:rsidRPr="007E5D61">
        <w:rPr>
          <w:rFonts w:ascii="Times New Roman" w:hAnsi="Times New Roman" w:cs="Times New Roman"/>
          <w:sz w:val="24"/>
          <w:szCs w:val="24"/>
          <w:lang w:val="ky-KG"/>
        </w:rPr>
        <w:t>Мөөнөтү:</w:t>
      </w:r>
    </w:p>
    <w:p w:rsidR="007E5D61" w:rsidRPr="007E5D61" w:rsidRDefault="007E5D61" w:rsidP="00F90D1E">
      <w:pPr>
        <w:rPr>
          <w:rFonts w:ascii="Times New Roman" w:hAnsi="Times New Roman" w:cs="Times New Roman"/>
          <w:sz w:val="24"/>
          <w:szCs w:val="24"/>
          <w:lang w:val="ky-KG"/>
        </w:rPr>
      </w:pPr>
      <w:r w:rsidRPr="007E5D61">
        <w:rPr>
          <w:rFonts w:ascii="Times New Roman" w:hAnsi="Times New Roman" w:cs="Times New Roman"/>
          <w:sz w:val="24"/>
          <w:szCs w:val="24"/>
          <w:lang w:val="ky-KG"/>
        </w:rPr>
        <w:t>Жыйынтыгы: экзамен</w:t>
      </w:r>
    </w:p>
    <w:p w:rsidR="007E5D61" w:rsidRPr="007E5D61" w:rsidRDefault="007E5D61" w:rsidP="00F90D1E">
      <w:pPr>
        <w:rPr>
          <w:rFonts w:ascii="Times New Roman" w:hAnsi="Times New Roman" w:cs="Times New Roman"/>
          <w:sz w:val="24"/>
          <w:szCs w:val="24"/>
          <w:lang w:val="ky-KG"/>
        </w:rPr>
      </w:pPr>
    </w:p>
    <w:p w:rsidR="007E5D61" w:rsidRPr="007E5D61" w:rsidRDefault="007E5D61" w:rsidP="00F90D1E">
      <w:pPr>
        <w:rPr>
          <w:rFonts w:ascii="Times New Roman" w:hAnsi="Times New Roman" w:cs="Times New Roman"/>
          <w:sz w:val="24"/>
          <w:szCs w:val="24"/>
          <w:lang w:val="ky-KG"/>
        </w:rPr>
      </w:pPr>
    </w:p>
    <w:p w:rsidR="007E5D61" w:rsidRPr="007E5D61" w:rsidRDefault="007E5D61" w:rsidP="00F90D1E">
      <w:pPr>
        <w:rPr>
          <w:rFonts w:ascii="Times New Roman" w:hAnsi="Times New Roman" w:cs="Times New Roman"/>
          <w:sz w:val="24"/>
          <w:szCs w:val="24"/>
          <w:lang w:val="ky-KG"/>
        </w:rPr>
      </w:pPr>
    </w:p>
    <w:p w:rsidR="007E5D61" w:rsidRPr="007E5D61" w:rsidRDefault="007E5D61" w:rsidP="00F90D1E">
      <w:pPr>
        <w:rPr>
          <w:rFonts w:ascii="Times New Roman" w:hAnsi="Times New Roman" w:cs="Times New Roman"/>
          <w:sz w:val="24"/>
          <w:szCs w:val="24"/>
          <w:lang w:val="ky-KG"/>
        </w:rPr>
      </w:pPr>
    </w:p>
    <w:p w:rsidR="007E5D61" w:rsidRPr="007E5D61" w:rsidRDefault="007E5D61" w:rsidP="00F90D1E">
      <w:pPr>
        <w:rPr>
          <w:rFonts w:ascii="Times New Roman" w:hAnsi="Times New Roman" w:cs="Times New Roman"/>
          <w:sz w:val="24"/>
          <w:szCs w:val="24"/>
          <w:lang w:val="ky-KG"/>
        </w:rPr>
      </w:pPr>
    </w:p>
    <w:p w:rsidR="007E5D61" w:rsidRPr="007E5D61" w:rsidRDefault="007E5D61" w:rsidP="00F90D1E">
      <w:pPr>
        <w:rPr>
          <w:rFonts w:ascii="Times New Roman" w:hAnsi="Times New Roman" w:cs="Times New Roman"/>
          <w:sz w:val="24"/>
          <w:szCs w:val="24"/>
          <w:lang w:val="ky-KG"/>
        </w:rPr>
      </w:pPr>
      <w:r w:rsidRPr="007E5D61">
        <w:rPr>
          <w:rFonts w:ascii="Times New Roman" w:hAnsi="Times New Roman" w:cs="Times New Roman"/>
          <w:sz w:val="24"/>
          <w:szCs w:val="24"/>
          <w:lang w:val="ky-KG"/>
        </w:rPr>
        <w:t>Түзгөн:</w:t>
      </w:r>
      <w:r w:rsidR="00C532F1">
        <w:rPr>
          <w:rFonts w:ascii="Times New Roman" w:hAnsi="Times New Roman" w:cs="Times New Roman"/>
          <w:sz w:val="24"/>
          <w:szCs w:val="24"/>
          <w:lang w:val="ky-KG"/>
        </w:rPr>
        <w:t xml:space="preserve"> </w:t>
      </w:r>
      <w:r w:rsidR="00C532F1" w:rsidRPr="00C532F1">
        <w:rPr>
          <w:rFonts w:ascii="Times New Roman" w:hAnsi="Times New Roman" w:cs="Times New Roman"/>
          <w:bCs/>
          <w:iCs/>
          <w:sz w:val="24"/>
          <w:szCs w:val="24"/>
          <w:lang w:val="kk-KZ"/>
        </w:rPr>
        <w:t>Ш. Аскаралиев</w:t>
      </w:r>
    </w:p>
    <w:p w:rsidR="007E5D61" w:rsidRPr="007E5D61" w:rsidRDefault="007E5D61" w:rsidP="007E5D61">
      <w:pPr>
        <w:pStyle w:val="1"/>
        <w:keepNext w:val="0"/>
        <w:pageBreakBefore/>
        <w:widowControl w:val="0"/>
        <w:spacing w:after="240"/>
        <w:rPr>
          <w:rFonts w:ascii="Times New Roman" w:hAnsi="Times New Roman" w:cs="Times New Roman"/>
          <w:sz w:val="24"/>
          <w:szCs w:val="24"/>
        </w:rPr>
      </w:pPr>
      <w:bookmarkStart w:id="0" w:name="_Toc352576166"/>
      <w:r w:rsidRPr="007E5D61">
        <w:rPr>
          <w:rFonts w:ascii="Times New Roman" w:hAnsi="Times New Roman" w:cs="Times New Roman"/>
          <w:sz w:val="24"/>
          <w:szCs w:val="24"/>
        </w:rPr>
        <w:lastRenderedPageBreak/>
        <w:t xml:space="preserve">1. </w:t>
      </w:r>
      <w:r w:rsidRPr="007E5D61">
        <w:rPr>
          <w:rFonts w:ascii="Times New Roman" w:hAnsi="Times New Roman" w:cs="Times New Roman"/>
          <w:sz w:val="24"/>
          <w:szCs w:val="24"/>
          <w:lang w:val="ky-KG"/>
        </w:rPr>
        <w:t>Жалпы жоболор</w:t>
      </w:r>
      <w:bookmarkEnd w:id="0"/>
    </w:p>
    <w:p w:rsidR="007E5D61" w:rsidRPr="007E5D61" w:rsidRDefault="007E5D61" w:rsidP="007E5D61">
      <w:pPr>
        <w:numPr>
          <w:ilvl w:val="0"/>
          <w:numId w:val="1"/>
        </w:numPr>
        <w:tabs>
          <w:tab w:val="clear" w:pos="660"/>
          <w:tab w:val="left" w:pos="1080"/>
        </w:tabs>
        <w:spacing w:after="0" w:line="240" w:lineRule="auto"/>
        <w:ind w:left="0" w:firstLine="720"/>
        <w:jc w:val="both"/>
        <w:rPr>
          <w:rFonts w:ascii="Times New Roman" w:hAnsi="Times New Roman" w:cs="Times New Roman"/>
          <w:sz w:val="24"/>
          <w:szCs w:val="24"/>
        </w:rPr>
      </w:pPr>
      <w:r w:rsidRPr="007E5D61">
        <w:rPr>
          <w:rFonts w:ascii="Times New Roman" w:hAnsi="Times New Roman" w:cs="Times New Roman"/>
          <w:sz w:val="24"/>
          <w:szCs w:val="24"/>
        </w:rPr>
        <w:t>Ош мамлекеттик университетин</w:t>
      </w:r>
      <w:r w:rsidRPr="007E5D61">
        <w:rPr>
          <w:rFonts w:ascii="Times New Roman" w:hAnsi="Times New Roman" w:cs="Times New Roman"/>
          <w:sz w:val="24"/>
          <w:szCs w:val="24"/>
          <w:lang w:val="ky-KG"/>
        </w:rPr>
        <w:t xml:space="preserve">ин атайын орто жана бакалавр деңгээлиндеги билим берүү программаларын </w:t>
      </w:r>
      <w:r w:rsidR="00CD21A9">
        <w:rPr>
          <w:rFonts w:ascii="Times New Roman" w:hAnsi="Times New Roman" w:cs="Times New Roman"/>
          <w:sz w:val="24"/>
          <w:szCs w:val="24"/>
          <w:lang w:val="ky-KG"/>
        </w:rPr>
        <w:t>окутуунун  б</w:t>
      </w:r>
      <w:r w:rsidRPr="007E5D61">
        <w:rPr>
          <w:rFonts w:ascii="Times New Roman" w:hAnsi="Times New Roman" w:cs="Times New Roman"/>
          <w:sz w:val="24"/>
          <w:szCs w:val="24"/>
          <w:lang w:val="ky-KG"/>
        </w:rPr>
        <w:t xml:space="preserve">ардык түрлөрүндө окуган </w:t>
      </w:r>
      <w:r w:rsidRPr="007E5D61">
        <w:rPr>
          <w:rFonts w:ascii="Times New Roman" w:hAnsi="Times New Roman" w:cs="Times New Roman"/>
          <w:sz w:val="24"/>
          <w:szCs w:val="24"/>
        </w:rPr>
        <w:t>студенттер</w:t>
      </w:r>
      <w:r w:rsidRPr="007E5D61">
        <w:rPr>
          <w:rFonts w:ascii="Times New Roman" w:hAnsi="Times New Roman" w:cs="Times New Roman"/>
          <w:sz w:val="24"/>
          <w:szCs w:val="24"/>
          <w:lang w:val="ky-KG"/>
        </w:rPr>
        <w:t xml:space="preserve"> үчүн</w:t>
      </w:r>
      <w:r w:rsidRPr="007E5D61">
        <w:rPr>
          <w:rFonts w:ascii="Times New Roman" w:hAnsi="Times New Roman" w:cs="Times New Roman"/>
          <w:sz w:val="24"/>
          <w:szCs w:val="24"/>
        </w:rPr>
        <w:t xml:space="preserve"> өткөрүлүп жаткан практикалар</w:t>
      </w:r>
      <w:r w:rsidRPr="007E5D61">
        <w:rPr>
          <w:rFonts w:ascii="Times New Roman" w:hAnsi="Times New Roman" w:cs="Times New Roman"/>
          <w:sz w:val="24"/>
          <w:szCs w:val="24"/>
          <w:lang w:val="ky-KG"/>
        </w:rPr>
        <w:t>,</w:t>
      </w:r>
      <w:r w:rsidR="00CD21A9">
        <w:rPr>
          <w:rFonts w:ascii="Times New Roman" w:hAnsi="Times New Roman" w:cs="Times New Roman"/>
          <w:sz w:val="24"/>
          <w:szCs w:val="24"/>
          <w:lang w:val="ky-KG"/>
        </w:rPr>
        <w:t xml:space="preserve"> адисти даярдоодогу</w:t>
      </w:r>
      <w:r w:rsidRPr="007E5D61">
        <w:rPr>
          <w:rFonts w:ascii="Times New Roman" w:hAnsi="Times New Roman" w:cs="Times New Roman"/>
          <w:sz w:val="24"/>
          <w:szCs w:val="24"/>
        </w:rPr>
        <w:t xml:space="preserve"> кесиптик</w:t>
      </w:r>
      <w:r w:rsidRPr="007E5D61">
        <w:rPr>
          <w:rFonts w:ascii="Times New Roman" w:hAnsi="Times New Roman" w:cs="Times New Roman"/>
          <w:sz w:val="24"/>
          <w:szCs w:val="24"/>
          <w:lang w:val="ky-KG"/>
        </w:rPr>
        <w:t xml:space="preserve"> компетенцияларды калыптандыруучу </w:t>
      </w:r>
      <w:r w:rsidR="00CD21A9">
        <w:rPr>
          <w:rFonts w:ascii="Times New Roman" w:hAnsi="Times New Roman" w:cs="Times New Roman"/>
          <w:sz w:val="24"/>
          <w:szCs w:val="24"/>
        </w:rPr>
        <w:t xml:space="preserve">окуу процессинин формасы </w:t>
      </w:r>
      <w:r w:rsidRPr="007E5D61">
        <w:rPr>
          <w:rFonts w:ascii="Times New Roman" w:hAnsi="Times New Roman" w:cs="Times New Roman"/>
          <w:sz w:val="24"/>
          <w:szCs w:val="24"/>
        </w:rPr>
        <w:t xml:space="preserve"> катары каралат.</w:t>
      </w:r>
    </w:p>
    <w:p w:rsidR="007E5D61" w:rsidRPr="007E5D61" w:rsidRDefault="007E5D61" w:rsidP="007E5D61">
      <w:pPr>
        <w:numPr>
          <w:ilvl w:val="0"/>
          <w:numId w:val="1"/>
        </w:numPr>
        <w:tabs>
          <w:tab w:val="clear" w:pos="660"/>
          <w:tab w:val="left" w:pos="1080"/>
        </w:tabs>
        <w:spacing w:after="0" w:line="240" w:lineRule="auto"/>
        <w:ind w:left="0" w:firstLine="720"/>
        <w:jc w:val="both"/>
        <w:rPr>
          <w:rFonts w:ascii="Times New Roman" w:hAnsi="Times New Roman" w:cs="Times New Roman"/>
          <w:sz w:val="24"/>
          <w:szCs w:val="24"/>
        </w:rPr>
      </w:pPr>
      <w:r w:rsidRPr="007E5D61">
        <w:rPr>
          <w:rFonts w:ascii="Times New Roman" w:hAnsi="Times New Roman" w:cs="Times New Roman"/>
          <w:sz w:val="24"/>
          <w:szCs w:val="24"/>
        </w:rPr>
        <w:t>Практикалардын көлөмү жана түрлөрү жогорку жана атайын кесиптик билим берүү багыттары жана адистиктери боюнча мамлекеттик билим берүү</w:t>
      </w:r>
      <w:r w:rsidR="00CE79B0">
        <w:rPr>
          <w:rFonts w:ascii="Times New Roman" w:hAnsi="Times New Roman" w:cs="Times New Roman"/>
          <w:sz w:val="24"/>
          <w:szCs w:val="24"/>
        </w:rPr>
        <w:t xml:space="preserve"> стандарттарында</w:t>
      </w:r>
      <w:r w:rsidR="00CE79B0">
        <w:rPr>
          <w:rFonts w:ascii="Times New Roman" w:hAnsi="Times New Roman" w:cs="Times New Roman"/>
          <w:sz w:val="24"/>
          <w:szCs w:val="24"/>
          <w:lang w:val="ky-KG"/>
        </w:rPr>
        <w:t xml:space="preserve"> </w:t>
      </w:r>
      <w:r w:rsidRPr="007E5D61">
        <w:rPr>
          <w:rFonts w:ascii="Times New Roman" w:hAnsi="Times New Roman" w:cs="Times New Roman"/>
          <w:sz w:val="24"/>
          <w:szCs w:val="24"/>
        </w:rPr>
        <w:t>белгиленген талаптардын негизинде бекитилет.</w:t>
      </w:r>
    </w:p>
    <w:p w:rsidR="005F71A7" w:rsidRPr="005F71A7" w:rsidRDefault="007E5D61" w:rsidP="005F71A7">
      <w:pPr>
        <w:numPr>
          <w:ilvl w:val="0"/>
          <w:numId w:val="1"/>
        </w:numPr>
        <w:tabs>
          <w:tab w:val="clear" w:pos="660"/>
          <w:tab w:val="left" w:pos="1080"/>
        </w:tabs>
        <w:spacing w:after="0" w:line="240" w:lineRule="auto"/>
        <w:ind w:left="0" w:firstLine="720"/>
        <w:jc w:val="both"/>
        <w:rPr>
          <w:rFonts w:ascii="Times New Roman" w:hAnsi="Times New Roman" w:cs="Times New Roman"/>
          <w:sz w:val="24"/>
          <w:szCs w:val="24"/>
        </w:rPr>
      </w:pPr>
      <w:r w:rsidRPr="007E5D61">
        <w:rPr>
          <w:rFonts w:ascii="Times New Roman" w:hAnsi="Times New Roman" w:cs="Times New Roman"/>
          <w:sz w:val="24"/>
          <w:szCs w:val="24"/>
        </w:rPr>
        <w:t>Практиканын максаттары жана милдеттери тийиштүү окуу–усулдук бирикмелер тарабынан (ОУБ) жана жогорку жана орто кесиптик билим берүү тарабынан сунушталган практ</w:t>
      </w:r>
      <w:r w:rsidR="006D2BB3">
        <w:rPr>
          <w:rFonts w:ascii="Times New Roman" w:hAnsi="Times New Roman" w:cs="Times New Roman"/>
          <w:sz w:val="24"/>
          <w:szCs w:val="24"/>
        </w:rPr>
        <w:t>иканын</w:t>
      </w:r>
      <w:r w:rsidRPr="007E5D61">
        <w:rPr>
          <w:rFonts w:ascii="Times New Roman" w:hAnsi="Times New Roman" w:cs="Times New Roman"/>
          <w:sz w:val="24"/>
          <w:szCs w:val="24"/>
        </w:rPr>
        <w:t xml:space="preserve">  программалары аркылуу бекитилет.</w:t>
      </w:r>
    </w:p>
    <w:p w:rsidR="007E5D61" w:rsidRPr="005F71A7" w:rsidRDefault="007E5D61" w:rsidP="005F71A7">
      <w:pPr>
        <w:numPr>
          <w:ilvl w:val="0"/>
          <w:numId w:val="1"/>
        </w:numPr>
        <w:tabs>
          <w:tab w:val="clear" w:pos="660"/>
          <w:tab w:val="left" w:pos="1080"/>
        </w:tabs>
        <w:spacing w:after="0" w:line="240" w:lineRule="auto"/>
        <w:ind w:left="0" w:firstLine="720"/>
        <w:jc w:val="both"/>
        <w:rPr>
          <w:rFonts w:ascii="Times New Roman" w:hAnsi="Times New Roman" w:cs="Times New Roman"/>
          <w:sz w:val="24"/>
          <w:szCs w:val="24"/>
          <w:lang w:val="ky-KG"/>
        </w:rPr>
      </w:pPr>
      <w:r w:rsidRPr="005F71A7">
        <w:rPr>
          <w:rFonts w:ascii="Times New Roman" w:hAnsi="Times New Roman" w:cs="Times New Roman"/>
          <w:sz w:val="24"/>
          <w:szCs w:val="24"/>
          <w:lang w:val="ky-KG"/>
        </w:rPr>
        <w:t>Факультеттерде жана колледждерде адистештирилген кафедралар тарабынан адистиктерди даярдоонун өзгөчөлүктөрүнө жараша</w:t>
      </w:r>
      <w:r w:rsidR="005F71A7">
        <w:rPr>
          <w:rFonts w:ascii="Times New Roman" w:hAnsi="Times New Roman" w:cs="Times New Roman"/>
          <w:sz w:val="24"/>
          <w:szCs w:val="24"/>
          <w:lang w:val="ky-KG"/>
        </w:rPr>
        <w:t xml:space="preserve"> б</w:t>
      </w:r>
      <w:r w:rsidRPr="005F71A7">
        <w:rPr>
          <w:rFonts w:ascii="Times New Roman" w:hAnsi="Times New Roman" w:cs="Times New Roman"/>
          <w:sz w:val="24"/>
          <w:szCs w:val="24"/>
          <w:lang w:val="ky-KG"/>
        </w:rPr>
        <w:t xml:space="preserve">ардык практикаларды өткөрүү боюнча жумушчу программалар, силлабустар даярдалат жана кафедра, окуу-методикалык кеңештин макулдугу менен бекитилет. </w:t>
      </w:r>
    </w:p>
    <w:p w:rsidR="006D2BB3" w:rsidRPr="006D2BB3" w:rsidRDefault="006D2BB3" w:rsidP="006D2BB3">
      <w:pPr>
        <w:pStyle w:val="1"/>
        <w:keepNext w:val="0"/>
        <w:widowControl w:val="0"/>
        <w:spacing w:after="240"/>
        <w:rPr>
          <w:rFonts w:ascii="Times New Roman" w:hAnsi="Times New Roman" w:cs="Times New Roman"/>
          <w:sz w:val="24"/>
          <w:szCs w:val="24"/>
          <w:lang w:val="ky-KG"/>
        </w:rPr>
      </w:pPr>
      <w:bookmarkStart w:id="1" w:name="_Toc352576167"/>
      <w:r w:rsidRPr="006D2BB3">
        <w:rPr>
          <w:rFonts w:ascii="Times New Roman" w:hAnsi="Times New Roman" w:cs="Times New Roman"/>
          <w:sz w:val="24"/>
          <w:szCs w:val="24"/>
          <w:lang w:val="ky-KG"/>
        </w:rPr>
        <w:t>2. Практикалардын түрлөрү</w:t>
      </w:r>
      <w:bookmarkEnd w:id="1"/>
    </w:p>
    <w:p w:rsidR="006D2BB3" w:rsidRPr="006D2BB3" w:rsidRDefault="006D2BB3" w:rsidP="006D2BB3">
      <w:pPr>
        <w:ind w:firstLine="720"/>
        <w:jc w:val="both"/>
        <w:rPr>
          <w:rFonts w:ascii="Times New Roman" w:hAnsi="Times New Roman" w:cs="Times New Roman"/>
          <w:sz w:val="24"/>
          <w:szCs w:val="24"/>
          <w:lang w:val="ky-KG"/>
        </w:rPr>
      </w:pPr>
      <w:r w:rsidRPr="006D2BB3">
        <w:rPr>
          <w:rFonts w:ascii="Times New Roman" w:hAnsi="Times New Roman" w:cs="Times New Roman"/>
          <w:sz w:val="24"/>
          <w:szCs w:val="24"/>
          <w:lang w:val="ky-KG"/>
        </w:rPr>
        <w:t>Университеттеги практикалардын негизги түрлөрүнүн багыттары,</w:t>
      </w:r>
      <w:r w:rsidR="00CE79B0">
        <w:rPr>
          <w:rFonts w:ascii="Times New Roman" w:hAnsi="Times New Roman" w:cs="Times New Roman"/>
          <w:sz w:val="24"/>
          <w:szCs w:val="24"/>
          <w:lang w:val="ky-KG"/>
        </w:rPr>
        <w:t xml:space="preserve"> </w:t>
      </w:r>
      <w:r w:rsidRPr="006D2BB3">
        <w:rPr>
          <w:rFonts w:ascii="Times New Roman" w:hAnsi="Times New Roman" w:cs="Times New Roman"/>
          <w:sz w:val="24"/>
          <w:szCs w:val="24"/>
          <w:lang w:val="ky-KG"/>
        </w:rPr>
        <w:t>адистиктердин окуу пландарына ылайык аныкталат.</w:t>
      </w:r>
      <w:r w:rsidRPr="006D2BB3">
        <w:rPr>
          <w:rFonts w:ascii="Times New Roman" w:hAnsi="Times New Roman" w:cs="Times New Roman"/>
          <w:b/>
          <w:sz w:val="24"/>
          <w:szCs w:val="24"/>
          <w:lang w:val="ky-KG"/>
        </w:rPr>
        <w:t xml:space="preserve"> </w:t>
      </w:r>
      <w:r w:rsidRPr="006D2BB3">
        <w:rPr>
          <w:rFonts w:ascii="Times New Roman" w:hAnsi="Times New Roman" w:cs="Times New Roman"/>
          <w:sz w:val="24"/>
          <w:szCs w:val="24"/>
          <w:lang w:val="ky-KG"/>
        </w:rPr>
        <w:t>Алардын негизгилери болуп</w:t>
      </w:r>
      <w:r w:rsidRPr="006D2BB3">
        <w:rPr>
          <w:rFonts w:ascii="Times New Roman" w:hAnsi="Times New Roman" w:cs="Times New Roman"/>
          <w:b/>
          <w:sz w:val="24"/>
          <w:szCs w:val="24"/>
          <w:lang w:val="ky-KG"/>
        </w:rPr>
        <w:t xml:space="preserve"> окуу-таанышуу, өндүрүштүк </w:t>
      </w:r>
      <w:r w:rsidRPr="00C02796">
        <w:rPr>
          <w:rFonts w:ascii="Times New Roman" w:hAnsi="Times New Roman" w:cs="Times New Roman"/>
          <w:sz w:val="24"/>
          <w:szCs w:val="24"/>
          <w:lang w:val="ky-KG"/>
        </w:rPr>
        <w:t>жана</w:t>
      </w:r>
      <w:r w:rsidRPr="006D2BB3">
        <w:rPr>
          <w:rFonts w:ascii="Times New Roman" w:hAnsi="Times New Roman" w:cs="Times New Roman"/>
          <w:b/>
          <w:sz w:val="24"/>
          <w:szCs w:val="24"/>
          <w:lang w:val="ky-KG"/>
        </w:rPr>
        <w:t xml:space="preserve"> квалификациялык практика</w:t>
      </w:r>
      <w:r w:rsidRPr="006D2BB3">
        <w:rPr>
          <w:rFonts w:ascii="Times New Roman" w:hAnsi="Times New Roman" w:cs="Times New Roman"/>
          <w:sz w:val="24"/>
          <w:szCs w:val="24"/>
          <w:lang w:val="ky-KG"/>
        </w:rPr>
        <w:t xml:space="preserve"> эсептелинет.</w:t>
      </w:r>
    </w:p>
    <w:p w:rsidR="006D2BB3" w:rsidRPr="006D2BB3" w:rsidRDefault="005F4C87" w:rsidP="006D2BB3">
      <w:pPr>
        <w:numPr>
          <w:ilvl w:val="1"/>
          <w:numId w:val="2"/>
        </w:numPr>
        <w:tabs>
          <w:tab w:val="clear" w:pos="720"/>
          <w:tab w:val="left" w:pos="1080"/>
        </w:tabs>
        <w:spacing w:after="0" w:line="240" w:lineRule="auto"/>
        <w:ind w:left="0" w:firstLine="720"/>
        <w:jc w:val="both"/>
        <w:rPr>
          <w:rFonts w:ascii="Times New Roman" w:hAnsi="Times New Roman" w:cs="Times New Roman"/>
          <w:sz w:val="24"/>
          <w:szCs w:val="24"/>
          <w:lang w:val="ky-KG"/>
        </w:rPr>
      </w:pPr>
      <w:r>
        <w:rPr>
          <w:rFonts w:ascii="Times New Roman" w:hAnsi="Times New Roman" w:cs="Times New Roman"/>
          <w:b/>
          <w:sz w:val="24"/>
          <w:szCs w:val="24"/>
          <w:lang w:val="ky-KG"/>
        </w:rPr>
        <w:t xml:space="preserve"> </w:t>
      </w:r>
      <w:r w:rsidR="006D2BB3" w:rsidRPr="006D2BB3">
        <w:rPr>
          <w:rFonts w:ascii="Times New Roman" w:hAnsi="Times New Roman" w:cs="Times New Roman"/>
          <w:b/>
          <w:sz w:val="24"/>
          <w:szCs w:val="24"/>
          <w:lang w:val="ky-KG"/>
        </w:rPr>
        <w:t xml:space="preserve">Окуу-таанышуу практикалары </w:t>
      </w:r>
      <w:r w:rsidR="006D2BB3" w:rsidRPr="006D2BB3">
        <w:rPr>
          <w:rFonts w:ascii="Times New Roman" w:hAnsi="Times New Roman" w:cs="Times New Roman"/>
          <w:sz w:val="24"/>
          <w:szCs w:val="24"/>
          <w:lang w:val="ky-KG"/>
        </w:rPr>
        <w:t>теориялык билиминин негизинде алгачкы кесиптик көндүмдөрдү калыптандыруу максатында</w:t>
      </w:r>
      <w:r w:rsidR="0096766B">
        <w:rPr>
          <w:rFonts w:ascii="Times New Roman" w:hAnsi="Times New Roman" w:cs="Times New Roman"/>
          <w:sz w:val="24"/>
          <w:szCs w:val="24"/>
          <w:lang w:val="ky-KG"/>
        </w:rPr>
        <w:t xml:space="preserve"> </w:t>
      </w:r>
      <w:r w:rsidR="00AD7102">
        <w:rPr>
          <w:rFonts w:ascii="Times New Roman" w:hAnsi="Times New Roman" w:cs="Times New Roman"/>
          <w:sz w:val="24"/>
          <w:szCs w:val="24"/>
          <w:lang w:val="ky-KG"/>
        </w:rPr>
        <w:t xml:space="preserve">тийиштүү </w:t>
      </w:r>
      <w:r w:rsidR="0096766B">
        <w:rPr>
          <w:rFonts w:ascii="Times New Roman" w:hAnsi="Times New Roman" w:cs="Times New Roman"/>
          <w:sz w:val="24"/>
          <w:szCs w:val="24"/>
          <w:lang w:val="ky-KG"/>
        </w:rPr>
        <w:t>мекемелердин</w:t>
      </w:r>
      <w:r w:rsidR="00387B62">
        <w:rPr>
          <w:rFonts w:ascii="Times New Roman" w:hAnsi="Times New Roman" w:cs="Times New Roman"/>
          <w:sz w:val="24"/>
          <w:szCs w:val="24"/>
          <w:lang w:val="ky-KG"/>
        </w:rPr>
        <w:t xml:space="preserve"> базасында</w:t>
      </w:r>
      <w:r w:rsidR="006D2BB3" w:rsidRPr="006D2BB3">
        <w:rPr>
          <w:rFonts w:ascii="Times New Roman" w:hAnsi="Times New Roman" w:cs="Times New Roman"/>
          <w:sz w:val="24"/>
          <w:szCs w:val="24"/>
          <w:lang w:val="ky-KG"/>
        </w:rPr>
        <w:t xml:space="preserve"> уюштурулат.</w:t>
      </w:r>
    </w:p>
    <w:p w:rsidR="006D2BB3" w:rsidRPr="006D2BB3" w:rsidRDefault="005F4C87" w:rsidP="006D2BB3">
      <w:pPr>
        <w:numPr>
          <w:ilvl w:val="1"/>
          <w:numId w:val="2"/>
        </w:numPr>
        <w:tabs>
          <w:tab w:val="clear" w:pos="720"/>
          <w:tab w:val="left" w:pos="1080"/>
        </w:tabs>
        <w:spacing w:after="0" w:line="240" w:lineRule="auto"/>
        <w:ind w:left="0" w:firstLine="720"/>
        <w:jc w:val="both"/>
        <w:rPr>
          <w:rFonts w:ascii="Times New Roman" w:hAnsi="Times New Roman" w:cs="Times New Roman"/>
          <w:sz w:val="24"/>
          <w:szCs w:val="24"/>
          <w:lang w:val="ky-KG"/>
        </w:rPr>
      </w:pPr>
      <w:r>
        <w:rPr>
          <w:rFonts w:ascii="Times New Roman" w:hAnsi="Times New Roman" w:cs="Times New Roman"/>
          <w:b/>
          <w:sz w:val="24"/>
          <w:szCs w:val="24"/>
          <w:lang w:val="ky-KG"/>
        </w:rPr>
        <w:t xml:space="preserve"> </w:t>
      </w:r>
      <w:r w:rsidR="006D2BB3" w:rsidRPr="006D2BB3">
        <w:rPr>
          <w:rFonts w:ascii="Times New Roman" w:hAnsi="Times New Roman" w:cs="Times New Roman"/>
          <w:b/>
          <w:sz w:val="24"/>
          <w:szCs w:val="24"/>
          <w:lang w:val="ky-KG"/>
        </w:rPr>
        <w:t>Өндүрүштүк практика</w:t>
      </w:r>
      <w:r w:rsidR="006D2BB3" w:rsidRPr="006D2BB3">
        <w:rPr>
          <w:rFonts w:ascii="Times New Roman" w:hAnsi="Times New Roman" w:cs="Times New Roman"/>
          <w:sz w:val="24"/>
          <w:szCs w:val="24"/>
          <w:lang w:val="ky-KG"/>
        </w:rPr>
        <w:t xml:space="preserve"> окутуу ишмердүүлүгүндө түздөн-түз студенттердин практикалык көндүмдөрүнө багытталган. Адистиктерди даярдоо боюнча жалпы маданий жана кесиптик компетенттүүлүгүн иш жүзүндө уюштуруунун конкреттүү материалдардын негизинде айрым милдеттерди ишке ашырууда кесиптик көндүмдөрдү калыптандырууга багытталган. Кесиптик жана орто билим берүүнүн багытына жана адистигине жараша өндүрүштүк мекеме</w:t>
      </w:r>
      <w:r w:rsidR="0096766B">
        <w:rPr>
          <w:rFonts w:ascii="Times New Roman" w:hAnsi="Times New Roman" w:cs="Times New Roman"/>
          <w:sz w:val="24"/>
          <w:szCs w:val="24"/>
          <w:lang w:val="ky-KG"/>
        </w:rPr>
        <w:t>-</w:t>
      </w:r>
      <w:r w:rsidR="006D2BB3" w:rsidRPr="006D2BB3">
        <w:rPr>
          <w:rFonts w:ascii="Times New Roman" w:hAnsi="Times New Roman" w:cs="Times New Roman"/>
          <w:sz w:val="24"/>
          <w:szCs w:val="24"/>
          <w:lang w:val="ky-KG"/>
        </w:rPr>
        <w:t>уюмдарда өткөрүлөт.</w:t>
      </w:r>
    </w:p>
    <w:p w:rsidR="006D2BB3" w:rsidRPr="006D2BB3" w:rsidRDefault="005F4C87" w:rsidP="006D2BB3">
      <w:pPr>
        <w:numPr>
          <w:ilvl w:val="1"/>
          <w:numId w:val="2"/>
        </w:numPr>
        <w:tabs>
          <w:tab w:val="clear" w:pos="720"/>
          <w:tab w:val="left" w:pos="1080"/>
        </w:tabs>
        <w:spacing w:after="0" w:line="240" w:lineRule="auto"/>
        <w:ind w:left="0" w:firstLine="720"/>
        <w:jc w:val="both"/>
        <w:rPr>
          <w:rFonts w:ascii="Times New Roman" w:hAnsi="Times New Roman" w:cs="Times New Roman"/>
          <w:sz w:val="24"/>
          <w:szCs w:val="24"/>
          <w:lang w:val="ky-KG"/>
        </w:rPr>
      </w:pPr>
      <w:r>
        <w:rPr>
          <w:rFonts w:ascii="Times New Roman" w:hAnsi="Times New Roman" w:cs="Times New Roman"/>
          <w:b/>
          <w:sz w:val="24"/>
          <w:szCs w:val="24"/>
          <w:lang w:val="ky-KG"/>
        </w:rPr>
        <w:t xml:space="preserve"> </w:t>
      </w:r>
      <w:r w:rsidR="006233E1">
        <w:rPr>
          <w:rFonts w:ascii="Times New Roman" w:hAnsi="Times New Roman" w:cs="Times New Roman"/>
          <w:b/>
          <w:sz w:val="24"/>
          <w:szCs w:val="24"/>
          <w:lang w:val="ky-KG"/>
        </w:rPr>
        <w:t>К</w:t>
      </w:r>
      <w:r w:rsidR="006D2BB3" w:rsidRPr="006D2BB3">
        <w:rPr>
          <w:rFonts w:ascii="Times New Roman" w:hAnsi="Times New Roman" w:cs="Times New Roman"/>
          <w:b/>
          <w:sz w:val="24"/>
          <w:szCs w:val="24"/>
          <w:lang w:val="ky-KG"/>
        </w:rPr>
        <w:t>валификациялык практика</w:t>
      </w:r>
      <w:r w:rsidR="006D2BB3" w:rsidRPr="006D2BB3">
        <w:rPr>
          <w:rFonts w:ascii="Times New Roman" w:hAnsi="Times New Roman" w:cs="Times New Roman"/>
          <w:sz w:val="24"/>
          <w:szCs w:val="24"/>
          <w:lang w:val="ky-KG"/>
        </w:rPr>
        <w:t xml:space="preserve"> окутуунун жыйынтыктоочу этабы болуп эсептелет жана ал студенттер тарабынан окутуунун теориялык, практикалык про</w:t>
      </w:r>
      <w:r w:rsidR="00C21E7B">
        <w:rPr>
          <w:rFonts w:ascii="Times New Roman" w:hAnsi="Times New Roman" w:cs="Times New Roman"/>
          <w:sz w:val="24"/>
          <w:szCs w:val="24"/>
          <w:lang w:val="ky-KG"/>
        </w:rPr>
        <w:t>граммасы</w:t>
      </w:r>
      <w:r w:rsidR="006D2BB3" w:rsidRPr="006D2BB3">
        <w:rPr>
          <w:rFonts w:ascii="Times New Roman" w:hAnsi="Times New Roman" w:cs="Times New Roman"/>
          <w:sz w:val="24"/>
          <w:szCs w:val="24"/>
          <w:lang w:val="ky-KG"/>
        </w:rPr>
        <w:t xml:space="preserve"> толук өздөштүрүлгөндөн кийин адистигине </w:t>
      </w:r>
      <w:r w:rsidR="00C21E7B">
        <w:rPr>
          <w:rFonts w:ascii="Times New Roman" w:hAnsi="Times New Roman" w:cs="Times New Roman"/>
          <w:sz w:val="24"/>
          <w:szCs w:val="24"/>
          <w:lang w:val="ky-KG"/>
        </w:rPr>
        <w:t>таандык</w:t>
      </w:r>
      <w:r w:rsidR="006D2BB3" w:rsidRPr="006D2BB3">
        <w:rPr>
          <w:rFonts w:ascii="Times New Roman" w:hAnsi="Times New Roman" w:cs="Times New Roman"/>
          <w:sz w:val="24"/>
          <w:szCs w:val="24"/>
          <w:lang w:val="ky-KG"/>
        </w:rPr>
        <w:t xml:space="preserve"> мекеме</w:t>
      </w:r>
      <w:r w:rsidR="0035517D">
        <w:rPr>
          <w:rFonts w:ascii="Times New Roman" w:hAnsi="Times New Roman" w:cs="Times New Roman"/>
          <w:sz w:val="24"/>
          <w:szCs w:val="24"/>
          <w:lang w:val="ky-KG"/>
        </w:rPr>
        <w:t>-</w:t>
      </w:r>
      <w:r w:rsidR="006D2BB3" w:rsidRPr="006D2BB3">
        <w:rPr>
          <w:rFonts w:ascii="Times New Roman" w:hAnsi="Times New Roman" w:cs="Times New Roman"/>
          <w:sz w:val="24"/>
          <w:szCs w:val="24"/>
          <w:lang w:val="ky-KG"/>
        </w:rPr>
        <w:t xml:space="preserve">уюмдарда гана өткөрүлөт. </w:t>
      </w:r>
    </w:p>
    <w:p w:rsidR="006D2BB3" w:rsidRPr="007E5D61" w:rsidRDefault="006D2BB3" w:rsidP="007E5D61">
      <w:pPr>
        <w:ind w:firstLine="578"/>
        <w:jc w:val="both"/>
        <w:rPr>
          <w:rFonts w:ascii="Times New Roman" w:hAnsi="Times New Roman" w:cs="Times New Roman"/>
          <w:sz w:val="24"/>
          <w:szCs w:val="24"/>
          <w:lang w:val="ky-KG"/>
        </w:rPr>
      </w:pPr>
    </w:p>
    <w:p w:rsidR="009A3EB6" w:rsidRDefault="009A3EB6" w:rsidP="00F90D1E">
      <w:pPr>
        <w:rPr>
          <w:rFonts w:ascii="Times New Roman" w:hAnsi="Times New Roman" w:cs="Times New Roman"/>
          <w:sz w:val="24"/>
          <w:szCs w:val="24"/>
          <w:lang w:val="ky-KG"/>
        </w:rPr>
      </w:pPr>
    </w:p>
    <w:p w:rsidR="009A3EB6" w:rsidRDefault="009A3EB6" w:rsidP="00F90D1E">
      <w:pPr>
        <w:rPr>
          <w:rFonts w:ascii="Times New Roman" w:hAnsi="Times New Roman" w:cs="Times New Roman"/>
          <w:sz w:val="24"/>
          <w:szCs w:val="24"/>
          <w:lang w:val="ky-KG"/>
        </w:rPr>
      </w:pPr>
    </w:p>
    <w:p w:rsidR="009A3EB6" w:rsidRDefault="009A3EB6" w:rsidP="00F90D1E">
      <w:pPr>
        <w:rPr>
          <w:rFonts w:ascii="Times New Roman" w:hAnsi="Times New Roman" w:cs="Times New Roman"/>
          <w:sz w:val="24"/>
          <w:szCs w:val="24"/>
          <w:lang w:val="ky-KG"/>
        </w:rPr>
      </w:pPr>
    </w:p>
    <w:p w:rsidR="009A3EB6" w:rsidRDefault="009A3EB6" w:rsidP="00F90D1E">
      <w:pPr>
        <w:rPr>
          <w:rFonts w:ascii="Times New Roman" w:hAnsi="Times New Roman" w:cs="Times New Roman"/>
          <w:sz w:val="24"/>
          <w:szCs w:val="24"/>
          <w:lang w:val="ky-KG"/>
        </w:rPr>
      </w:pPr>
    </w:p>
    <w:p w:rsidR="009A3EB6" w:rsidRDefault="009A3EB6" w:rsidP="00F90D1E">
      <w:pPr>
        <w:rPr>
          <w:rFonts w:ascii="Times New Roman" w:hAnsi="Times New Roman" w:cs="Times New Roman"/>
          <w:sz w:val="24"/>
          <w:szCs w:val="24"/>
          <w:lang w:val="ky-KG"/>
        </w:rPr>
      </w:pPr>
    </w:p>
    <w:p w:rsidR="009A3EB6" w:rsidRDefault="009A3EB6" w:rsidP="00F90D1E">
      <w:pPr>
        <w:rPr>
          <w:rFonts w:ascii="Times New Roman" w:hAnsi="Times New Roman" w:cs="Times New Roman"/>
          <w:sz w:val="24"/>
          <w:szCs w:val="24"/>
          <w:lang w:val="ky-KG"/>
        </w:rPr>
      </w:pPr>
    </w:p>
    <w:p w:rsidR="00A45648" w:rsidRDefault="00A45648" w:rsidP="00F90D1E">
      <w:pPr>
        <w:rPr>
          <w:rFonts w:ascii="Times New Roman" w:hAnsi="Times New Roman" w:cs="Times New Roman"/>
          <w:sz w:val="24"/>
          <w:szCs w:val="24"/>
          <w:lang w:val="ky-KG"/>
        </w:rPr>
      </w:pPr>
    </w:p>
    <w:p w:rsidR="009A3EB6" w:rsidRDefault="009A3EB6" w:rsidP="00F90D1E">
      <w:pPr>
        <w:rPr>
          <w:rFonts w:ascii="Times New Roman" w:hAnsi="Times New Roman" w:cs="Times New Roman"/>
          <w:sz w:val="24"/>
          <w:szCs w:val="24"/>
          <w:lang w:val="ky-KG"/>
        </w:rPr>
      </w:pPr>
    </w:p>
    <w:p w:rsidR="009A3EB6" w:rsidRPr="009A3EB6" w:rsidRDefault="009A3EB6" w:rsidP="009A3EB6">
      <w:pPr>
        <w:jc w:val="both"/>
        <w:rPr>
          <w:rFonts w:ascii="Times New Roman" w:hAnsi="Times New Roman" w:cs="Times New Roman"/>
          <w:b/>
          <w:sz w:val="24"/>
          <w:szCs w:val="24"/>
          <w:lang w:val="ky-KG"/>
        </w:rPr>
      </w:pPr>
      <w:bookmarkStart w:id="2" w:name="_Toc352576169"/>
      <w:r w:rsidRPr="009A3EB6">
        <w:rPr>
          <w:rFonts w:ascii="Times New Roman" w:hAnsi="Times New Roman" w:cs="Times New Roman"/>
          <w:b/>
          <w:sz w:val="24"/>
          <w:szCs w:val="24"/>
          <w:lang w:val="ky-KG"/>
        </w:rPr>
        <w:lastRenderedPageBreak/>
        <w:t>3. Практиканы уюштуруу</w:t>
      </w:r>
      <w:bookmarkEnd w:id="2"/>
      <w:r w:rsidR="008B04DB">
        <w:rPr>
          <w:rFonts w:ascii="Times New Roman" w:hAnsi="Times New Roman" w:cs="Times New Roman"/>
          <w:b/>
          <w:sz w:val="24"/>
          <w:szCs w:val="24"/>
          <w:lang w:val="ky-KG"/>
        </w:rPr>
        <w:t>:</w:t>
      </w:r>
    </w:p>
    <w:p w:rsidR="009A3EB6" w:rsidRPr="009A3EB6" w:rsidRDefault="008061FD" w:rsidP="00A14EB4">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3</w:t>
      </w:r>
      <w:r w:rsidR="009A3EB6" w:rsidRPr="009A3EB6">
        <w:rPr>
          <w:rFonts w:ascii="Times New Roman" w:hAnsi="Times New Roman" w:cs="Times New Roman"/>
          <w:sz w:val="24"/>
          <w:szCs w:val="24"/>
          <w:lang w:val="ky-KG"/>
        </w:rPr>
        <w:t>.1.</w:t>
      </w:r>
      <w:r>
        <w:rPr>
          <w:rFonts w:ascii="Times New Roman" w:hAnsi="Times New Roman" w:cs="Times New Roman"/>
          <w:sz w:val="24"/>
          <w:szCs w:val="24"/>
          <w:lang w:val="ky-KG"/>
        </w:rPr>
        <w:t xml:space="preserve"> </w:t>
      </w:r>
      <w:r w:rsidR="009A3EB6" w:rsidRPr="009A3EB6">
        <w:rPr>
          <w:rFonts w:ascii="Times New Roman" w:hAnsi="Times New Roman" w:cs="Times New Roman"/>
          <w:sz w:val="24"/>
          <w:szCs w:val="24"/>
          <w:lang w:val="ky-KG"/>
        </w:rPr>
        <w:t>Практикаларды уюштуруудагы талаптар кесиптик жогорку жана</w:t>
      </w:r>
      <w:r>
        <w:rPr>
          <w:rFonts w:ascii="Times New Roman" w:hAnsi="Times New Roman" w:cs="Times New Roman"/>
          <w:sz w:val="24"/>
          <w:szCs w:val="24"/>
          <w:lang w:val="ky-KG"/>
        </w:rPr>
        <w:t xml:space="preserve"> </w:t>
      </w:r>
      <w:r w:rsidR="009A3EB6" w:rsidRPr="009A3EB6">
        <w:rPr>
          <w:rFonts w:ascii="Times New Roman" w:hAnsi="Times New Roman" w:cs="Times New Roman"/>
          <w:sz w:val="24"/>
          <w:szCs w:val="24"/>
          <w:lang w:val="ky-KG"/>
        </w:rPr>
        <w:t>атайын орто билим берүүнүн мамлекеттик стандарттарынын негизинде түзүлөт жана факультетте</w:t>
      </w:r>
      <w:r w:rsidR="00382EE2">
        <w:rPr>
          <w:rFonts w:ascii="Times New Roman" w:hAnsi="Times New Roman" w:cs="Times New Roman"/>
          <w:sz w:val="24"/>
          <w:szCs w:val="24"/>
          <w:lang w:val="ky-KG"/>
        </w:rPr>
        <w:t>ги</w:t>
      </w:r>
      <w:r w:rsidR="009A3EB6" w:rsidRPr="009A3EB6">
        <w:rPr>
          <w:rFonts w:ascii="Times New Roman" w:hAnsi="Times New Roman" w:cs="Times New Roman"/>
          <w:sz w:val="24"/>
          <w:szCs w:val="24"/>
          <w:lang w:val="ky-KG"/>
        </w:rPr>
        <w:t xml:space="preserve"> студенттердин практикасы жөнүндөгү жуму</w:t>
      </w:r>
      <w:r w:rsidR="00D674EE">
        <w:rPr>
          <w:rFonts w:ascii="Times New Roman" w:hAnsi="Times New Roman" w:cs="Times New Roman"/>
          <w:sz w:val="24"/>
          <w:szCs w:val="24"/>
          <w:lang w:val="ky-KG"/>
        </w:rPr>
        <w:t>шчу программалар менен такталат;</w:t>
      </w:r>
    </w:p>
    <w:p w:rsidR="009A3EB6" w:rsidRPr="009A3EB6" w:rsidRDefault="009A3EB6" w:rsidP="009A3EB6">
      <w:pPr>
        <w:jc w:val="both"/>
        <w:rPr>
          <w:rFonts w:ascii="Times New Roman" w:hAnsi="Times New Roman" w:cs="Times New Roman"/>
          <w:sz w:val="24"/>
          <w:szCs w:val="24"/>
          <w:lang w:val="ky-KG"/>
        </w:rPr>
      </w:pPr>
      <w:r w:rsidRPr="009A3EB6">
        <w:rPr>
          <w:rFonts w:ascii="Times New Roman" w:hAnsi="Times New Roman" w:cs="Times New Roman"/>
          <w:sz w:val="24"/>
          <w:szCs w:val="24"/>
          <w:lang w:val="ky-KG"/>
        </w:rPr>
        <w:tab/>
      </w:r>
      <w:r w:rsidR="008061FD">
        <w:rPr>
          <w:rFonts w:ascii="Times New Roman" w:hAnsi="Times New Roman" w:cs="Times New Roman"/>
          <w:sz w:val="24"/>
          <w:szCs w:val="24"/>
          <w:lang w:val="ky-KG"/>
        </w:rPr>
        <w:t>3</w:t>
      </w:r>
      <w:r w:rsidRPr="009A3EB6">
        <w:rPr>
          <w:rFonts w:ascii="Times New Roman" w:hAnsi="Times New Roman" w:cs="Times New Roman"/>
          <w:sz w:val="24"/>
          <w:szCs w:val="24"/>
          <w:lang w:val="ky-KG"/>
        </w:rPr>
        <w:t>.2.</w:t>
      </w:r>
      <w:r w:rsidR="008061FD">
        <w:rPr>
          <w:rFonts w:ascii="Times New Roman" w:hAnsi="Times New Roman" w:cs="Times New Roman"/>
          <w:sz w:val="24"/>
          <w:szCs w:val="24"/>
          <w:lang w:val="ky-KG"/>
        </w:rPr>
        <w:t xml:space="preserve"> </w:t>
      </w:r>
      <w:r w:rsidRPr="009A3EB6">
        <w:rPr>
          <w:rFonts w:ascii="Times New Roman" w:hAnsi="Times New Roman" w:cs="Times New Roman"/>
          <w:sz w:val="24"/>
          <w:szCs w:val="24"/>
          <w:lang w:val="ky-KG"/>
        </w:rPr>
        <w:t xml:space="preserve">Практикаларды уюштуруу бекитилген окуу жүктөмдөрдүн графиги боюнча </w:t>
      </w:r>
      <w:r w:rsidRPr="00240AD4">
        <w:rPr>
          <w:rFonts w:ascii="Times New Roman" w:hAnsi="Times New Roman" w:cs="Times New Roman"/>
          <w:color w:val="000000" w:themeColor="text1"/>
          <w:sz w:val="24"/>
          <w:szCs w:val="24"/>
          <w:lang w:val="ky-KG"/>
        </w:rPr>
        <w:t>кафедра</w:t>
      </w:r>
      <w:r w:rsidR="000A3606" w:rsidRPr="00240AD4">
        <w:rPr>
          <w:rFonts w:ascii="Times New Roman" w:hAnsi="Times New Roman" w:cs="Times New Roman"/>
          <w:color w:val="000000" w:themeColor="text1"/>
          <w:sz w:val="24"/>
          <w:szCs w:val="24"/>
          <w:lang w:val="ky-KG"/>
        </w:rPr>
        <w:t>н</w:t>
      </w:r>
      <w:r w:rsidRPr="00240AD4">
        <w:rPr>
          <w:rFonts w:ascii="Times New Roman" w:hAnsi="Times New Roman" w:cs="Times New Roman"/>
          <w:color w:val="000000" w:themeColor="text1"/>
          <w:sz w:val="24"/>
          <w:szCs w:val="24"/>
          <w:lang w:val="ky-KG"/>
        </w:rPr>
        <w:t>ын</w:t>
      </w:r>
      <w:r w:rsidRPr="009A3EB6">
        <w:rPr>
          <w:rFonts w:ascii="Times New Roman" w:hAnsi="Times New Roman" w:cs="Times New Roman"/>
          <w:sz w:val="24"/>
          <w:szCs w:val="24"/>
          <w:lang w:val="ky-KG"/>
        </w:rPr>
        <w:t>, декандын билдирүүсү, өндүрүштөр менен байланыштар департаментинин макулдугу, ректордун буйругу менен келишими бар мекемелерде жүргүзүлөт</w:t>
      </w:r>
      <w:r w:rsidR="00D674EE">
        <w:rPr>
          <w:rFonts w:ascii="Times New Roman" w:hAnsi="Times New Roman" w:cs="Times New Roman"/>
          <w:sz w:val="24"/>
          <w:szCs w:val="24"/>
          <w:lang w:val="ky-KG"/>
        </w:rPr>
        <w:t>;</w:t>
      </w:r>
    </w:p>
    <w:p w:rsidR="009A3EB6" w:rsidRPr="000A4872" w:rsidRDefault="009A3EB6" w:rsidP="009A3EB6">
      <w:pPr>
        <w:jc w:val="both"/>
        <w:rPr>
          <w:rFonts w:ascii="Times New Roman" w:hAnsi="Times New Roman" w:cs="Times New Roman"/>
          <w:sz w:val="24"/>
          <w:szCs w:val="24"/>
          <w:lang w:val="ky-KG"/>
        </w:rPr>
      </w:pPr>
      <w:r w:rsidRPr="009A3EB6">
        <w:rPr>
          <w:rFonts w:ascii="Times New Roman" w:hAnsi="Times New Roman" w:cs="Times New Roman"/>
          <w:sz w:val="24"/>
          <w:szCs w:val="24"/>
          <w:lang w:val="ky-KG"/>
        </w:rPr>
        <w:tab/>
      </w:r>
      <w:r w:rsidR="008061FD">
        <w:rPr>
          <w:rFonts w:ascii="Times New Roman" w:hAnsi="Times New Roman" w:cs="Times New Roman"/>
          <w:sz w:val="24"/>
          <w:szCs w:val="24"/>
          <w:lang w:val="ky-KG"/>
        </w:rPr>
        <w:t>3</w:t>
      </w:r>
      <w:r w:rsidRPr="009A3EB6">
        <w:rPr>
          <w:rFonts w:ascii="Times New Roman" w:hAnsi="Times New Roman" w:cs="Times New Roman"/>
          <w:sz w:val="24"/>
          <w:szCs w:val="24"/>
          <w:lang w:val="ky-KG"/>
        </w:rPr>
        <w:t>.3.</w:t>
      </w:r>
      <w:r w:rsidRPr="009A3EB6">
        <w:rPr>
          <w:rFonts w:ascii="Times New Roman" w:hAnsi="Times New Roman" w:cs="Times New Roman"/>
          <w:b/>
          <w:sz w:val="24"/>
          <w:szCs w:val="24"/>
          <w:lang w:val="ky-KG"/>
        </w:rPr>
        <w:t xml:space="preserve"> </w:t>
      </w:r>
      <w:r w:rsidRPr="00BC2597">
        <w:rPr>
          <w:rFonts w:ascii="Times New Roman" w:hAnsi="Times New Roman" w:cs="Times New Roman"/>
          <w:sz w:val="24"/>
          <w:szCs w:val="24"/>
          <w:lang w:val="ky-KG"/>
        </w:rPr>
        <w:t>Окуу-таанышуу</w:t>
      </w:r>
      <w:r w:rsidR="00240AD4" w:rsidRPr="00BC2597">
        <w:rPr>
          <w:rFonts w:ascii="Times New Roman" w:hAnsi="Times New Roman" w:cs="Times New Roman"/>
          <w:sz w:val="24"/>
          <w:szCs w:val="24"/>
          <w:lang w:val="ky-KG"/>
        </w:rPr>
        <w:t>, окуу-өндүрүштүк жана</w:t>
      </w:r>
      <w:r w:rsidR="008A127E" w:rsidRPr="00BC2597">
        <w:rPr>
          <w:rFonts w:ascii="Times New Roman" w:hAnsi="Times New Roman" w:cs="Times New Roman"/>
          <w:sz w:val="24"/>
          <w:szCs w:val="24"/>
          <w:lang w:val="ky-KG"/>
        </w:rPr>
        <w:t xml:space="preserve"> </w:t>
      </w:r>
      <w:r w:rsidR="00240AD4" w:rsidRPr="00BC2597">
        <w:rPr>
          <w:rFonts w:ascii="Times New Roman" w:hAnsi="Times New Roman" w:cs="Times New Roman"/>
          <w:sz w:val="24"/>
          <w:szCs w:val="24"/>
          <w:lang w:val="ky-KG"/>
        </w:rPr>
        <w:t>квалификациялык практикалар</w:t>
      </w:r>
      <w:r w:rsidR="00275C65" w:rsidRPr="00BC2597">
        <w:rPr>
          <w:rFonts w:ascii="Times New Roman" w:hAnsi="Times New Roman" w:cs="Times New Roman"/>
          <w:sz w:val="24"/>
          <w:szCs w:val="24"/>
          <w:lang w:val="ky-KG"/>
        </w:rPr>
        <w:t>га</w:t>
      </w:r>
      <w:r w:rsidR="00275C65" w:rsidRPr="000A4872">
        <w:rPr>
          <w:rFonts w:ascii="Times New Roman" w:hAnsi="Times New Roman" w:cs="Times New Roman"/>
          <w:sz w:val="24"/>
          <w:szCs w:val="24"/>
          <w:lang w:val="ky-KG"/>
        </w:rPr>
        <w:t xml:space="preserve"> усулчу</w:t>
      </w:r>
      <w:r w:rsidR="00B06D78" w:rsidRPr="000A4872">
        <w:rPr>
          <w:rFonts w:ascii="Times New Roman" w:hAnsi="Times New Roman" w:cs="Times New Roman"/>
          <w:sz w:val="24"/>
          <w:szCs w:val="24"/>
          <w:lang w:val="ky-KG"/>
        </w:rPr>
        <w:t xml:space="preserve"> катары</w:t>
      </w:r>
      <w:r w:rsidRPr="000A4872">
        <w:rPr>
          <w:rFonts w:ascii="Times New Roman" w:hAnsi="Times New Roman" w:cs="Times New Roman"/>
          <w:sz w:val="24"/>
          <w:szCs w:val="24"/>
          <w:lang w:val="ky-KG"/>
        </w:rPr>
        <w:t xml:space="preserve"> бүтүрүүчү кафедрада саат жүктөмдөрү бар окутуучулар дайындалат</w:t>
      </w:r>
      <w:r w:rsidR="00D674EE">
        <w:rPr>
          <w:rFonts w:ascii="Times New Roman" w:hAnsi="Times New Roman" w:cs="Times New Roman"/>
          <w:sz w:val="24"/>
          <w:szCs w:val="24"/>
          <w:lang w:val="ky-KG"/>
        </w:rPr>
        <w:t>;</w:t>
      </w:r>
      <w:r w:rsidRPr="000A4872">
        <w:rPr>
          <w:rFonts w:ascii="Times New Roman" w:hAnsi="Times New Roman" w:cs="Times New Roman"/>
          <w:sz w:val="24"/>
          <w:szCs w:val="24"/>
          <w:lang w:val="ky-KG"/>
        </w:rPr>
        <w:t xml:space="preserve"> </w:t>
      </w:r>
    </w:p>
    <w:p w:rsidR="009A3EB6" w:rsidRPr="009A3EB6" w:rsidRDefault="009A3EB6" w:rsidP="009A3EB6">
      <w:pPr>
        <w:jc w:val="both"/>
        <w:rPr>
          <w:rFonts w:ascii="Times New Roman" w:hAnsi="Times New Roman" w:cs="Times New Roman"/>
          <w:sz w:val="24"/>
          <w:szCs w:val="24"/>
          <w:lang w:val="ky-KG"/>
        </w:rPr>
      </w:pPr>
      <w:r w:rsidRPr="009A3EB6">
        <w:rPr>
          <w:rFonts w:ascii="Times New Roman" w:hAnsi="Times New Roman" w:cs="Times New Roman"/>
          <w:sz w:val="24"/>
          <w:szCs w:val="24"/>
          <w:lang w:val="ky-KG"/>
        </w:rPr>
        <w:tab/>
      </w:r>
      <w:r w:rsidR="00192735">
        <w:rPr>
          <w:rFonts w:ascii="Times New Roman" w:hAnsi="Times New Roman" w:cs="Times New Roman"/>
          <w:sz w:val="24"/>
          <w:szCs w:val="24"/>
          <w:lang w:val="ky-KG"/>
        </w:rPr>
        <w:t>3</w:t>
      </w:r>
      <w:r w:rsidRPr="009A3EB6">
        <w:rPr>
          <w:rFonts w:ascii="Times New Roman" w:hAnsi="Times New Roman" w:cs="Times New Roman"/>
          <w:sz w:val="24"/>
          <w:szCs w:val="24"/>
          <w:lang w:val="ky-KG"/>
        </w:rPr>
        <w:t>.4.</w:t>
      </w:r>
      <w:r w:rsidR="00192735">
        <w:rPr>
          <w:rFonts w:ascii="Times New Roman" w:hAnsi="Times New Roman" w:cs="Times New Roman"/>
          <w:sz w:val="24"/>
          <w:szCs w:val="24"/>
          <w:lang w:val="ky-KG"/>
        </w:rPr>
        <w:t xml:space="preserve"> </w:t>
      </w:r>
      <w:r w:rsidRPr="009A3EB6">
        <w:rPr>
          <w:rFonts w:ascii="Times New Roman" w:hAnsi="Times New Roman" w:cs="Times New Roman"/>
          <w:sz w:val="24"/>
          <w:szCs w:val="24"/>
          <w:lang w:val="ky-KG"/>
        </w:rPr>
        <w:t xml:space="preserve">Практиканын башталышына чейин факультеттин практика </w:t>
      </w:r>
      <w:r w:rsidR="009F1E43">
        <w:rPr>
          <w:rFonts w:ascii="Times New Roman" w:hAnsi="Times New Roman" w:cs="Times New Roman"/>
          <w:sz w:val="24"/>
          <w:szCs w:val="24"/>
          <w:lang w:val="ky-KG"/>
        </w:rPr>
        <w:t>жетекчиси</w:t>
      </w:r>
      <w:r w:rsidRPr="009A3EB6">
        <w:rPr>
          <w:rFonts w:ascii="Times New Roman" w:hAnsi="Times New Roman" w:cs="Times New Roman"/>
          <w:sz w:val="24"/>
          <w:szCs w:val="24"/>
          <w:lang w:val="ky-KG"/>
        </w:rPr>
        <w:t xml:space="preserve"> студенттер үчүн багыт берүүчү семинар-кеңешме өткөрөт</w:t>
      </w:r>
      <w:r w:rsidR="00D674EE">
        <w:rPr>
          <w:rFonts w:ascii="Times New Roman" w:hAnsi="Times New Roman" w:cs="Times New Roman"/>
          <w:sz w:val="24"/>
          <w:szCs w:val="24"/>
          <w:lang w:val="ky-KG"/>
        </w:rPr>
        <w:t>;</w:t>
      </w:r>
    </w:p>
    <w:p w:rsidR="009A3EB6" w:rsidRPr="009A3EB6" w:rsidRDefault="009A3EB6" w:rsidP="009A3EB6">
      <w:pPr>
        <w:jc w:val="both"/>
        <w:rPr>
          <w:rFonts w:ascii="Times New Roman" w:hAnsi="Times New Roman" w:cs="Times New Roman"/>
          <w:sz w:val="24"/>
          <w:szCs w:val="24"/>
          <w:lang w:val="ky-KG"/>
        </w:rPr>
      </w:pPr>
      <w:r w:rsidRPr="009A3EB6">
        <w:rPr>
          <w:rFonts w:ascii="Times New Roman" w:hAnsi="Times New Roman" w:cs="Times New Roman"/>
          <w:sz w:val="24"/>
          <w:szCs w:val="24"/>
          <w:lang w:val="ky-KG"/>
        </w:rPr>
        <w:tab/>
      </w:r>
      <w:r w:rsidR="00192735">
        <w:rPr>
          <w:rFonts w:ascii="Times New Roman" w:hAnsi="Times New Roman" w:cs="Times New Roman"/>
          <w:sz w:val="24"/>
          <w:szCs w:val="24"/>
          <w:lang w:val="ky-KG"/>
        </w:rPr>
        <w:t>3</w:t>
      </w:r>
      <w:r w:rsidRPr="009A3EB6">
        <w:rPr>
          <w:rFonts w:ascii="Times New Roman" w:hAnsi="Times New Roman" w:cs="Times New Roman"/>
          <w:sz w:val="24"/>
          <w:szCs w:val="24"/>
          <w:lang w:val="ky-KG"/>
        </w:rPr>
        <w:t>.5.</w:t>
      </w:r>
      <w:r w:rsidR="00192735">
        <w:rPr>
          <w:rFonts w:ascii="Times New Roman" w:hAnsi="Times New Roman" w:cs="Times New Roman"/>
          <w:sz w:val="24"/>
          <w:szCs w:val="24"/>
          <w:lang w:val="ky-KG"/>
        </w:rPr>
        <w:t xml:space="preserve"> </w:t>
      </w:r>
      <w:r w:rsidRPr="009A3EB6">
        <w:rPr>
          <w:rFonts w:ascii="Times New Roman" w:hAnsi="Times New Roman" w:cs="Times New Roman"/>
          <w:sz w:val="24"/>
          <w:szCs w:val="24"/>
          <w:lang w:val="ky-KG"/>
        </w:rPr>
        <w:t>Практикага студенттерди жөнөтүү боюнча жумушчу иш кагаздары (билдирүү, буйрук) практика башталышына 10 күн калганга чейин даярдалып, ректоратка кол коюуга берилет</w:t>
      </w:r>
      <w:r w:rsidR="00D674EE">
        <w:rPr>
          <w:rFonts w:ascii="Times New Roman" w:hAnsi="Times New Roman" w:cs="Times New Roman"/>
          <w:sz w:val="24"/>
          <w:szCs w:val="24"/>
          <w:lang w:val="ky-KG"/>
        </w:rPr>
        <w:t>;</w:t>
      </w:r>
      <w:r w:rsidRPr="009A3EB6">
        <w:rPr>
          <w:rFonts w:ascii="Times New Roman" w:hAnsi="Times New Roman" w:cs="Times New Roman"/>
          <w:sz w:val="24"/>
          <w:szCs w:val="24"/>
          <w:lang w:val="ky-KG"/>
        </w:rPr>
        <w:t xml:space="preserve"> </w:t>
      </w:r>
    </w:p>
    <w:p w:rsidR="009A3EB6" w:rsidRPr="009A3EB6" w:rsidRDefault="009A3EB6" w:rsidP="009A3EB6">
      <w:pPr>
        <w:jc w:val="both"/>
        <w:rPr>
          <w:rFonts w:ascii="Times New Roman" w:hAnsi="Times New Roman" w:cs="Times New Roman"/>
          <w:sz w:val="24"/>
          <w:szCs w:val="24"/>
          <w:lang w:val="ky-KG"/>
        </w:rPr>
      </w:pPr>
      <w:r w:rsidRPr="009A3EB6">
        <w:rPr>
          <w:rFonts w:ascii="Times New Roman" w:hAnsi="Times New Roman" w:cs="Times New Roman"/>
          <w:sz w:val="24"/>
          <w:szCs w:val="24"/>
          <w:lang w:val="ky-KG"/>
        </w:rPr>
        <w:tab/>
      </w:r>
      <w:r w:rsidR="00192735">
        <w:rPr>
          <w:rFonts w:ascii="Times New Roman" w:hAnsi="Times New Roman" w:cs="Times New Roman"/>
          <w:sz w:val="24"/>
          <w:szCs w:val="24"/>
          <w:lang w:val="ky-KG"/>
        </w:rPr>
        <w:t>3</w:t>
      </w:r>
      <w:r w:rsidRPr="009A3EB6">
        <w:rPr>
          <w:rFonts w:ascii="Times New Roman" w:hAnsi="Times New Roman" w:cs="Times New Roman"/>
          <w:sz w:val="24"/>
          <w:szCs w:val="24"/>
          <w:lang w:val="ky-KG"/>
        </w:rPr>
        <w:t>.6.</w:t>
      </w:r>
      <w:r w:rsidR="00192735">
        <w:rPr>
          <w:rFonts w:ascii="Times New Roman" w:hAnsi="Times New Roman" w:cs="Times New Roman"/>
          <w:sz w:val="24"/>
          <w:szCs w:val="24"/>
          <w:lang w:val="ky-KG"/>
        </w:rPr>
        <w:t xml:space="preserve"> </w:t>
      </w:r>
      <w:r w:rsidRPr="009A3EB6">
        <w:rPr>
          <w:rFonts w:ascii="Times New Roman" w:hAnsi="Times New Roman" w:cs="Times New Roman"/>
          <w:sz w:val="24"/>
          <w:szCs w:val="24"/>
          <w:lang w:val="ky-KG"/>
        </w:rPr>
        <w:t>Практикаларды өткөрүүнүн мөөнөттөрү окуу планынын жана окуу процессинин календардык графиктеринин негизинде белгиленет</w:t>
      </w:r>
      <w:r w:rsidR="00D674EE">
        <w:rPr>
          <w:rFonts w:ascii="Times New Roman" w:hAnsi="Times New Roman" w:cs="Times New Roman"/>
          <w:sz w:val="24"/>
          <w:szCs w:val="24"/>
          <w:lang w:val="ky-KG"/>
        </w:rPr>
        <w:t>;</w:t>
      </w:r>
      <w:r w:rsidRPr="009A3EB6">
        <w:rPr>
          <w:rFonts w:ascii="Times New Roman" w:hAnsi="Times New Roman" w:cs="Times New Roman"/>
          <w:sz w:val="24"/>
          <w:szCs w:val="24"/>
          <w:lang w:val="ky-KG"/>
        </w:rPr>
        <w:t xml:space="preserve"> </w:t>
      </w:r>
    </w:p>
    <w:p w:rsidR="009A3EB6" w:rsidRPr="009A3EB6" w:rsidRDefault="009A3EB6" w:rsidP="009A3EB6">
      <w:pPr>
        <w:jc w:val="both"/>
        <w:rPr>
          <w:rFonts w:ascii="Times New Roman" w:hAnsi="Times New Roman" w:cs="Times New Roman"/>
          <w:color w:val="000000"/>
          <w:sz w:val="24"/>
          <w:szCs w:val="24"/>
          <w:lang w:val="ky-KG"/>
        </w:rPr>
      </w:pPr>
      <w:r w:rsidRPr="009A3EB6">
        <w:rPr>
          <w:rFonts w:ascii="Times New Roman" w:hAnsi="Times New Roman" w:cs="Times New Roman"/>
          <w:sz w:val="24"/>
          <w:szCs w:val="24"/>
          <w:lang w:val="ky-KG"/>
        </w:rPr>
        <w:tab/>
      </w:r>
      <w:r w:rsidR="00192735">
        <w:rPr>
          <w:rFonts w:ascii="Times New Roman" w:hAnsi="Times New Roman" w:cs="Times New Roman"/>
          <w:color w:val="000000"/>
          <w:sz w:val="24"/>
          <w:szCs w:val="24"/>
          <w:lang w:val="ky-KG"/>
        </w:rPr>
        <w:t>3</w:t>
      </w:r>
      <w:r w:rsidRPr="009A3EB6">
        <w:rPr>
          <w:rFonts w:ascii="Times New Roman" w:hAnsi="Times New Roman" w:cs="Times New Roman"/>
          <w:color w:val="000000"/>
          <w:sz w:val="24"/>
          <w:szCs w:val="24"/>
          <w:lang w:val="ky-KG"/>
        </w:rPr>
        <w:t>.7. Алыскы район</w:t>
      </w:r>
      <w:r w:rsidR="00195FAF">
        <w:rPr>
          <w:rFonts w:ascii="Times New Roman" w:hAnsi="Times New Roman" w:cs="Times New Roman"/>
          <w:color w:val="000000"/>
          <w:sz w:val="24"/>
          <w:szCs w:val="24"/>
          <w:lang w:val="ky-KG"/>
        </w:rPr>
        <w:t>-</w:t>
      </w:r>
      <w:r w:rsidRPr="009A3EB6">
        <w:rPr>
          <w:rFonts w:ascii="Times New Roman" w:hAnsi="Times New Roman" w:cs="Times New Roman"/>
          <w:color w:val="000000"/>
          <w:sz w:val="24"/>
          <w:szCs w:val="24"/>
          <w:lang w:val="ky-KG"/>
        </w:rPr>
        <w:t>шаарларда жүргүзүлгөн практикаларды онлайн аркылуу өткөрүүгө болот (департаменттин жана кафедранын макулдашуусу менен)</w:t>
      </w:r>
      <w:r w:rsidR="00D674EE">
        <w:rPr>
          <w:rFonts w:ascii="Times New Roman" w:hAnsi="Times New Roman" w:cs="Times New Roman"/>
          <w:color w:val="000000"/>
          <w:sz w:val="24"/>
          <w:szCs w:val="24"/>
          <w:lang w:val="ky-KG"/>
        </w:rPr>
        <w:t>;</w:t>
      </w:r>
    </w:p>
    <w:p w:rsidR="009A3EB6" w:rsidRPr="009A3EB6" w:rsidRDefault="009A3EB6" w:rsidP="009A3EB6">
      <w:pPr>
        <w:jc w:val="both"/>
        <w:rPr>
          <w:rFonts w:ascii="Times New Roman" w:hAnsi="Times New Roman" w:cs="Times New Roman"/>
          <w:sz w:val="24"/>
          <w:szCs w:val="24"/>
          <w:lang w:val="ky-KG"/>
        </w:rPr>
      </w:pPr>
      <w:r w:rsidRPr="009A3EB6">
        <w:rPr>
          <w:rFonts w:ascii="Times New Roman" w:hAnsi="Times New Roman" w:cs="Times New Roman"/>
          <w:color w:val="000000"/>
          <w:sz w:val="24"/>
          <w:szCs w:val="24"/>
          <w:lang w:val="ky-KG"/>
        </w:rPr>
        <w:tab/>
      </w:r>
      <w:r w:rsidR="00195FAF">
        <w:rPr>
          <w:rFonts w:ascii="Times New Roman" w:hAnsi="Times New Roman" w:cs="Times New Roman"/>
          <w:color w:val="000000"/>
          <w:sz w:val="24"/>
          <w:szCs w:val="24"/>
          <w:lang w:val="ky-KG"/>
        </w:rPr>
        <w:t>3</w:t>
      </w:r>
      <w:r w:rsidRPr="009A3EB6">
        <w:rPr>
          <w:rFonts w:ascii="Times New Roman" w:hAnsi="Times New Roman" w:cs="Times New Roman"/>
          <w:color w:val="000000"/>
          <w:sz w:val="24"/>
          <w:szCs w:val="24"/>
          <w:lang w:val="ky-KG"/>
        </w:rPr>
        <w:t>.8</w:t>
      </w:r>
      <w:r w:rsidRPr="009A3EB6">
        <w:rPr>
          <w:rFonts w:ascii="Times New Roman" w:hAnsi="Times New Roman" w:cs="Times New Roman"/>
          <w:sz w:val="24"/>
          <w:szCs w:val="24"/>
          <w:lang w:val="ky-KG"/>
        </w:rPr>
        <w:t xml:space="preserve">. Практика өтөө мезгилинде студенттер ваканттык кызмат орундарга дайындалышы мүмкүн. Штаттык орунга кабыл алынган студенттердин эмгек акысы Кыргыз Республикасынын Эмгек кодексинин жана студент менен </w:t>
      </w:r>
      <w:r w:rsidR="00407967">
        <w:rPr>
          <w:rFonts w:ascii="Times New Roman" w:hAnsi="Times New Roman" w:cs="Times New Roman"/>
          <w:sz w:val="24"/>
          <w:szCs w:val="24"/>
          <w:lang w:val="ky-KG"/>
        </w:rPr>
        <w:t>мекеменин</w:t>
      </w:r>
      <w:r w:rsidRPr="009A3EB6">
        <w:rPr>
          <w:rFonts w:ascii="Times New Roman" w:hAnsi="Times New Roman" w:cs="Times New Roman"/>
          <w:sz w:val="24"/>
          <w:szCs w:val="24"/>
          <w:lang w:val="ky-KG"/>
        </w:rPr>
        <w:t xml:space="preserve"> ортосунда түзүлгөн келишимдин негизинде төлөнөт</w:t>
      </w:r>
      <w:r w:rsidR="00D674EE">
        <w:rPr>
          <w:rFonts w:ascii="Times New Roman" w:hAnsi="Times New Roman" w:cs="Times New Roman"/>
          <w:sz w:val="24"/>
          <w:szCs w:val="24"/>
          <w:lang w:val="ky-KG"/>
        </w:rPr>
        <w:t>;</w:t>
      </w:r>
    </w:p>
    <w:p w:rsidR="009A3EB6" w:rsidRPr="009A3EB6" w:rsidRDefault="009A3EB6" w:rsidP="009A3EB6">
      <w:pPr>
        <w:jc w:val="both"/>
        <w:rPr>
          <w:rFonts w:ascii="Times New Roman" w:hAnsi="Times New Roman" w:cs="Times New Roman"/>
          <w:sz w:val="24"/>
          <w:szCs w:val="24"/>
          <w:lang w:val="ky-KG"/>
        </w:rPr>
      </w:pPr>
      <w:r w:rsidRPr="009A3EB6">
        <w:rPr>
          <w:rFonts w:ascii="Times New Roman" w:hAnsi="Times New Roman" w:cs="Times New Roman"/>
          <w:sz w:val="24"/>
          <w:szCs w:val="24"/>
          <w:lang w:val="ky-KG"/>
        </w:rPr>
        <w:tab/>
      </w:r>
      <w:r w:rsidR="00195FAF">
        <w:rPr>
          <w:rFonts w:ascii="Times New Roman" w:hAnsi="Times New Roman" w:cs="Times New Roman"/>
          <w:sz w:val="24"/>
          <w:szCs w:val="24"/>
          <w:lang w:val="ky-KG"/>
        </w:rPr>
        <w:t>3</w:t>
      </w:r>
      <w:r w:rsidRPr="009A3EB6">
        <w:rPr>
          <w:rFonts w:ascii="Times New Roman" w:hAnsi="Times New Roman" w:cs="Times New Roman"/>
          <w:sz w:val="24"/>
          <w:szCs w:val="24"/>
          <w:lang w:val="ky-KG"/>
        </w:rPr>
        <w:t>.10.</w:t>
      </w:r>
      <w:r w:rsidR="00195FAF">
        <w:rPr>
          <w:rFonts w:ascii="Times New Roman" w:hAnsi="Times New Roman" w:cs="Times New Roman"/>
          <w:sz w:val="24"/>
          <w:szCs w:val="24"/>
          <w:lang w:val="ky-KG"/>
        </w:rPr>
        <w:t xml:space="preserve"> </w:t>
      </w:r>
      <w:r w:rsidR="003E0419">
        <w:rPr>
          <w:rFonts w:ascii="Times New Roman" w:hAnsi="Times New Roman" w:cs="Times New Roman"/>
          <w:sz w:val="24"/>
          <w:szCs w:val="24"/>
          <w:lang w:val="ky-KG"/>
        </w:rPr>
        <w:t>М</w:t>
      </w:r>
      <w:r w:rsidRPr="009A3EB6">
        <w:rPr>
          <w:rFonts w:ascii="Times New Roman" w:hAnsi="Times New Roman" w:cs="Times New Roman"/>
          <w:sz w:val="24"/>
          <w:szCs w:val="24"/>
          <w:lang w:val="ky-KG"/>
        </w:rPr>
        <w:t>екемелердеги практика өтөп жаткан студенттердин жумушчу күнү алардын жаш өзгөчөлүктөрүнө жараша жүргүзүлөт (КРнын Эмгек Кодексине ылайык):</w:t>
      </w:r>
    </w:p>
    <w:p w:rsidR="009A3EB6" w:rsidRPr="009A3EB6" w:rsidRDefault="009A3EB6" w:rsidP="009A3EB6">
      <w:pPr>
        <w:jc w:val="both"/>
        <w:rPr>
          <w:rFonts w:ascii="Times New Roman" w:hAnsi="Times New Roman" w:cs="Times New Roman"/>
          <w:sz w:val="24"/>
          <w:szCs w:val="24"/>
          <w:lang w:val="ky-KG"/>
        </w:rPr>
      </w:pPr>
      <w:r w:rsidRPr="009A3EB6">
        <w:rPr>
          <w:rFonts w:ascii="Times New Roman" w:hAnsi="Times New Roman" w:cs="Times New Roman"/>
          <w:sz w:val="24"/>
          <w:szCs w:val="24"/>
          <w:lang w:val="ky-KG"/>
        </w:rPr>
        <w:t xml:space="preserve">-15 жаштан 16 жашка чейинки студенттер жумасына 24 саатка чейин; </w:t>
      </w:r>
    </w:p>
    <w:p w:rsidR="009A3EB6" w:rsidRPr="009A3EB6" w:rsidRDefault="009A3EB6" w:rsidP="009A3EB6">
      <w:pPr>
        <w:jc w:val="both"/>
        <w:rPr>
          <w:rFonts w:ascii="Times New Roman" w:hAnsi="Times New Roman" w:cs="Times New Roman"/>
          <w:sz w:val="24"/>
          <w:szCs w:val="24"/>
          <w:lang w:val="ky-KG"/>
        </w:rPr>
      </w:pPr>
      <w:r w:rsidRPr="009A3EB6">
        <w:rPr>
          <w:rFonts w:ascii="Times New Roman" w:hAnsi="Times New Roman" w:cs="Times New Roman"/>
          <w:sz w:val="24"/>
          <w:szCs w:val="24"/>
          <w:lang w:val="ky-KG"/>
        </w:rPr>
        <w:t>-16 жаштан 18 жашка чейинки студенттер жумасына 36 саатка чейин;</w:t>
      </w:r>
    </w:p>
    <w:p w:rsidR="009A3EB6" w:rsidRPr="009A3EB6" w:rsidRDefault="009A3EB6" w:rsidP="009A3EB6">
      <w:pPr>
        <w:jc w:val="both"/>
        <w:rPr>
          <w:rFonts w:ascii="Times New Roman" w:hAnsi="Times New Roman" w:cs="Times New Roman"/>
          <w:sz w:val="24"/>
          <w:szCs w:val="24"/>
          <w:lang w:val="ky-KG"/>
        </w:rPr>
      </w:pPr>
      <w:r w:rsidRPr="009A3EB6">
        <w:rPr>
          <w:rFonts w:ascii="Times New Roman" w:hAnsi="Times New Roman" w:cs="Times New Roman"/>
          <w:sz w:val="24"/>
          <w:szCs w:val="24"/>
          <w:lang w:val="ky-KG"/>
        </w:rPr>
        <w:t>-18 жаштан жогорку студенттер жумасы</w:t>
      </w:r>
      <w:r w:rsidR="00F8253D">
        <w:rPr>
          <w:rFonts w:ascii="Times New Roman" w:hAnsi="Times New Roman" w:cs="Times New Roman"/>
          <w:sz w:val="24"/>
          <w:szCs w:val="24"/>
          <w:lang w:val="ky-KG"/>
        </w:rPr>
        <w:t>на 40 саатка чейин эмгектенишет;</w:t>
      </w:r>
    </w:p>
    <w:p w:rsidR="009A3EB6" w:rsidRPr="009A3EB6" w:rsidRDefault="009A3EB6" w:rsidP="009A3EB6">
      <w:pPr>
        <w:jc w:val="both"/>
        <w:rPr>
          <w:rFonts w:ascii="Times New Roman" w:hAnsi="Times New Roman" w:cs="Times New Roman"/>
          <w:sz w:val="24"/>
          <w:szCs w:val="24"/>
          <w:lang w:val="ky-KG"/>
        </w:rPr>
      </w:pPr>
      <w:r w:rsidRPr="009A3EB6">
        <w:rPr>
          <w:rFonts w:ascii="Times New Roman" w:hAnsi="Times New Roman" w:cs="Times New Roman"/>
          <w:sz w:val="24"/>
          <w:szCs w:val="24"/>
          <w:lang w:val="ky-KG"/>
        </w:rPr>
        <w:tab/>
      </w:r>
      <w:r w:rsidR="00634186">
        <w:rPr>
          <w:rFonts w:ascii="Times New Roman" w:hAnsi="Times New Roman" w:cs="Times New Roman"/>
          <w:sz w:val="24"/>
          <w:szCs w:val="24"/>
          <w:lang w:val="ky-KG"/>
        </w:rPr>
        <w:t>3</w:t>
      </w:r>
      <w:r w:rsidRPr="009A3EB6">
        <w:rPr>
          <w:rFonts w:ascii="Times New Roman" w:hAnsi="Times New Roman" w:cs="Times New Roman"/>
          <w:sz w:val="24"/>
          <w:szCs w:val="24"/>
          <w:lang w:val="ky-KG"/>
        </w:rPr>
        <w:t>.11.</w:t>
      </w:r>
      <w:r w:rsidR="00634186">
        <w:rPr>
          <w:rFonts w:ascii="Times New Roman" w:hAnsi="Times New Roman" w:cs="Times New Roman"/>
          <w:sz w:val="24"/>
          <w:szCs w:val="24"/>
          <w:lang w:val="ky-KG"/>
        </w:rPr>
        <w:t xml:space="preserve"> </w:t>
      </w:r>
      <w:r w:rsidRPr="009A3EB6">
        <w:rPr>
          <w:rFonts w:ascii="Times New Roman" w:hAnsi="Times New Roman" w:cs="Times New Roman"/>
          <w:sz w:val="24"/>
          <w:szCs w:val="24"/>
          <w:lang w:val="ky-KG"/>
        </w:rPr>
        <w:t xml:space="preserve">Практиканын уюштурулушун жана өткөрүлүшүн анализдөө, жалпылоо жана сапатын жогорулатуу максатында факультеттин </w:t>
      </w:r>
      <w:r w:rsidRPr="003C398C">
        <w:rPr>
          <w:rFonts w:ascii="Times New Roman" w:hAnsi="Times New Roman" w:cs="Times New Roman"/>
          <w:sz w:val="24"/>
          <w:szCs w:val="24"/>
          <w:lang w:val="ky-KG"/>
        </w:rPr>
        <w:t xml:space="preserve">практика </w:t>
      </w:r>
      <w:r w:rsidR="003C398C" w:rsidRPr="003C398C">
        <w:rPr>
          <w:rFonts w:ascii="Times New Roman" w:hAnsi="Times New Roman" w:cs="Times New Roman"/>
          <w:sz w:val="24"/>
          <w:szCs w:val="24"/>
          <w:lang w:val="ky-KG"/>
        </w:rPr>
        <w:t>жетекчиси</w:t>
      </w:r>
      <w:r w:rsidRPr="009A3EB6">
        <w:rPr>
          <w:rFonts w:ascii="Times New Roman" w:hAnsi="Times New Roman" w:cs="Times New Roman"/>
          <w:sz w:val="24"/>
          <w:szCs w:val="24"/>
          <w:lang w:val="ky-KG"/>
        </w:rPr>
        <w:t xml:space="preserve"> жана кафедра</w:t>
      </w:r>
      <w:r w:rsidR="00F07326">
        <w:rPr>
          <w:rFonts w:ascii="Times New Roman" w:hAnsi="Times New Roman" w:cs="Times New Roman"/>
          <w:sz w:val="24"/>
          <w:szCs w:val="24"/>
          <w:lang w:val="ky-KG"/>
        </w:rPr>
        <w:t xml:space="preserve"> башчысы</w:t>
      </w:r>
      <w:r w:rsidRPr="009A3EB6">
        <w:rPr>
          <w:rFonts w:ascii="Times New Roman" w:hAnsi="Times New Roman" w:cs="Times New Roman"/>
          <w:sz w:val="24"/>
          <w:szCs w:val="24"/>
          <w:lang w:val="ky-KG"/>
        </w:rPr>
        <w:t xml:space="preserve"> жыйынтыктоочу конференцияларды уюштурат</w:t>
      </w:r>
      <w:r w:rsidR="00F8253D">
        <w:rPr>
          <w:rFonts w:ascii="Times New Roman" w:hAnsi="Times New Roman" w:cs="Times New Roman"/>
          <w:sz w:val="24"/>
          <w:szCs w:val="24"/>
          <w:lang w:val="ky-KG"/>
        </w:rPr>
        <w:t>;</w:t>
      </w:r>
    </w:p>
    <w:p w:rsidR="009A3EB6" w:rsidRDefault="009A3EB6" w:rsidP="005F4C87">
      <w:pPr>
        <w:jc w:val="both"/>
        <w:rPr>
          <w:rFonts w:ascii="Times New Roman" w:hAnsi="Times New Roman" w:cs="Times New Roman"/>
          <w:sz w:val="24"/>
          <w:szCs w:val="24"/>
          <w:lang w:val="ky-KG"/>
        </w:rPr>
      </w:pPr>
      <w:r w:rsidRPr="009A3EB6">
        <w:rPr>
          <w:rFonts w:ascii="Times New Roman" w:hAnsi="Times New Roman" w:cs="Times New Roman"/>
          <w:sz w:val="24"/>
          <w:szCs w:val="24"/>
          <w:lang w:val="ky-KG"/>
        </w:rPr>
        <w:tab/>
      </w:r>
      <w:r w:rsidR="00634186">
        <w:rPr>
          <w:rFonts w:ascii="Times New Roman" w:hAnsi="Times New Roman" w:cs="Times New Roman"/>
          <w:sz w:val="24"/>
          <w:szCs w:val="24"/>
          <w:lang w:val="ky-KG"/>
        </w:rPr>
        <w:t>3</w:t>
      </w:r>
      <w:r w:rsidRPr="009A3EB6">
        <w:rPr>
          <w:rFonts w:ascii="Times New Roman" w:hAnsi="Times New Roman" w:cs="Times New Roman"/>
          <w:sz w:val="24"/>
          <w:szCs w:val="24"/>
          <w:lang w:val="ky-KG"/>
        </w:rPr>
        <w:t>.12.</w:t>
      </w:r>
      <w:r w:rsidR="00634186">
        <w:rPr>
          <w:rFonts w:ascii="Times New Roman" w:hAnsi="Times New Roman" w:cs="Times New Roman"/>
          <w:sz w:val="24"/>
          <w:szCs w:val="24"/>
          <w:lang w:val="ky-KG"/>
        </w:rPr>
        <w:t xml:space="preserve"> </w:t>
      </w:r>
      <w:r w:rsidRPr="009A3EB6">
        <w:rPr>
          <w:rFonts w:ascii="Times New Roman" w:hAnsi="Times New Roman" w:cs="Times New Roman"/>
          <w:sz w:val="24"/>
          <w:szCs w:val="24"/>
          <w:lang w:val="ky-KG"/>
        </w:rPr>
        <w:t xml:space="preserve">Практиканын жүрүшүн көзөмөлдөө максатында практикага жетекчилик кылган кафедранын окутуучуларынын </w:t>
      </w:r>
      <w:r w:rsidR="00A1503D">
        <w:rPr>
          <w:rFonts w:ascii="Times New Roman" w:hAnsi="Times New Roman" w:cs="Times New Roman"/>
          <w:sz w:val="24"/>
          <w:szCs w:val="24"/>
          <w:lang w:val="ky-KG"/>
        </w:rPr>
        <w:t xml:space="preserve">(усулчулар) </w:t>
      </w:r>
      <w:r w:rsidRPr="009A3EB6">
        <w:rPr>
          <w:rFonts w:ascii="Times New Roman" w:hAnsi="Times New Roman" w:cs="Times New Roman"/>
          <w:sz w:val="24"/>
          <w:szCs w:val="24"/>
          <w:lang w:val="ky-KG"/>
        </w:rPr>
        <w:t>аткарган жүктөмдөрү тайпалык журналдарга катталышы милдеттендирилет</w:t>
      </w:r>
      <w:r w:rsidR="00F8253D">
        <w:rPr>
          <w:rFonts w:ascii="Times New Roman" w:hAnsi="Times New Roman" w:cs="Times New Roman"/>
          <w:sz w:val="24"/>
          <w:szCs w:val="24"/>
          <w:lang w:val="ky-KG"/>
        </w:rPr>
        <w:t>.</w:t>
      </w:r>
    </w:p>
    <w:p w:rsidR="0034422D" w:rsidRPr="00C35E70" w:rsidRDefault="00C10396" w:rsidP="00C10396">
      <w:pPr>
        <w:jc w:val="both"/>
        <w:rPr>
          <w:rFonts w:ascii="Times New Roman" w:hAnsi="Times New Roman" w:cs="Times New Roman"/>
          <w:b/>
          <w:sz w:val="24"/>
          <w:szCs w:val="24"/>
          <w:lang w:val="ky-KG"/>
        </w:rPr>
      </w:pPr>
      <w:bookmarkStart w:id="3" w:name="_Toc352576173"/>
      <w:r w:rsidRPr="00C35E70">
        <w:rPr>
          <w:rFonts w:ascii="Times New Roman" w:hAnsi="Times New Roman" w:cs="Times New Roman"/>
          <w:b/>
          <w:sz w:val="24"/>
          <w:szCs w:val="24"/>
          <w:lang w:val="ky-KG"/>
        </w:rPr>
        <w:t xml:space="preserve">5. </w:t>
      </w:r>
      <w:r w:rsidR="009B2ABB">
        <w:rPr>
          <w:rFonts w:ascii="Times New Roman" w:hAnsi="Times New Roman" w:cs="Times New Roman"/>
          <w:b/>
          <w:sz w:val="24"/>
          <w:szCs w:val="24"/>
          <w:lang w:val="ky-KG"/>
        </w:rPr>
        <w:t>Бөлүм</w:t>
      </w:r>
      <w:bookmarkStart w:id="4" w:name="_GoBack"/>
      <w:bookmarkEnd w:id="4"/>
      <w:r w:rsidR="0034422D" w:rsidRPr="00C35E70">
        <w:rPr>
          <w:rFonts w:ascii="Times New Roman" w:hAnsi="Times New Roman" w:cs="Times New Roman"/>
          <w:b/>
          <w:sz w:val="24"/>
          <w:szCs w:val="24"/>
          <w:lang w:val="ky-KG"/>
        </w:rPr>
        <w:t xml:space="preserve"> башчысы</w:t>
      </w:r>
      <w:bookmarkEnd w:id="3"/>
      <w:r w:rsidR="008B04DB">
        <w:rPr>
          <w:rFonts w:ascii="Times New Roman" w:hAnsi="Times New Roman" w:cs="Times New Roman"/>
          <w:b/>
          <w:sz w:val="24"/>
          <w:szCs w:val="24"/>
          <w:lang w:val="ky-KG"/>
        </w:rPr>
        <w:t>:</w:t>
      </w:r>
    </w:p>
    <w:p w:rsidR="0034422D" w:rsidRPr="00C10396" w:rsidRDefault="00445181" w:rsidP="00C10396">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5.1. </w:t>
      </w:r>
      <w:r w:rsidR="0034422D" w:rsidRPr="00C10396">
        <w:rPr>
          <w:rFonts w:ascii="Times New Roman" w:hAnsi="Times New Roman" w:cs="Times New Roman"/>
          <w:sz w:val="24"/>
          <w:szCs w:val="24"/>
          <w:lang w:val="ky-KG"/>
        </w:rPr>
        <w:t>Жаңы окуу жылында студенттерди практикадан өткөрүү боюнча мекемелер менен келишимдерди тактап, практиканы өтөө боюнча жумушчу программаларды жана календардык графиктерди алдын а</w:t>
      </w:r>
      <w:r w:rsidR="00475787">
        <w:rPr>
          <w:rFonts w:ascii="Times New Roman" w:hAnsi="Times New Roman" w:cs="Times New Roman"/>
          <w:sz w:val="24"/>
          <w:szCs w:val="24"/>
          <w:lang w:val="ky-KG"/>
        </w:rPr>
        <w:t>ла макулдашуу иштерин жүргүзөт</w:t>
      </w:r>
      <w:r w:rsidR="0034422D" w:rsidRPr="00C10396">
        <w:rPr>
          <w:rFonts w:ascii="Times New Roman" w:hAnsi="Times New Roman" w:cs="Times New Roman"/>
          <w:sz w:val="24"/>
          <w:szCs w:val="24"/>
          <w:lang w:val="ky-KG"/>
        </w:rPr>
        <w:t>;</w:t>
      </w:r>
    </w:p>
    <w:p w:rsidR="0034422D" w:rsidRPr="00C10396" w:rsidRDefault="00445181" w:rsidP="00C10396">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5.</w:t>
      </w:r>
      <w:r w:rsidR="002744A5">
        <w:rPr>
          <w:rFonts w:ascii="Times New Roman" w:hAnsi="Times New Roman" w:cs="Times New Roman"/>
          <w:sz w:val="24"/>
          <w:szCs w:val="24"/>
          <w:lang w:val="ky-KG"/>
        </w:rPr>
        <w:t>2</w:t>
      </w:r>
      <w:r>
        <w:rPr>
          <w:rFonts w:ascii="Times New Roman" w:hAnsi="Times New Roman" w:cs="Times New Roman"/>
          <w:sz w:val="24"/>
          <w:szCs w:val="24"/>
          <w:lang w:val="ky-KG"/>
        </w:rPr>
        <w:t xml:space="preserve">. </w:t>
      </w:r>
      <w:r w:rsidR="0034422D" w:rsidRPr="00C10396">
        <w:rPr>
          <w:rFonts w:ascii="Times New Roman" w:hAnsi="Times New Roman" w:cs="Times New Roman"/>
          <w:sz w:val="24"/>
          <w:szCs w:val="24"/>
          <w:lang w:val="ky-KG"/>
        </w:rPr>
        <w:t>Практикадагы саат жүктөмдөрдү тажрыйбалуу, тиешелүү өндүрүштү өздөштүрө билген кафедранын мүчөлөрүнө бөлүштүрөт;</w:t>
      </w:r>
    </w:p>
    <w:p w:rsidR="0034422D" w:rsidRPr="00C10396" w:rsidRDefault="00445181" w:rsidP="00C10396">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5.</w:t>
      </w:r>
      <w:r w:rsidR="002744A5">
        <w:rPr>
          <w:rFonts w:ascii="Times New Roman" w:hAnsi="Times New Roman" w:cs="Times New Roman"/>
          <w:sz w:val="24"/>
          <w:szCs w:val="24"/>
          <w:lang w:val="ky-KG"/>
        </w:rPr>
        <w:t>3</w:t>
      </w:r>
      <w:r>
        <w:rPr>
          <w:rFonts w:ascii="Times New Roman" w:hAnsi="Times New Roman" w:cs="Times New Roman"/>
          <w:sz w:val="24"/>
          <w:szCs w:val="24"/>
          <w:lang w:val="ky-KG"/>
        </w:rPr>
        <w:t xml:space="preserve">. </w:t>
      </w:r>
      <w:r w:rsidR="0034422D" w:rsidRPr="00C10396">
        <w:rPr>
          <w:rFonts w:ascii="Times New Roman" w:hAnsi="Times New Roman" w:cs="Times New Roman"/>
          <w:sz w:val="24"/>
          <w:szCs w:val="24"/>
          <w:lang w:val="ky-KG"/>
        </w:rPr>
        <w:t>Практиканын күндөлүгүн адистигине жараша</w:t>
      </w:r>
      <w:r w:rsidR="00E8060B">
        <w:rPr>
          <w:rFonts w:ascii="Times New Roman" w:hAnsi="Times New Roman" w:cs="Times New Roman"/>
          <w:sz w:val="24"/>
          <w:szCs w:val="24"/>
          <w:lang w:val="ky-KG"/>
        </w:rPr>
        <w:t xml:space="preserve"> практика жетекчиси менен</w:t>
      </w:r>
      <w:r w:rsidR="0034422D" w:rsidRPr="00C10396">
        <w:rPr>
          <w:rFonts w:ascii="Times New Roman" w:hAnsi="Times New Roman" w:cs="Times New Roman"/>
          <w:sz w:val="24"/>
          <w:szCs w:val="24"/>
          <w:lang w:val="ky-KG"/>
        </w:rPr>
        <w:t xml:space="preserve"> ОшМУнун №24 практиканы уюштуруу боюнча жобосунун негизинде иштеп чыг</w:t>
      </w:r>
      <w:r w:rsidR="00E8060B">
        <w:rPr>
          <w:rFonts w:ascii="Times New Roman" w:hAnsi="Times New Roman" w:cs="Times New Roman"/>
          <w:sz w:val="24"/>
          <w:szCs w:val="24"/>
          <w:lang w:val="ky-KG"/>
        </w:rPr>
        <w:t>а</w:t>
      </w:r>
      <w:r w:rsidR="0034422D" w:rsidRPr="00C10396">
        <w:rPr>
          <w:rFonts w:ascii="Times New Roman" w:hAnsi="Times New Roman" w:cs="Times New Roman"/>
          <w:sz w:val="24"/>
          <w:szCs w:val="24"/>
          <w:lang w:val="ky-KG"/>
        </w:rPr>
        <w:t>т</w:t>
      </w:r>
      <w:r w:rsidR="00F8253D">
        <w:rPr>
          <w:rFonts w:ascii="Times New Roman" w:hAnsi="Times New Roman" w:cs="Times New Roman"/>
          <w:sz w:val="24"/>
          <w:szCs w:val="24"/>
          <w:lang w:val="ky-KG"/>
        </w:rPr>
        <w:t>;</w:t>
      </w:r>
    </w:p>
    <w:p w:rsidR="0034422D" w:rsidRPr="00C10396" w:rsidRDefault="00EB0535" w:rsidP="00C10396">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5.</w:t>
      </w:r>
      <w:r w:rsidR="002744A5">
        <w:rPr>
          <w:rFonts w:ascii="Times New Roman" w:hAnsi="Times New Roman" w:cs="Times New Roman"/>
          <w:sz w:val="24"/>
          <w:szCs w:val="24"/>
          <w:lang w:val="ky-KG"/>
        </w:rPr>
        <w:t>4</w:t>
      </w:r>
      <w:r>
        <w:rPr>
          <w:rFonts w:ascii="Times New Roman" w:hAnsi="Times New Roman" w:cs="Times New Roman"/>
          <w:sz w:val="24"/>
          <w:szCs w:val="24"/>
          <w:lang w:val="ky-KG"/>
        </w:rPr>
        <w:t xml:space="preserve">. </w:t>
      </w:r>
      <w:r w:rsidR="0034422D" w:rsidRPr="00C10396">
        <w:rPr>
          <w:rFonts w:ascii="Times New Roman" w:hAnsi="Times New Roman" w:cs="Times New Roman"/>
          <w:sz w:val="24"/>
          <w:szCs w:val="24"/>
          <w:lang w:val="ky-KG"/>
        </w:rPr>
        <w:t>Практиканы өткөрүүгө тиешелүү болгон иш берүүчүлөр менен практиканын уюштурулушуна, сапатына жана мөөнөттөрүнүн сакталышына көзөмөл жүргүзөт;</w:t>
      </w:r>
    </w:p>
    <w:p w:rsidR="0034422D" w:rsidRPr="00C6537B" w:rsidRDefault="00EB0535" w:rsidP="00C10396">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5.</w:t>
      </w:r>
      <w:r w:rsidR="002744A5">
        <w:rPr>
          <w:rFonts w:ascii="Times New Roman" w:hAnsi="Times New Roman" w:cs="Times New Roman"/>
          <w:sz w:val="24"/>
          <w:szCs w:val="24"/>
          <w:lang w:val="ky-KG"/>
        </w:rPr>
        <w:t>5</w:t>
      </w:r>
      <w:r>
        <w:rPr>
          <w:rFonts w:ascii="Times New Roman" w:hAnsi="Times New Roman" w:cs="Times New Roman"/>
          <w:sz w:val="24"/>
          <w:szCs w:val="24"/>
          <w:lang w:val="ky-KG"/>
        </w:rPr>
        <w:t xml:space="preserve">. </w:t>
      </w:r>
      <w:r w:rsidR="0034422D" w:rsidRPr="00C6537B">
        <w:rPr>
          <w:rFonts w:ascii="Times New Roman" w:hAnsi="Times New Roman" w:cs="Times New Roman"/>
          <w:sz w:val="24"/>
          <w:szCs w:val="24"/>
          <w:lang w:val="ky-KG"/>
        </w:rPr>
        <w:t xml:space="preserve">Практиканын жыйынтыгында </w:t>
      </w:r>
      <w:r w:rsidR="00C6537B">
        <w:rPr>
          <w:rFonts w:ascii="Times New Roman" w:hAnsi="Times New Roman" w:cs="Times New Roman"/>
          <w:sz w:val="24"/>
          <w:szCs w:val="24"/>
          <w:lang w:val="ky-KG"/>
        </w:rPr>
        <w:t xml:space="preserve">аккредитациянын талабына ылайык </w:t>
      </w:r>
      <w:r w:rsidR="0034422D" w:rsidRPr="00C6537B">
        <w:rPr>
          <w:rFonts w:ascii="Times New Roman" w:hAnsi="Times New Roman" w:cs="Times New Roman"/>
          <w:sz w:val="24"/>
          <w:szCs w:val="24"/>
          <w:lang w:val="ky-KG"/>
        </w:rPr>
        <w:t>практиканттардын ишин баалоону уюштурат жана комиссиянын курамында баалоо про</w:t>
      </w:r>
      <w:r w:rsidR="00F8253D">
        <w:rPr>
          <w:rFonts w:ascii="Times New Roman" w:hAnsi="Times New Roman" w:cs="Times New Roman"/>
          <w:sz w:val="24"/>
          <w:szCs w:val="24"/>
          <w:lang w:val="ky-KG"/>
        </w:rPr>
        <w:t>цессине катышат.</w:t>
      </w:r>
      <w:r w:rsidR="0034422D" w:rsidRPr="00C6537B">
        <w:rPr>
          <w:rFonts w:ascii="Times New Roman" w:hAnsi="Times New Roman" w:cs="Times New Roman"/>
          <w:sz w:val="24"/>
          <w:szCs w:val="24"/>
          <w:lang w:val="ky-KG"/>
        </w:rPr>
        <w:t xml:space="preserve"> </w:t>
      </w:r>
    </w:p>
    <w:p w:rsidR="008F64F6" w:rsidRPr="008F64F6" w:rsidRDefault="008F64F6" w:rsidP="008F64F6">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6. </w:t>
      </w:r>
      <w:r w:rsidRPr="008F64F6">
        <w:rPr>
          <w:rFonts w:ascii="Times New Roman" w:hAnsi="Times New Roman" w:cs="Times New Roman"/>
          <w:b/>
          <w:sz w:val="24"/>
          <w:szCs w:val="24"/>
          <w:lang w:val="ky-KG"/>
        </w:rPr>
        <w:t>Практика жетекчиси</w:t>
      </w:r>
      <w:r w:rsidR="008B04DB">
        <w:rPr>
          <w:rFonts w:ascii="Times New Roman" w:hAnsi="Times New Roman" w:cs="Times New Roman"/>
          <w:b/>
          <w:sz w:val="24"/>
          <w:szCs w:val="24"/>
          <w:lang w:val="ky-KG"/>
        </w:rPr>
        <w:t>:</w:t>
      </w:r>
    </w:p>
    <w:p w:rsidR="008F64F6" w:rsidRPr="008F64F6" w:rsidRDefault="008B04DB" w:rsidP="008F64F6">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6.1. </w:t>
      </w:r>
      <w:r w:rsidR="008F64F6" w:rsidRPr="008F64F6">
        <w:rPr>
          <w:rFonts w:ascii="Times New Roman" w:hAnsi="Times New Roman" w:cs="Times New Roman"/>
          <w:sz w:val="24"/>
          <w:szCs w:val="24"/>
          <w:lang w:val="ky-KG"/>
        </w:rPr>
        <w:t>Практика башталганга чейинки мөөнөттө мекемелерге студент – практиканттарды жөнөтүү боюнча даярдык иштерин</w:t>
      </w:r>
      <w:r w:rsidR="002671A5">
        <w:rPr>
          <w:rFonts w:ascii="Times New Roman" w:hAnsi="Times New Roman" w:cs="Times New Roman"/>
          <w:sz w:val="24"/>
          <w:szCs w:val="24"/>
          <w:lang w:val="ky-KG"/>
        </w:rPr>
        <w:t xml:space="preserve"> жүргүзөт</w:t>
      </w:r>
      <w:r w:rsidR="008F64F6" w:rsidRPr="008F64F6">
        <w:rPr>
          <w:rFonts w:ascii="Times New Roman" w:hAnsi="Times New Roman" w:cs="Times New Roman"/>
          <w:sz w:val="24"/>
          <w:szCs w:val="24"/>
          <w:lang w:val="ky-KG"/>
        </w:rPr>
        <w:t>;</w:t>
      </w:r>
    </w:p>
    <w:p w:rsidR="008F64F6" w:rsidRPr="0098208A" w:rsidRDefault="00631B1E" w:rsidP="008F64F6">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6.2. </w:t>
      </w:r>
      <w:r w:rsidR="008F64F6" w:rsidRPr="008F64F6">
        <w:rPr>
          <w:rFonts w:ascii="Times New Roman" w:hAnsi="Times New Roman" w:cs="Times New Roman"/>
          <w:sz w:val="24"/>
          <w:szCs w:val="24"/>
          <w:lang w:val="ky-KG"/>
        </w:rPr>
        <w:t>С</w:t>
      </w:r>
      <w:r w:rsidR="008F64F6" w:rsidRPr="0098208A">
        <w:rPr>
          <w:rFonts w:ascii="Times New Roman" w:hAnsi="Times New Roman" w:cs="Times New Roman"/>
          <w:sz w:val="24"/>
          <w:szCs w:val="24"/>
          <w:lang w:val="ky-KG"/>
        </w:rPr>
        <w:t>тудент-практиканттарды</w:t>
      </w:r>
      <w:r w:rsidR="0098208A">
        <w:rPr>
          <w:rFonts w:ascii="Times New Roman" w:hAnsi="Times New Roman" w:cs="Times New Roman"/>
          <w:sz w:val="24"/>
          <w:szCs w:val="24"/>
          <w:lang w:val="ky-KG"/>
        </w:rPr>
        <w:t>н</w:t>
      </w:r>
      <w:r w:rsidR="008F64F6" w:rsidRPr="0098208A">
        <w:rPr>
          <w:rFonts w:ascii="Times New Roman" w:hAnsi="Times New Roman" w:cs="Times New Roman"/>
          <w:sz w:val="24"/>
          <w:szCs w:val="24"/>
          <w:lang w:val="ky-KG"/>
        </w:rPr>
        <w:t xml:space="preserve"> практиканын программалары жана күндөлүктөр</w:t>
      </w:r>
      <w:r w:rsidR="0098208A">
        <w:rPr>
          <w:rFonts w:ascii="Times New Roman" w:hAnsi="Times New Roman" w:cs="Times New Roman"/>
          <w:sz w:val="24"/>
          <w:szCs w:val="24"/>
          <w:lang w:val="ky-KG"/>
        </w:rPr>
        <w:t>ү</w:t>
      </w:r>
      <w:r w:rsidR="008F64F6" w:rsidRPr="0098208A">
        <w:rPr>
          <w:rFonts w:ascii="Times New Roman" w:hAnsi="Times New Roman" w:cs="Times New Roman"/>
          <w:sz w:val="24"/>
          <w:szCs w:val="24"/>
          <w:lang w:val="ky-KG"/>
        </w:rPr>
        <w:t xml:space="preserve"> менен камсыздалышына түздө</w:t>
      </w:r>
      <w:r w:rsidR="0098208A">
        <w:rPr>
          <w:rFonts w:ascii="Times New Roman" w:hAnsi="Times New Roman" w:cs="Times New Roman"/>
          <w:sz w:val="24"/>
          <w:szCs w:val="24"/>
          <w:lang w:val="ky-KG"/>
        </w:rPr>
        <w:t>н-</w:t>
      </w:r>
      <w:r w:rsidR="008F64F6" w:rsidRPr="0098208A">
        <w:rPr>
          <w:rFonts w:ascii="Times New Roman" w:hAnsi="Times New Roman" w:cs="Times New Roman"/>
          <w:sz w:val="24"/>
          <w:szCs w:val="24"/>
          <w:lang w:val="ky-KG"/>
        </w:rPr>
        <w:t>түз жооптуу;</w:t>
      </w:r>
    </w:p>
    <w:p w:rsidR="008F64F6" w:rsidRPr="008F64F6" w:rsidRDefault="00631B1E" w:rsidP="008F64F6">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6.3. </w:t>
      </w:r>
      <w:r w:rsidR="008F64F6" w:rsidRPr="008F64F6">
        <w:rPr>
          <w:rFonts w:ascii="Times New Roman" w:hAnsi="Times New Roman" w:cs="Times New Roman"/>
          <w:sz w:val="24"/>
          <w:szCs w:val="24"/>
          <w:lang w:val="ky-KG"/>
        </w:rPr>
        <w:t>Практика өткөрүлүүчү базаларга практикалардын жумушчу програмаларын, графиктерин сунуштайт жана саат жүктөмдөрү</w:t>
      </w:r>
      <w:r w:rsidR="00AB371C">
        <w:rPr>
          <w:rFonts w:ascii="Times New Roman" w:hAnsi="Times New Roman" w:cs="Times New Roman"/>
          <w:sz w:val="24"/>
          <w:szCs w:val="24"/>
          <w:lang w:val="ky-KG"/>
        </w:rPr>
        <w:t xml:space="preserve"> бар окутуучулар менен</w:t>
      </w:r>
      <w:r w:rsidR="008F64F6" w:rsidRPr="008F64F6">
        <w:rPr>
          <w:rFonts w:ascii="Times New Roman" w:hAnsi="Times New Roman" w:cs="Times New Roman"/>
          <w:sz w:val="24"/>
          <w:szCs w:val="24"/>
          <w:lang w:val="ky-KG"/>
        </w:rPr>
        <w:t xml:space="preserve"> студенттерди жайгаштыруу иштерине  катышат;</w:t>
      </w:r>
    </w:p>
    <w:p w:rsidR="008F64F6" w:rsidRDefault="00A02624" w:rsidP="008B04DB">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6.4</w:t>
      </w:r>
      <w:r w:rsidR="001E4A04">
        <w:rPr>
          <w:rFonts w:ascii="Times New Roman" w:hAnsi="Times New Roman" w:cs="Times New Roman"/>
          <w:sz w:val="24"/>
          <w:szCs w:val="24"/>
          <w:lang w:val="ky-KG"/>
        </w:rPr>
        <w:t xml:space="preserve">. </w:t>
      </w:r>
      <w:r w:rsidR="008F64F6" w:rsidRPr="008F64F6">
        <w:rPr>
          <w:rFonts w:ascii="Times New Roman" w:hAnsi="Times New Roman" w:cs="Times New Roman"/>
          <w:sz w:val="24"/>
          <w:szCs w:val="24"/>
          <w:lang w:val="ky-KG"/>
        </w:rPr>
        <w:t>Ж</w:t>
      </w:r>
      <w:r w:rsidR="008F64F6" w:rsidRPr="008B04DB">
        <w:rPr>
          <w:rFonts w:ascii="Times New Roman" w:hAnsi="Times New Roman" w:cs="Times New Roman"/>
          <w:sz w:val="24"/>
          <w:szCs w:val="24"/>
          <w:lang w:val="ky-KG"/>
        </w:rPr>
        <w:t>екече тапшырмалардын тематикаларын</w:t>
      </w:r>
      <w:r w:rsidR="00E919DA">
        <w:rPr>
          <w:rFonts w:ascii="Times New Roman" w:hAnsi="Times New Roman" w:cs="Times New Roman"/>
          <w:sz w:val="24"/>
          <w:szCs w:val="24"/>
          <w:lang w:val="ky-KG"/>
        </w:rPr>
        <w:t xml:space="preserve"> </w:t>
      </w:r>
      <w:r w:rsidR="00471A41" w:rsidRPr="008F64F6">
        <w:rPr>
          <w:rFonts w:ascii="Times New Roman" w:hAnsi="Times New Roman" w:cs="Times New Roman"/>
          <w:sz w:val="24"/>
          <w:szCs w:val="24"/>
          <w:lang w:val="ky-KG"/>
        </w:rPr>
        <w:t>саат жүктөмдөрү</w:t>
      </w:r>
      <w:r w:rsidR="00471A41">
        <w:rPr>
          <w:rFonts w:ascii="Times New Roman" w:hAnsi="Times New Roman" w:cs="Times New Roman"/>
          <w:sz w:val="24"/>
          <w:szCs w:val="24"/>
          <w:lang w:val="ky-KG"/>
        </w:rPr>
        <w:t xml:space="preserve"> бар окутуучулар</w:t>
      </w:r>
      <w:r w:rsidR="00E919DA">
        <w:rPr>
          <w:rFonts w:ascii="Times New Roman" w:hAnsi="Times New Roman" w:cs="Times New Roman"/>
          <w:sz w:val="24"/>
          <w:szCs w:val="24"/>
          <w:lang w:val="ky-KG"/>
        </w:rPr>
        <w:t xml:space="preserve"> менен бирге</w:t>
      </w:r>
      <w:r w:rsidR="008F64F6" w:rsidRPr="008B04DB">
        <w:rPr>
          <w:rFonts w:ascii="Times New Roman" w:hAnsi="Times New Roman" w:cs="Times New Roman"/>
          <w:sz w:val="24"/>
          <w:szCs w:val="24"/>
          <w:lang w:val="ky-KG"/>
        </w:rPr>
        <w:t xml:space="preserve"> иштеп чыгып, студенттер тарабынан алардын аткарылышы боюнча </w:t>
      </w:r>
      <w:r w:rsidR="008F64F6" w:rsidRPr="008F64F6">
        <w:rPr>
          <w:rFonts w:ascii="Times New Roman" w:hAnsi="Times New Roman" w:cs="Times New Roman"/>
          <w:sz w:val="24"/>
          <w:szCs w:val="24"/>
          <w:lang w:val="ky-KG"/>
        </w:rPr>
        <w:t>методикалык</w:t>
      </w:r>
      <w:r w:rsidR="008F64F6" w:rsidRPr="008B04DB">
        <w:rPr>
          <w:rFonts w:ascii="Times New Roman" w:hAnsi="Times New Roman" w:cs="Times New Roman"/>
          <w:sz w:val="24"/>
          <w:szCs w:val="24"/>
          <w:lang w:val="ky-KG"/>
        </w:rPr>
        <w:t xml:space="preserve"> кеңештер жана жардамдарды уюштур</w:t>
      </w:r>
      <w:r w:rsidR="001E4A04">
        <w:rPr>
          <w:rFonts w:ascii="Times New Roman" w:hAnsi="Times New Roman" w:cs="Times New Roman"/>
          <w:sz w:val="24"/>
          <w:szCs w:val="24"/>
          <w:lang w:val="ky-KG"/>
        </w:rPr>
        <w:t>ат</w:t>
      </w:r>
      <w:r w:rsidR="00F8253D">
        <w:rPr>
          <w:rFonts w:ascii="Times New Roman" w:hAnsi="Times New Roman" w:cs="Times New Roman"/>
          <w:sz w:val="24"/>
          <w:szCs w:val="24"/>
          <w:lang w:val="ky-KG"/>
        </w:rPr>
        <w:t>;</w:t>
      </w:r>
    </w:p>
    <w:p w:rsidR="0081081D" w:rsidRPr="00C7734F" w:rsidRDefault="00A02624" w:rsidP="0081081D">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6.5</w:t>
      </w:r>
      <w:r w:rsidR="0081081D">
        <w:rPr>
          <w:rFonts w:ascii="Times New Roman" w:hAnsi="Times New Roman" w:cs="Times New Roman"/>
          <w:sz w:val="24"/>
          <w:szCs w:val="24"/>
          <w:lang w:val="ky-KG"/>
        </w:rPr>
        <w:t xml:space="preserve">. </w:t>
      </w:r>
      <w:r w:rsidR="005A5365">
        <w:rPr>
          <w:rFonts w:ascii="Times New Roman" w:hAnsi="Times New Roman" w:cs="Times New Roman"/>
          <w:sz w:val="24"/>
          <w:szCs w:val="24"/>
          <w:lang w:val="ky-KG"/>
        </w:rPr>
        <w:t>Факультеттеги адистик</w:t>
      </w:r>
      <w:r w:rsidR="0081081D" w:rsidRPr="00C7734F">
        <w:rPr>
          <w:rFonts w:ascii="Times New Roman" w:hAnsi="Times New Roman" w:cs="Times New Roman"/>
          <w:sz w:val="24"/>
          <w:szCs w:val="24"/>
          <w:lang w:val="ky-KG"/>
        </w:rPr>
        <w:t xml:space="preserve"> боюнча окуу-таанышуу, </w:t>
      </w:r>
      <w:r w:rsidR="008A127E">
        <w:rPr>
          <w:rFonts w:ascii="Times New Roman" w:hAnsi="Times New Roman" w:cs="Times New Roman"/>
          <w:sz w:val="24"/>
          <w:szCs w:val="24"/>
          <w:lang w:val="ky-KG"/>
        </w:rPr>
        <w:t>окуу-</w:t>
      </w:r>
      <w:r w:rsidR="0081081D" w:rsidRPr="00C7734F">
        <w:rPr>
          <w:rFonts w:ascii="Times New Roman" w:hAnsi="Times New Roman" w:cs="Times New Roman"/>
          <w:sz w:val="24"/>
          <w:szCs w:val="24"/>
          <w:lang w:val="ky-KG"/>
        </w:rPr>
        <w:t>өндүрүштүк, квалификациялык багытта өткөрүлүүчү практикалардын иш чараларын жөнгө салуу менен, практикага тиешелүү болгон ректордун көрсөтмөлөрүнүн, буйруктарынын жана өндүрүштөр менен байланыштар департаменти тарабынан берилген сунуштардын жана тапшырмалардын негизинде иш алып барат;</w:t>
      </w:r>
    </w:p>
    <w:p w:rsidR="0081081D" w:rsidRPr="00C7734F" w:rsidRDefault="00E5482F" w:rsidP="0081081D">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6.6</w:t>
      </w:r>
      <w:r w:rsidR="0081081D">
        <w:rPr>
          <w:rFonts w:ascii="Times New Roman" w:hAnsi="Times New Roman" w:cs="Times New Roman"/>
          <w:sz w:val="24"/>
          <w:szCs w:val="24"/>
          <w:lang w:val="ky-KG"/>
        </w:rPr>
        <w:t xml:space="preserve">. </w:t>
      </w:r>
      <w:r w:rsidR="0081081D" w:rsidRPr="00C7734F">
        <w:rPr>
          <w:rFonts w:ascii="Times New Roman" w:hAnsi="Times New Roman" w:cs="Times New Roman"/>
          <w:sz w:val="24"/>
          <w:szCs w:val="24"/>
          <w:lang w:val="ky-KG"/>
        </w:rPr>
        <w:t>Жаңы окуу жылында өткөрүлүүчү студенттердин практикасынын графигин түзөт жана аны «Өндүрүштөр менен байланыштар» департаментине тапшырат;</w:t>
      </w:r>
    </w:p>
    <w:p w:rsidR="0081081D" w:rsidRPr="00C7734F" w:rsidRDefault="00E5482F" w:rsidP="0081081D">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6.7</w:t>
      </w:r>
      <w:r w:rsidR="0081081D">
        <w:rPr>
          <w:rFonts w:ascii="Times New Roman" w:hAnsi="Times New Roman" w:cs="Times New Roman"/>
          <w:sz w:val="24"/>
          <w:szCs w:val="24"/>
          <w:lang w:val="ky-KG"/>
        </w:rPr>
        <w:t xml:space="preserve">. </w:t>
      </w:r>
      <w:r w:rsidR="0081081D" w:rsidRPr="00C7734F">
        <w:rPr>
          <w:rFonts w:ascii="Times New Roman" w:hAnsi="Times New Roman" w:cs="Times New Roman"/>
          <w:sz w:val="24"/>
          <w:szCs w:val="24"/>
          <w:lang w:val="ky-KG"/>
        </w:rPr>
        <w:t>Практикаларды өткөрүүгө карата жумшалуучу каражаттардын жалпы чыгымдарын түзүүгө катышат;</w:t>
      </w:r>
    </w:p>
    <w:p w:rsidR="0081081D" w:rsidRPr="00C7734F" w:rsidRDefault="00E5482F" w:rsidP="0081081D">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6.8</w:t>
      </w:r>
      <w:r w:rsidR="0081081D">
        <w:rPr>
          <w:rFonts w:ascii="Times New Roman" w:hAnsi="Times New Roman" w:cs="Times New Roman"/>
          <w:sz w:val="24"/>
          <w:szCs w:val="24"/>
          <w:lang w:val="ky-KG"/>
        </w:rPr>
        <w:t xml:space="preserve">. </w:t>
      </w:r>
      <w:r w:rsidR="0081081D" w:rsidRPr="00C7734F">
        <w:rPr>
          <w:rFonts w:ascii="Times New Roman" w:hAnsi="Times New Roman" w:cs="Times New Roman"/>
          <w:sz w:val="24"/>
          <w:szCs w:val="24"/>
          <w:lang w:val="ky-KG"/>
        </w:rPr>
        <w:t>Практика өткөрүлүүчү базаларга студенттерди бөлүштүрүү боюнча кафедра</w:t>
      </w:r>
      <w:r w:rsidR="0081081D">
        <w:rPr>
          <w:rFonts w:ascii="Times New Roman" w:hAnsi="Times New Roman" w:cs="Times New Roman"/>
          <w:sz w:val="24"/>
          <w:szCs w:val="24"/>
          <w:lang w:val="ky-KG"/>
        </w:rPr>
        <w:t>н</w:t>
      </w:r>
      <w:r w:rsidR="0081081D" w:rsidRPr="00C7734F">
        <w:rPr>
          <w:rFonts w:ascii="Times New Roman" w:hAnsi="Times New Roman" w:cs="Times New Roman"/>
          <w:sz w:val="24"/>
          <w:szCs w:val="24"/>
          <w:lang w:val="ky-KG"/>
        </w:rPr>
        <w:t>ын билдирүүлөрүн кабыл алып, факультет боюнча ректордун атына билдирүү жана буйруктун проектисин даярдайт;</w:t>
      </w:r>
    </w:p>
    <w:p w:rsidR="0081081D" w:rsidRPr="00C7734F" w:rsidRDefault="00E5482F" w:rsidP="0081081D">
      <w:pPr>
        <w:ind w:firstLine="708"/>
        <w:jc w:val="both"/>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6.9</w:t>
      </w:r>
      <w:r w:rsidR="0081081D">
        <w:rPr>
          <w:rFonts w:ascii="Times New Roman" w:hAnsi="Times New Roman" w:cs="Times New Roman"/>
          <w:color w:val="000000"/>
          <w:sz w:val="24"/>
          <w:szCs w:val="24"/>
          <w:lang w:val="ky-KG"/>
        </w:rPr>
        <w:t xml:space="preserve">. </w:t>
      </w:r>
      <w:r w:rsidR="00E64D03">
        <w:rPr>
          <w:rFonts w:ascii="Times New Roman" w:hAnsi="Times New Roman" w:cs="Times New Roman"/>
          <w:color w:val="000000"/>
          <w:sz w:val="24"/>
          <w:szCs w:val="24"/>
          <w:lang w:val="ky-KG"/>
        </w:rPr>
        <w:t>Келишим түзүлгөн мекеме-</w:t>
      </w:r>
      <w:r w:rsidR="0081081D" w:rsidRPr="00C7734F">
        <w:rPr>
          <w:rFonts w:ascii="Times New Roman" w:hAnsi="Times New Roman" w:cs="Times New Roman"/>
          <w:color w:val="000000"/>
          <w:sz w:val="24"/>
          <w:szCs w:val="24"/>
          <w:lang w:val="ky-KG"/>
        </w:rPr>
        <w:t>уюмдарга практиканын графигин, жумушчу программаларын алдын ала сунуштап макулдашуу иштерин жүргүзөт;</w:t>
      </w:r>
    </w:p>
    <w:p w:rsidR="0081081D" w:rsidRPr="00C7734F" w:rsidRDefault="00E5482F" w:rsidP="0081081D">
      <w:pPr>
        <w:ind w:firstLine="708"/>
        <w:jc w:val="both"/>
        <w:rPr>
          <w:rFonts w:ascii="Times New Roman" w:hAnsi="Times New Roman" w:cs="Times New Roman"/>
          <w:sz w:val="24"/>
          <w:szCs w:val="24"/>
          <w:lang w:val="ky-KG"/>
        </w:rPr>
      </w:pPr>
      <w:r>
        <w:rPr>
          <w:rFonts w:ascii="Times New Roman" w:hAnsi="Times New Roman" w:cs="Times New Roman"/>
          <w:color w:val="000000"/>
          <w:sz w:val="24"/>
          <w:szCs w:val="24"/>
          <w:lang w:val="ky-KG"/>
        </w:rPr>
        <w:lastRenderedPageBreak/>
        <w:t>6.10</w:t>
      </w:r>
      <w:r w:rsidR="0081081D">
        <w:rPr>
          <w:rFonts w:ascii="Times New Roman" w:hAnsi="Times New Roman" w:cs="Times New Roman"/>
          <w:color w:val="000000"/>
          <w:sz w:val="24"/>
          <w:szCs w:val="24"/>
          <w:lang w:val="ky-KG"/>
        </w:rPr>
        <w:t xml:space="preserve">. </w:t>
      </w:r>
      <w:r w:rsidR="0081081D" w:rsidRPr="00C7734F">
        <w:rPr>
          <w:rFonts w:ascii="Times New Roman" w:hAnsi="Times New Roman" w:cs="Times New Roman"/>
          <w:color w:val="000000"/>
          <w:sz w:val="24"/>
          <w:szCs w:val="24"/>
          <w:lang w:val="ky-KG"/>
        </w:rPr>
        <w:t xml:space="preserve">Өндүрүштөр </w:t>
      </w:r>
      <w:r w:rsidR="0081081D">
        <w:rPr>
          <w:rFonts w:ascii="Times New Roman" w:hAnsi="Times New Roman" w:cs="Times New Roman"/>
          <w:color w:val="000000"/>
          <w:sz w:val="24"/>
          <w:szCs w:val="24"/>
          <w:lang w:val="ky-KG"/>
        </w:rPr>
        <w:t>менен</w:t>
      </w:r>
      <w:r w:rsidR="0081081D" w:rsidRPr="00C7734F">
        <w:rPr>
          <w:rFonts w:ascii="Times New Roman" w:hAnsi="Times New Roman" w:cs="Times New Roman"/>
          <w:color w:val="000000"/>
          <w:sz w:val="24"/>
          <w:szCs w:val="24"/>
          <w:lang w:val="ky-KG"/>
        </w:rPr>
        <w:t xml:space="preserve"> байланыштар департаменти менен биргеликте</w:t>
      </w:r>
      <w:r w:rsidR="0081081D" w:rsidRPr="00C7734F">
        <w:rPr>
          <w:rFonts w:ascii="Times New Roman" w:hAnsi="Times New Roman" w:cs="Times New Roman"/>
          <w:sz w:val="24"/>
          <w:szCs w:val="24"/>
          <w:lang w:val="ky-KG"/>
        </w:rPr>
        <w:t xml:space="preserve"> практика өткөрүү боюнча мекемелер менен келишимдерди түзүү</w:t>
      </w:r>
      <w:r w:rsidR="0081081D">
        <w:rPr>
          <w:rFonts w:ascii="Times New Roman" w:hAnsi="Times New Roman" w:cs="Times New Roman"/>
          <w:sz w:val="24"/>
          <w:szCs w:val="24"/>
          <w:lang w:val="ky-KG"/>
        </w:rPr>
        <w:t xml:space="preserve"> боюнча иш-</w:t>
      </w:r>
      <w:r w:rsidR="0081081D" w:rsidRPr="00C7734F">
        <w:rPr>
          <w:rFonts w:ascii="Times New Roman" w:hAnsi="Times New Roman" w:cs="Times New Roman"/>
          <w:sz w:val="24"/>
          <w:szCs w:val="24"/>
          <w:lang w:val="ky-KG"/>
        </w:rPr>
        <w:t>чараларды жүргүзөт;</w:t>
      </w:r>
    </w:p>
    <w:p w:rsidR="0081081D" w:rsidRPr="00C7734F" w:rsidRDefault="00E5482F" w:rsidP="0081081D">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6.11</w:t>
      </w:r>
      <w:r w:rsidR="0081081D">
        <w:rPr>
          <w:rFonts w:ascii="Times New Roman" w:hAnsi="Times New Roman" w:cs="Times New Roman"/>
          <w:sz w:val="24"/>
          <w:szCs w:val="24"/>
          <w:lang w:val="ky-KG"/>
        </w:rPr>
        <w:t xml:space="preserve">. </w:t>
      </w:r>
      <w:r w:rsidR="0081081D" w:rsidRPr="00C7734F">
        <w:rPr>
          <w:rFonts w:ascii="Times New Roman" w:hAnsi="Times New Roman" w:cs="Times New Roman"/>
          <w:sz w:val="24"/>
          <w:szCs w:val="24"/>
          <w:lang w:val="ky-KG"/>
        </w:rPr>
        <w:t>Практиканттарды мекемелерге өз убагында жөнөтүлүшүнө көзөмөл жүргүзөт;</w:t>
      </w:r>
    </w:p>
    <w:p w:rsidR="0081081D" w:rsidRPr="00C7734F" w:rsidRDefault="00E5482F" w:rsidP="0081081D">
      <w:pPr>
        <w:ind w:firstLine="708"/>
        <w:jc w:val="both"/>
        <w:rPr>
          <w:rFonts w:ascii="Times New Roman" w:hAnsi="Times New Roman" w:cs="Times New Roman"/>
          <w:sz w:val="24"/>
          <w:szCs w:val="24"/>
        </w:rPr>
      </w:pPr>
      <w:r>
        <w:rPr>
          <w:rFonts w:ascii="Times New Roman" w:hAnsi="Times New Roman" w:cs="Times New Roman"/>
          <w:sz w:val="24"/>
          <w:szCs w:val="24"/>
          <w:lang w:val="ky-KG"/>
        </w:rPr>
        <w:t>6.12</w:t>
      </w:r>
      <w:r w:rsidR="0081081D">
        <w:rPr>
          <w:rFonts w:ascii="Times New Roman" w:hAnsi="Times New Roman" w:cs="Times New Roman"/>
          <w:sz w:val="24"/>
          <w:szCs w:val="24"/>
          <w:lang w:val="ky-KG"/>
        </w:rPr>
        <w:t xml:space="preserve">. </w:t>
      </w:r>
      <w:r w:rsidR="0081081D" w:rsidRPr="00C7734F">
        <w:rPr>
          <w:rFonts w:ascii="Times New Roman" w:hAnsi="Times New Roman" w:cs="Times New Roman"/>
          <w:sz w:val="24"/>
          <w:szCs w:val="24"/>
          <w:lang w:val="ky-KG"/>
        </w:rPr>
        <w:t>П</w:t>
      </w:r>
      <w:r w:rsidR="0081081D" w:rsidRPr="00C7734F">
        <w:rPr>
          <w:rFonts w:ascii="Times New Roman" w:hAnsi="Times New Roman" w:cs="Times New Roman"/>
          <w:sz w:val="24"/>
          <w:szCs w:val="24"/>
        </w:rPr>
        <w:t>рактикага ти</w:t>
      </w:r>
      <w:r w:rsidR="0081081D" w:rsidRPr="00C7734F">
        <w:rPr>
          <w:rFonts w:ascii="Times New Roman" w:hAnsi="Times New Roman" w:cs="Times New Roman"/>
          <w:sz w:val="24"/>
          <w:szCs w:val="24"/>
          <w:lang w:val="ky-KG"/>
        </w:rPr>
        <w:t>ешелүү</w:t>
      </w:r>
      <w:r w:rsidR="0081081D" w:rsidRPr="00C7734F">
        <w:rPr>
          <w:rFonts w:ascii="Times New Roman" w:hAnsi="Times New Roman" w:cs="Times New Roman"/>
          <w:sz w:val="24"/>
          <w:szCs w:val="24"/>
        </w:rPr>
        <w:t xml:space="preserve"> болгон материалдар менен кафедра</w:t>
      </w:r>
      <w:r w:rsidR="0081081D">
        <w:rPr>
          <w:rFonts w:ascii="Times New Roman" w:hAnsi="Times New Roman" w:cs="Times New Roman"/>
          <w:sz w:val="24"/>
          <w:szCs w:val="24"/>
          <w:lang w:val="ky-KG"/>
        </w:rPr>
        <w:t>н</w:t>
      </w:r>
      <w:r w:rsidR="0081081D" w:rsidRPr="00C7734F">
        <w:rPr>
          <w:rFonts w:ascii="Times New Roman" w:hAnsi="Times New Roman" w:cs="Times New Roman"/>
          <w:sz w:val="24"/>
          <w:szCs w:val="24"/>
        </w:rPr>
        <w:t>ы камсыздоо иштерин уюштурат;</w:t>
      </w:r>
    </w:p>
    <w:p w:rsidR="0081081D" w:rsidRPr="00A46DA3" w:rsidRDefault="002C6CE8" w:rsidP="0081081D">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6.13</w:t>
      </w:r>
      <w:r w:rsidR="0081081D">
        <w:rPr>
          <w:rFonts w:ascii="Times New Roman" w:hAnsi="Times New Roman" w:cs="Times New Roman"/>
          <w:sz w:val="24"/>
          <w:szCs w:val="24"/>
          <w:lang w:val="ky-KG"/>
        </w:rPr>
        <w:t xml:space="preserve">. </w:t>
      </w:r>
      <w:r w:rsidR="0081081D" w:rsidRPr="00A46DA3">
        <w:rPr>
          <w:rFonts w:ascii="Times New Roman" w:hAnsi="Times New Roman" w:cs="Times New Roman"/>
          <w:sz w:val="24"/>
          <w:szCs w:val="24"/>
          <w:lang w:val="ky-KG"/>
        </w:rPr>
        <w:t>Практика өтүүчү группалардын студенттери үчүн практиканын максаты, мөөнөттөрү, практиканын программасы, күндөлүктү толтуруу жана отчеттуулук боюнча семинар</w:t>
      </w:r>
      <w:r w:rsidR="00A46DA3" w:rsidRPr="00A46DA3">
        <w:rPr>
          <w:rFonts w:ascii="Times New Roman" w:hAnsi="Times New Roman" w:cs="Times New Roman"/>
          <w:sz w:val="24"/>
          <w:szCs w:val="24"/>
          <w:lang w:val="ky-KG"/>
        </w:rPr>
        <w:t xml:space="preserve">, багыттоочу жана </w:t>
      </w:r>
      <w:r w:rsidR="00A46DA3" w:rsidRPr="00A46DA3">
        <w:rPr>
          <w:rFonts w:ascii="Times New Roman" w:hAnsi="Times New Roman" w:cs="Times New Roman"/>
          <w:sz w:val="24"/>
          <w:szCs w:val="24"/>
        </w:rPr>
        <w:t>жыйынтык</w:t>
      </w:r>
      <w:r w:rsidR="00A46DA3" w:rsidRPr="00A46DA3">
        <w:rPr>
          <w:rFonts w:ascii="Times New Roman" w:hAnsi="Times New Roman" w:cs="Times New Roman"/>
          <w:sz w:val="24"/>
          <w:szCs w:val="24"/>
          <w:lang w:val="ky-KG"/>
        </w:rPr>
        <w:t>тоочу</w:t>
      </w:r>
      <w:r w:rsidR="00A46DA3" w:rsidRPr="00A46DA3">
        <w:rPr>
          <w:rFonts w:ascii="Times New Roman" w:hAnsi="Times New Roman" w:cs="Times New Roman"/>
          <w:sz w:val="24"/>
          <w:szCs w:val="24"/>
        </w:rPr>
        <w:t xml:space="preserve"> конференцияларды уюштур</w:t>
      </w:r>
      <w:r w:rsidR="00A46DA3" w:rsidRPr="00A46DA3">
        <w:rPr>
          <w:rFonts w:ascii="Times New Roman" w:hAnsi="Times New Roman" w:cs="Times New Roman"/>
          <w:sz w:val="24"/>
          <w:szCs w:val="24"/>
          <w:lang w:val="ky-KG"/>
        </w:rPr>
        <w:t>уп өткөрөт</w:t>
      </w:r>
      <w:r w:rsidR="0081081D" w:rsidRPr="00A46DA3">
        <w:rPr>
          <w:rFonts w:ascii="Times New Roman" w:hAnsi="Times New Roman" w:cs="Times New Roman"/>
          <w:sz w:val="24"/>
          <w:szCs w:val="24"/>
          <w:lang w:val="ky-KG"/>
        </w:rPr>
        <w:t xml:space="preserve">; </w:t>
      </w:r>
    </w:p>
    <w:p w:rsidR="0081081D" w:rsidRPr="00F13155" w:rsidRDefault="002C6CE8" w:rsidP="0081081D">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6.14</w:t>
      </w:r>
      <w:r w:rsidR="0081081D">
        <w:rPr>
          <w:rFonts w:ascii="Times New Roman" w:hAnsi="Times New Roman" w:cs="Times New Roman"/>
          <w:sz w:val="24"/>
          <w:szCs w:val="24"/>
          <w:lang w:val="ky-KG"/>
        </w:rPr>
        <w:t xml:space="preserve">. </w:t>
      </w:r>
      <w:r w:rsidR="0081081D" w:rsidRPr="00C7734F">
        <w:rPr>
          <w:rFonts w:ascii="Times New Roman" w:hAnsi="Times New Roman" w:cs="Times New Roman"/>
          <w:sz w:val="24"/>
          <w:szCs w:val="24"/>
          <w:lang w:val="ky-KG"/>
        </w:rPr>
        <w:t>П</w:t>
      </w:r>
      <w:r w:rsidR="0081081D" w:rsidRPr="00F13155">
        <w:rPr>
          <w:rFonts w:ascii="Times New Roman" w:hAnsi="Times New Roman" w:cs="Times New Roman"/>
          <w:sz w:val="24"/>
          <w:szCs w:val="24"/>
          <w:lang w:val="ky-KG"/>
        </w:rPr>
        <w:t xml:space="preserve">рактиканын жыйынтыктары боюнча </w:t>
      </w:r>
      <w:r w:rsidR="0081081D" w:rsidRPr="00C7734F">
        <w:rPr>
          <w:rFonts w:ascii="Times New Roman" w:hAnsi="Times New Roman" w:cs="Times New Roman"/>
          <w:sz w:val="24"/>
          <w:szCs w:val="24"/>
          <w:lang w:val="ky-KG"/>
        </w:rPr>
        <w:t>өндүрүштөр менен байланыштар департаментине отчет берет;</w:t>
      </w:r>
    </w:p>
    <w:p w:rsidR="0081081D" w:rsidRPr="00C7734F" w:rsidRDefault="002C6CE8" w:rsidP="0081081D">
      <w:pPr>
        <w:ind w:firstLine="708"/>
        <w:jc w:val="both"/>
        <w:rPr>
          <w:rFonts w:ascii="Times New Roman" w:hAnsi="Times New Roman" w:cs="Times New Roman"/>
          <w:sz w:val="24"/>
          <w:szCs w:val="24"/>
        </w:rPr>
      </w:pPr>
      <w:r>
        <w:rPr>
          <w:rFonts w:ascii="Times New Roman" w:hAnsi="Times New Roman" w:cs="Times New Roman"/>
          <w:sz w:val="24"/>
          <w:szCs w:val="24"/>
          <w:lang w:val="ky-KG"/>
        </w:rPr>
        <w:t>6.15</w:t>
      </w:r>
      <w:r w:rsidR="0081081D">
        <w:rPr>
          <w:rFonts w:ascii="Times New Roman" w:hAnsi="Times New Roman" w:cs="Times New Roman"/>
          <w:sz w:val="24"/>
          <w:szCs w:val="24"/>
          <w:lang w:val="ky-KG"/>
        </w:rPr>
        <w:t xml:space="preserve">. </w:t>
      </w:r>
      <w:r w:rsidR="0081081D" w:rsidRPr="00C7734F">
        <w:rPr>
          <w:rFonts w:ascii="Times New Roman" w:hAnsi="Times New Roman" w:cs="Times New Roman"/>
          <w:sz w:val="24"/>
          <w:szCs w:val="24"/>
          <w:lang w:val="ky-KG"/>
        </w:rPr>
        <w:t>Ф</w:t>
      </w:r>
      <w:r w:rsidR="0081081D" w:rsidRPr="00C7734F">
        <w:rPr>
          <w:rFonts w:ascii="Times New Roman" w:hAnsi="Times New Roman" w:cs="Times New Roman"/>
          <w:sz w:val="24"/>
          <w:szCs w:val="24"/>
        </w:rPr>
        <w:t xml:space="preserve">акультеттин Окумуштуулар Кеңешине </w:t>
      </w:r>
      <w:r w:rsidR="0081081D">
        <w:rPr>
          <w:rFonts w:ascii="Times New Roman" w:hAnsi="Times New Roman" w:cs="Times New Roman"/>
          <w:sz w:val="24"/>
          <w:szCs w:val="24"/>
        </w:rPr>
        <w:t>практика</w:t>
      </w:r>
      <w:r w:rsidR="0081081D" w:rsidRPr="00C7734F">
        <w:rPr>
          <w:rFonts w:ascii="Times New Roman" w:hAnsi="Times New Roman" w:cs="Times New Roman"/>
          <w:sz w:val="24"/>
          <w:szCs w:val="24"/>
          <w:lang w:val="ky-KG"/>
        </w:rPr>
        <w:t xml:space="preserve"> </w:t>
      </w:r>
      <w:r w:rsidR="0081081D" w:rsidRPr="00C7734F">
        <w:rPr>
          <w:rFonts w:ascii="Times New Roman" w:hAnsi="Times New Roman" w:cs="Times New Roman"/>
          <w:sz w:val="24"/>
          <w:szCs w:val="24"/>
        </w:rPr>
        <w:t xml:space="preserve">маселелери боюнча </w:t>
      </w:r>
      <w:r w:rsidR="0081081D" w:rsidRPr="00C7734F">
        <w:rPr>
          <w:rFonts w:ascii="Times New Roman" w:hAnsi="Times New Roman" w:cs="Times New Roman"/>
          <w:sz w:val="24"/>
          <w:szCs w:val="24"/>
          <w:lang w:val="ky-KG"/>
        </w:rPr>
        <w:t>отчет берет</w:t>
      </w:r>
      <w:r w:rsidR="0081081D" w:rsidRPr="00C7734F">
        <w:rPr>
          <w:rFonts w:ascii="Times New Roman" w:hAnsi="Times New Roman" w:cs="Times New Roman"/>
          <w:sz w:val="24"/>
          <w:szCs w:val="24"/>
        </w:rPr>
        <w:t xml:space="preserve"> жана чечимдердин долбоорун даярдайт;</w:t>
      </w:r>
    </w:p>
    <w:p w:rsidR="0081081D" w:rsidRDefault="002C6CE8" w:rsidP="0081081D">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6.16</w:t>
      </w:r>
      <w:r w:rsidR="0081081D">
        <w:rPr>
          <w:rFonts w:ascii="Times New Roman" w:hAnsi="Times New Roman" w:cs="Times New Roman"/>
          <w:sz w:val="24"/>
          <w:szCs w:val="24"/>
          <w:lang w:val="ky-KG"/>
        </w:rPr>
        <w:t xml:space="preserve">. </w:t>
      </w:r>
      <w:r w:rsidR="0081081D" w:rsidRPr="00C7734F">
        <w:rPr>
          <w:rFonts w:ascii="Times New Roman" w:hAnsi="Times New Roman" w:cs="Times New Roman"/>
          <w:sz w:val="24"/>
          <w:szCs w:val="24"/>
          <w:lang w:val="ky-KG"/>
        </w:rPr>
        <w:t>Өндүрүштөр менен байланыштар департаменти тарабынан өткөрүлгөн жыйындарга катышат.</w:t>
      </w:r>
    </w:p>
    <w:p w:rsidR="00785A4F" w:rsidRDefault="00785A4F" w:rsidP="00F970D9">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7. </w:t>
      </w:r>
      <w:r w:rsidR="00715339">
        <w:rPr>
          <w:rFonts w:ascii="Times New Roman" w:hAnsi="Times New Roman" w:cs="Times New Roman"/>
          <w:b/>
          <w:sz w:val="24"/>
          <w:szCs w:val="24"/>
          <w:lang w:val="ky-KG"/>
        </w:rPr>
        <w:t>Саат жүктөмдөрү бар окутуучу-</w:t>
      </w:r>
      <w:r>
        <w:rPr>
          <w:rFonts w:ascii="Times New Roman" w:hAnsi="Times New Roman" w:cs="Times New Roman"/>
          <w:b/>
          <w:sz w:val="24"/>
          <w:szCs w:val="24"/>
          <w:lang w:val="ky-KG"/>
        </w:rPr>
        <w:t>у</w:t>
      </w:r>
      <w:r w:rsidRPr="00113B0F">
        <w:rPr>
          <w:rFonts w:ascii="Times New Roman" w:hAnsi="Times New Roman" w:cs="Times New Roman"/>
          <w:b/>
          <w:sz w:val="24"/>
          <w:szCs w:val="24"/>
          <w:lang w:val="ky-KG"/>
        </w:rPr>
        <w:t>сулчулар</w:t>
      </w:r>
      <w:r>
        <w:rPr>
          <w:rFonts w:ascii="Times New Roman" w:hAnsi="Times New Roman" w:cs="Times New Roman"/>
          <w:b/>
          <w:sz w:val="24"/>
          <w:szCs w:val="24"/>
          <w:lang w:val="ky-KG"/>
        </w:rPr>
        <w:t>:</w:t>
      </w:r>
    </w:p>
    <w:p w:rsidR="00B8618F" w:rsidRPr="008F64F6" w:rsidRDefault="00B8618F" w:rsidP="00B8618F">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7.</w:t>
      </w:r>
      <w:r w:rsidR="00D674EE">
        <w:rPr>
          <w:rFonts w:ascii="Times New Roman" w:hAnsi="Times New Roman" w:cs="Times New Roman"/>
          <w:sz w:val="24"/>
          <w:szCs w:val="24"/>
          <w:lang w:val="ky-KG"/>
        </w:rPr>
        <w:t>1</w:t>
      </w:r>
      <w:r>
        <w:rPr>
          <w:rFonts w:ascii="Times New Roman" w:hAnsi="Times New Roman" w:cs="Times New Roman"/>
          <w:sz w:val="24"/>
          <w:szCs w:val="24"/>
          <w:lang w:val="ky-KG"/>
        </w:rPr>
        <w:t>. М</w:t>
      </w:r>
      <w:r w:rsidRPr="008F64F6">
        <w:rPr>
          <w:rFonts w:ascii="Times New Roman" w:hAnsi="Times New Roman" w:cs="Times New Roman"/>
          <w:sz w:val="24"/>
          <w:szCs w:val="24"/>
          <w:lang w:val="ky-KG"/>
        </w:rPr>
        <w:t>екемелерде студенттердин эмгектенүүсүнө болгон шарттардын түзүлүшүнө жана студенттер үчүн</w:t>
      </w:r>
      <w:r>
        <w:rPr>
          <w:rFonts w:ascii="Times New Roman" w:hAnsi="Times New Roman" w:cs="Times New Roman"/>
          <w:sz w:val="24"/>
          <w:szCs w:val="24"/>
          <w:lang w:val="ky-KG"/>
        </w:rPr>
        <w:t xml:space="preserve"> эмгек тартибин жана техникалык</w:t>
      </w:r>
      <w:r w:rsidRPr="008F64F6">
        <w:rPr>
          <w:rFonts w:ascii="Times New Roman" w:hAnsi="Times New Roman" w:cs="Times New Roman"/>
          <w:sz w:val="24"/>
          <w:szCs w:val="24"/>
          <w:lang w:val="ky-KG"/>
        </w:rPr>
        <w:t xml:space="preserve"> коопсуздукту сактоо боюнча инструктаждарды</w:t>
      </w:r>
      <w:r>
        <w:rPr>
          <w:rFonts w:ascii="Times New Roman" w:hAnsi="Times New Roman" w:cs="Times New Roman"/>
          <w:sz w:val="24"/>
          <w:szCs w:val="24"/>
          <w:lang w:val="ky-KG"/>
        </w:rPr>
        <w:t>н</w:t>
      </w:r>
      <w:r w:rsidRPr="008F64F6">
        <w:rPr>
          <w:rFonts w:ascii="Times New Roman" w:hAnsi="Times New Roman" w:cs="Times New Roman"/>
          <w:sz w:val="24"/>
          <w:szCs w:val="24"/>
          <w:lang w:val="ky-KG"/>
        </w:rPr>
        <w:t xml:space="preserve"> өткөрүлүшүнө көзөмөл жүргүз</w:t>
      </w:r>
      <w:r>
        <w:rPr>
          <w:rFonts w:ascii="Times New Roman" w:hAnsi="Times New Roman" w:cs="Times New Roman"/>
          <w:sz w:val="24"/>
          <w:szCs w:val="24"/>
          <w:lang w:val="ky-KG"/>
        </w:rPr>
        <w:t>үшөт</w:t>
      </w:r>
      <w:r w:rsidRPr="008F64F6">
        <w:rPr>
          <w:rFonts w:ascii="Times New Roman" w:hAnsi="Times New Roman" w:cs="Times New Roman"/>
          <w:sz w:val="24"/>
          <w:szCs w:val="24"/>
          <w:lang w:val="ky-KG"/>
        </w:rPr>
        <w:t>;</w:t>
      </w:r>
    </w:p>
    <w:p w:rsidR="00785A4F" w:rsidRDefault="00944E0F" w:rsidP="00785A4F">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7.</w:t>
      </w:r>
      <w:r w:rsidR="00D674EE">
        <w:rPr>
          <w:rFonts w:ascii="Times New Roman" w:hAnsi="Times New Roman" w:cs="Times New Roman"/>
          <w:sz w:val="24"/>
          <w:szCs w:val="24"/>
          <w:lang w:val="ky-KG"/>
        </w:rPr>
        <w:t>2</w:t>
      </w:r>
      <w:r w:rsidR="00785A4F">
        <w:rPr>
          <w:rFonts w:ascii="Times New Roman" w:hAnsi="Times New Roman" w:cs="Times New Roman"/>
          <w:sz w:val="24"/>
          <w:szCs w:val="24"/>
          <w:lang w:val="ky-KG"/>
        </w:rPr>
        <w:t xml:space="preserve">. </w:t>
      </w:r>
      <w:r w:rsidR="00785A4F" w:rsidRPr="008F64F6">
        <w:rPr>
          <w:rFonts w:ascii="Times New Roman" w:hAnsi="Times New Roman" w:cs="Times New Roman"/>
          <w:sz w:val="24"/>
          <w:szCs w:val="24"/>
          <w:lang w:val="ky-KG"/>
        </w:rPr>
        <w:t>С</w:t>
      </w:r>
      <w:r w:rsidR="00785A4F" w:rsidRPr="008B04DB">
        <w:rPr>
          <w:rFonts w:ascii="Times New Roman" w:hAnsi="Times New Roman" w:cs="Times New Roman"/>
          <w:sz w:val="24"/>
          <w:szCs w:val="24"/>
          <w:lang w:val="ky-KG"/>
        </w:rPr>
        <w:t>ту</w:t>
      </w:r>
      <w:r w:rsidR="00CD281E">
        <w:rPr>
          <w:rFonts w:ascii="Times New Roman" w:hAnsi="Times New Roman" w:cs="Times New Roman"/>
          <w:sz w:val="24"/>
          <w:szCs w:val="24"/>
          <w:lang w:val="ky-KG"/>
        </w:rPr>
        <w:t>денттердин практика боюнча эсеп–</w:t>
      </w:r>
      <w:r w:rsidR="00785A4F" w:rsidRPr="008B04DB">
        <w:rPr>
          <w:rFonts w:ascii="Times New Roman" w:hAnsi="Times New Roman" w:cs="Times New Roman"/>
          <w:sz w:val="24"/>
          <w:szCs w:val="24"/>
          <w:lang w:val="ky-KG"/>
        </w:rPr>
        <w:t>кысап иштерин карап чыгып, алардын иш аракеттерине талдоо жүргүзүп</w:t>
      </w:r>
      <w:r w:rsidR="00785A4F" w:rsidRPr="008F64F6">
        <w:rPr>
          <w:rFonts w:ascii="Times New Roman" w:hAnsi="Times New Roman" w:cs="Times New Roman"/>
          <w:sz w:val="24"/>
          <w:szCs w:val="24"/>
          <w:lang w:val="ky-KG"/>
        </w:rPr>
        <w:t>,</w:t>
      </w:r>
      <w:r w:rsidR="00CD281E">
        <w:rPr>
          <w:rFonts w:ascii="Times New Roman" w:hAnsi="Times New Roman" w:cs="Times New Roman"/>
          <w:sz w:val="24"/>
          <w:szCs w:val="24"/>
          <w:lang w:val="ky-KG"/>
        </w:rPr>
        <w:t xml:space="preserve"> өзүнүн эсеп–</w:t>
      </w:r>
      <w:r w:rsidR="00785A4F" w:rsidRPr="008B04DB">
        <w:rPr>
          <w:rFonts w:ascii="Times New Roman" w:hAnsi="Times New Roman" w:cs="Times New Roman"/>
          <w:sz w:val="24"/>
          <w:szCs w:val="24"/>
          <w:lang w:val="ky-KG"/>
        </w:rPr>
        <w:t xml:space="preserve">кысабын жана студенттердин практикалык даярдыгын өркүндөтүү боюнча </w:t>
      </w:r>
      <w:r w:rsidR="00785A4F" w:rsidRPr="00EA3968">
        <w:rPr>
          <w:rFonts w:ascii="Times New Roman" w:hAnsi="Times New Roman" w:cs="Times New Roman"/>
          <w:sz w:val="24"/>
          <w:szCs w:val="24"/>
          <w:lang w:val="ky-KG"/>
        </w:rPr>
        <w:t xml:space="preserve">сунуштарын практика жетекчисине </w:t>
      </w:r>
      <w:r w:rsidR="00EA3968" w:rsidRPr="00EA3968">
        <w:rPr>
          <w:rFonts w:ascii="Times New Roman" w:hAnsi="Times New Roman" w:cs="Times New Roman"/>
          <w:sz w:val="24"/>
          <w:szCs w:val="24"/>
          <w:lang w:val="ky-KG"/>
        </w:rPr>
        <w:t>билдир</w:t>
      </w:r>
      <w:r w:rsidR="00077040">
        <w:rPr>
          <w:rFonts w:ascii="Times New Roman" w:hAnsi="Times New Roman" w:cs="Times New Roman"/>
          <w:sz w:val="24"/>
          <w:szCs w:val="24"/>
          <w:lang w:val="ky-KG"/>
        </w:rPr>
        <w:t>ишет</w:t>
      </w:r>
      <w:r w:rsidR="00785A4F" w:rsidRPr="008B04DB">
        <w:rPr>
          <w:rFonts w:ascii="Times New Roman" w:hAnsi="Times New Roman" w:cs="Times New Roman"/>
          <w:sz w:val="24"/>
          <w:szCs w:val="24"/>
          <w:lang w:val="ky-KG"/>
        </w:rPr>
        <w:t>;</w:t>
      </w:r>
    </w:p>
    <w:p w:rsidR="00785A4F" w:rsidRPr="00EB0535" w:rsidRDefault="00944E0F" w:rsidP="00785A4F">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7.</w:t>
      </w:r>
      <w:r w:rsidR="00D674EE">
        <w:rPr>
          <w:rFonts w:ascii="Times New Roman" w:hAnsi="Times New Roman" w:cs="Times New Roman"/>
          <w:sz w:val="24"/>
          <w:szCs w:val="24"/>
          <w:lang w:val="ky-KG"/>
        </w:rPr>
        <w:t>3</w:t>
      </w:r>
      <w:r w:rsidR="00785A4F">
        <w:rPr>
          <w:rFonts w:ascii="Times New Roman" w:hAnsi="Times New Roman" w:cs="Times New Roman"/>
          <w:sz w:val="24"/>
          <w:szCs w:val="24"/>
          <w:lang w:val="ky-KG"/>
        </w:rPr>
        <w:t xml:space="preserve">. </w:t>
      </w:r>
      <w:r w:rsidR="00785A4F" w:rsidRPr="00C10396">
        <w:rPr>
          <w:rFonts w:ascii="Times New Roman" w:hAnsi="Times New Roman" w:cs="Times New Roman"/>
          <w:sz w:val="24"/>
          <w:szCs w:val="24"/>
          <w:lang w:val="ky-KG"/>
        </w:rPr>
        <w:t>П</w:t>
      </w:r>
      <w:r w:rsidR="00785A4F" w:rsidRPr="00C10396">
        <w:rPr>
          <w:rFonts w:ascii="Times New Roman" w:hAnsi="Times New Roman" w:cs="Times New Roman"/>
          <w:sz w:val="24"/>
          <w:szCs w:val="24"/>
        </w:rPr>
        <w:t>рактиканттарды практиканын программалары</w:t>
      </w:r>
      <w:r w:rsidR="00785A4F" w:rsidRPr="00C10396">
        <w:rPr>
          <w:rFonts w:ascii="Times New Roman" w:hAnsi="Times New Roman" w:cs="Times New Roman"/>
          <w:sz w:val="24"/>
          <w:szCs w:val="24"/>
          <w:lang w:val="ky-KG"/>
        </w:rPr>
        <w:t xml:space="preserve">, жалпы </w:t>
      </w:r>
      <w:r w:rsidR="00785A4F" w:rsidRPr="00C10396">
        <w:rPr>
          <w:rFonts w:ascii="Times New Roman" w:hAnsi="Times New Roman" w:cs="Times New Roman"/>
          <w:sz w:val="24"/>
          <w:szCs w:val="24"/>
        </w:rPr>
        <w:t>жана жекече тапшырмалар менен камсыз кыл</w:t>
      </w:r>
      <w:r w:rsidR="001E2BA0">
        <w:rPr>
          <w:rFonts w:ascii="Times New Roman" w:hAnsi="Times New Roman" w:cs="Times New Roman"/>
          <w:sz w:val="24"/>
          <w:szCs w:val="24"/>
          <w:lang w:val="ky-KG"/>
        </w:rPr>
        <w:t>ышат</w:t>
      </w:r>
      <w:r w:rsidR="00785A4F" w:rsidRPr="00C10396">
        <w:rPr>
          <w:rFonts w:ascii="Times New Roman" w:hAnsi="Times New Roman" w:cs="Times New Roman"/>
          <w:sz w:val="24"/>
          <w:szCs w:val="24"/>
        </w:rPr>
        <w:t>;</w:t>
      </w:r>
    </w:p>
    <w:p w:rsidR="00785A4F" w:rsidRDefault="00944E0F" w:rsidP="00785A4F">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7.4</w:t>
      </w:r>
      <w:r w:rsidR="00785A4F">
        <w:rPr>
          <w:rFonts w:ascii="Times New Roman" w:hAnsi="Times New Roman" w:cs="Times New Roman"/>
          <w:sz w:val="24"/>
          <w:szCs w:val="24"/>
          <w:lang w:val="ky-KG"/>
        </w:rPr>
        <w:t xml:space="preserve">. </w:t>
      </w:r>
      <w:r w:rsidR="00785A4F" w:rsidRPr="008F64F6">
        <w:rPr>
          <w:rFonts w:ascii="Times New Roman" w:hAnsi="Times New Roman" w:cs="Times New Roman"/>
          <w:sz w:val="24"/>
          <w:szCs w:val="24"/>
          <w:lang w:val="ky-KG"/>
        </w:rPr>
        <w:t>П</w:t>
      </w:r>
      <w:r w:rsidR="00785A4F" w:rsidRPr="008F64F6">
        <w:rPr>
          <w:rFonts w:ascii="Times New Roman" w:hAnsi="Times New Roman" w:cs="Times New Roman"/>
          <w:sz w:val="24"/>
          <w:szCs w:val="24"/>
        </w:rPr>
        <w:t xml:space="preserve">рактиканттар тарабынан мекемелердеги </w:t>
      </w:r>
      <w:r>
        <w:rPr>
          <w:rFonts w:ascii="Times New Roman" w:hAnsi="Times New Roman" w:cs="Times New Roman"/>
          <w:sz w:val="24"/>
          <w:szCs w:val="24"/>
          <w:lang w:val="ky-KG"/>
        </w:rPr>
        <w:t>жана уюмдар</w:t>
      </w:r>
      <w:r w:rsidR="00CD281E">
        <w:rPr>
          <w:rFonts w:ascii="Times New Roman" w:hAnsi="Times New Roman" w:cs="Times New Roman"/>
          <w:sz w:val="24"/>
          <w:szCs w:val="24"/>
          <w:lang w:val="ky-KG"/>
        </w:rPr>
        <w:t>да</w:t>
      </w:r>
      <w:r>
        <w:rPr>
          <w:rFonts w:ascii="Times New Roman" w:hAnsi="Times New Roman" w:cs="Times New Roman"/>
          <w:sz w:val="24"/>
          <w:szCs w:val="24"/>
          <w:lang w:val="ky-KG"/>
        </w:rPr>
        <w:t xml:space="preserve">гы </w:t>
      </w:r>
      <w:r w:rsidR="00785A4F" w:rsidRPr="008F64F6">
        <w:rPr>
          <w:rFonts w:ascii="Times New Roman" w:hAnsi="Times New Roman" w:cs="Times New Roman"/>
          <w:sz w:val="24"/>
          <w:szCs w:val="24"/>
        </w:rPr>
        <w:t xml:space="preserve">ички тартиптин сакталышына жана практиканын программасынын аткарылышына </w:t>
      </w:r>
      <w:r w:rsidR="001E2BA0">
        <w:rPr>
          <w:rFonts w:ascii="Times New Roman" w:hAnsi="Times New Roman" w:cs="Times New Roman"/>
          <w:sz w:val="24"/>
          <w:szCs w:val="24"/>
          <w:lang w:val="ky-KG"/>
        </w:rPr>
        <w:t>жардам беришет</w:t>
      </w:r>
      <w:r w:rsidR="00785A4F" w:rsidRPr="008F64F6">
        <w:rPr>
          <w:rFonts w:ascii="Times New Roman" w:hAnsi="Times New Roman" w:cs="Times New Roman"/>
          <w:sz w:val="24"/>
          <w:szCs w:val="24"/>
        </w:rPr>
        <w:t>;</w:t>
      </w:r>
    </w:p>
    <w:p w:rsidR="0081081D" w:rsidRPr="00005FEE" w:rsidRDefault="00005FEE" w:rsidP="00005FEE">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7.5. Практиканттын күндөлүгүн текшерүүдөн өткөргөндөн кийин факультетт</w:t>
      </w:r>
      <w:r w:rsidR="00FD73B1">
        <w:rPr>
          <w:rFonts w:ascii="Times New Roman" w:hAnsi="Times New Roman" w:cs="Times New Roman"/>
          <w:sz w:val="24"/>
          <w:szCs w:val="24"/>
          <w:lang w:val="ky-KG"/>
        </w:rPr>
        <w:t>ин практика жетекчисине тапшырышат</w:t>
      </w:r>
      <w:r>
        <w:rPr>
          <w:rFonts w:ascii="Times New Roman" w:hAnsi="Times New Roman" w:cs="Times New Roman"/>
          <w:sz w:val="24"/>
          <w:szCs w:val="24"/>
          <w:lang w:val="ky-KG"/>
        </w:rPr>
        <w:t>.</w:t>
      </w:r>
    </w:p>
    <w:p w:rsidR="00C94841" w:rsidRPr="00C94841" w:rsidRDefault="00F970D9" w:rsidP="00C94841">
      <w:pPr>
        <w:jc w:val="both"/>
        <w:rPr>
          <w:rFonts w:ascii="Times New Roman" w:hAnsi="Times New Roman" w:cs="Times New Roman"/>
          <w:b/>
          <w:sz w:val="24"/>
          <w:szCs w:val="24"/>
          <w:lang w:val="ky-KG"/>
        </w:rPr>
      </w:pPr>
      <w:bookmarkStart w:id="5" w:name="_Toc352576177"/>
      <w:r>
        <w:rPr>
          <w:rFonts w:ascii="Times New Roman" w:hAnsi="Times New Roman" w:cs="Times New Roman"/>
          <w:b/>
          <w:sz w:val="24"/>
          <w:szCs w:val="24"/>
          <w:lang w:val="ky-KG"/>
        </w:rPr>
        <w:t>8</w:t>
      </w:r>
      <w:r w:rsidR="00C94841" w:rsidRPr="00C94841">
        <w:rPr>
          <w:rFonts w:ascii="Times New Roman" w:hAnsi="Times New Roman" w:cs="Times New Roman"/>
          <w:b/>
          <w:sz w:val="24"/>
          <w:szCs w:val="24"/>
          <w:lang w:val="ky-KG"/>
        </w:rPr>
        <w:t>. Практиканы өтөө учурундагы студенттин милдеттери</w:t>
      </w:r>
      <w:bookmarkEnd w:id="5"/>
      <w:r w:rsidR="00C94841">
        <w:rPr>
          <w:rFonts w:ascii="Times New Roman" w:hAnsi="Times New Roman" w:cs="Times New Roman"/>
          <w:b/>
          <w:sz w:val="24"/>
          <w:szCs w:val="24"/>
          <w:lang w:val="ky-KG"/>
        </w:rPr>
        <w:t>:</w:t>
      </w:r>
    </w:p>
    <w:p w:rsidR="00C94841" w:rsidRPr="00C94841" w:rsidRDefault="00F970D9" w:rsidP="00D856CE">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8</w:t>
      </w:r>
      <w:r w:rsidR="00D856CE">
        <w:rPr>
          <w:rFonts w:ascii="Times New Roman" w:hAnsi="Times New Roman" w:cs="Times New Roman"/>
          <w:sz w:val="24"/>
          <w:szCs w:val="24"/>
          <w:lang w:val="ky-KG"/>
        </w:rPr>
        <w:t xml:space="preserve">.1. </w:t>
      </w:r>
      <w:r w:rsidR="00C94841" w:rsidRPr="00C94841">
        <w:rPr>
          <w:rFonts w:ascii="Times New Roman" w:hAnsi="Times New Roman" w:cs="Times New Roman"/>
          <w:sz w:val="24"/>
          <w:szCs w:val="24"/>
          <w:lang w:val="ky-KG"/>
        </w:rPr>
        <w:t>Практиканын программасында каралган жалпы жана жекече тапшырмаларды, көрсөтүлгөн иш чараларды аткар</w:t>
      </w:r>
      <w:r w:rsidR="004D3556">
        <w:rPr>
          <w:rFonts w:ascii="Times New Roman" w:hAnsi="Times New Roman" w:cs="Times New Roman"/>
          <w:sz w:val="24"/>
          <w:szCs w:val="24"/>
          <w:lang w:val="ky-KG"/>
        </w:rPr>
        <w:t>ат</w:t>
      </w:r>
      <w:r w:rsidR="00C94841" w:rsidRPr="00C94841">
        <w:rPr>
          <w:rFonts w:ascii="Times New Roman" w:hAnsi="Times New Roman" w:cs="Times New Roman"/>
          <w:sz w:val="24"/>
          <w:szCs w:val="24"/>
          <w:lang w:val="ky-KG"/>
        </w:rPr>
        <w:t>;</w:t>
      </w:r>
    </w:p>
    <w:p w:rsidR="00C94841" w:rsidRPr="00C94841" w:rsidRDefault="00F970D9" w:rsidP="00D856CE">
      <w:pPr>
        <w:ind w:firstLine="708"/>
        <w:jc w:val="both"/>
        <w:rPr>
          <w:rFonts w:ascii="Times New Roman" w:hAnsi="Times New Roman" w:cs="Times New Roman"/>
          <w:sz w:val="24"/>
          <w:szCs w:val="24"/>
        </w:rPr>
      </w:pPr>
      <w:r>
        <w:rPr>
          <w:rFonts w:ascii="Times New Roman" w:hAnsi="Times New Roman" w:cs="Times New Roman"/>
          <w:sz w:val="24"/>
          <w:szCs w:val="24"/>
          <w:lang w:val="ky-KG"/>
        </w:rPr>
        <w:t>8</w:t>
      </w:r>
      <w:r w:rsidR="00E16F59">
        <w:rPr>
          <w:rFonts w:ascii="Times New Roman" w:hAnsi="Times New Roman" w:cs="Times New Roman"/>
          <w:sz w:val="24"/>
          <w:szCs w:val="24"/>
          <w:lang w:val="ky-KG"/>
        </w:rPr>
        <w:t xml:space="preserve">.2. </w:t>
      </w:r>
      <w:r w:rsidR="004D3556">
        <w:rPr>
          <w:rFonts w:ascii="Times New Roman" w:hAnsi="Times New Roman" w:cs="Times New Roman"/>
          <w:sz w:val="24"/>
          <w:szCs w:val="24"/>
          <w:lang w:val="ky-KG"/>
        </w:rPr>
        <w:t>М</w:t>
      </w:r>
      <w:r w:rsidR="00C94841" w:rsidRPr="00C94841">
        <w:rPr>
          <w:rFonts w:ascii="Times New Roman" w:hAnsi="Times New Roman" w:cs="Times New Roman"/>
          <w:sz w:val="24"/>
          <w:szCs w:val="24"/>
        </w:rPr>
        <w:t>екемелердеги жана уюмдардын ички эмгек тартиптерин толугу менен сакт</w:t>
      </w:r>
      <w:r w:rsidR="004D3556">
        <w:rPr>
          <w:rFonts w:ascii="Times New Roman" w:hAnsi="Times New Roman" w:cs="Times New Roman"/>
          <w:sz w:val="24"/>
          <w:szCs w:val="24"/>
          <w:lang w:val="ky-KG"/>
        </w:rPr>
        <w:t>айт</w:t>
      </w:r>
      <w:r w:rsidR="00C94841" w:rsidRPr="00C94841">
        <w:rPr>
          <w:rFonts w:ascii="Times New Roman" w:hAnsi="Times New Roman" w:cs="Times New Roman"/>
          <w:sz w:val="24"/>
          <w:szCs w:val="24"/>
        </w:rPr>
        <w:t>;</w:t>
      </w:r>
    </w:p>
    <w:p w:rsidR="00C94841" w:rsidRPr="00D856CE" w:rsidRDefault="00F970D9" w:rsidP="00D856CE">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8</w:t>
      </w:r>
      <w:r w:rsidR="00E16F59">
        <w:rPr>
          <w:rFonts w:ascii="Times New Roman" w:hAnsi="Times New Roman" w:cs="Times New Roman"/>
          <w:sz w:val="24"/>
          <w:szCs w:val="24"/>
          <w:lang w:val="ky-KG"/>
        </w:rPr>
        <w:t xml:space="preserve">.3. </w:t>
      </w:r>
      <w:r w:rsidR="00C94841" w:rsidRPr="00C94841">
        <w:rPr>
          <w:rFonts w:ascii="Times New Roman" w:hAnsi="Times New Roman" w:cs="Times New Roman"/>
          <w:sz w:val="24"/>
          <w:szCs w:val="24"/>
          <w:lang w:val="ky-KG"/>
        </w:rPr>
        <w:t>С</w:t>
      </w:r>
      <w:r w:rsidR="00C94841" w:rsidRPr="00D856CE">
        <w:rPr>
          <w:rFonts w:ascii="Times New Roman" w:hAnsi="Times New Roman" w:cs="Times New Roman"/>
          <w:sz w:val="24"/>
          <w:szCs w:val="24"/>
          <w:lang w:val="ky-KG"/>
        </w:rPr>
        <w:t>анитардык, техникалык жана өндүрүштүк коопсуздук эрежелерди окуп үйрө</w:t>
      </w:r>
      <w:r w:rsidR="004D3556">
        <w:rPr>
          <w:rFonts w:ascii="Times New Roman" w:hAnsi="Times New Roman" w:cs="Times New Roman"/>
          <w:sz w:val="24"/>
          <w:szCs w:val="24"/>
          <w:lang w:val="ky-KG"/>
        </w:rPr>
        <w:t>нөт</w:t>
      </w:r>
      <w:r w:rsidR="00C94841" w:rsidRPr="00D856CE">
        <w:rPr>
          <w:rFonts w:ascii="Times New Roman" w:hAnsi="Times New Roman" w:cs="Times New Roman"/>
          <w:sz w:val="24"/>
          <w:szCs w:val="24"/>
          <w:lang w:val="ky-KG"/>
        </w:rPr>
        <w:t xml:space="preserve"> жана аларды сакт</w:t>
      </w:r>
      <w:r w:rsidR="004D3556">
        <w:rPr>
          <w:rFonts w:ascii="Times New Roman" w:hAnsi="Times New Roman" w:cs="Times New Roman"/>
          <w:sz w:val="24"/>
          <w:szCs w:val="24"/>
          <w:lang w:val="ky-KG"/>
        </w:rPr>
        <w:t>айт</w:t>
      </w:r>
      <w:r w:rsidR="00C94841" w:rsidRPr="00D856CE">
        <w:rPr>
          <w:rFonts w:ascii="Times New Roman" w:hAnsi="Times New Roman" w:cs="Times New Roman"/>
          <w:sz w:val="24"/>
          <w:szCs w:val="24"/>
          <w:lang w:val="ky-KG"/>
        </w:rPr>
        <w:t>;</w:t>
      </w:r>
    </w:p>
    <w:p w:rsidR="00C94841" w:rsidRPr="00D856CE" w:rsidRDefault="00F970D9" w:rsidP="00D856CE">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8</w:t>
      </w:r>
      <w:r w:rsidR="00E16F59">
        <w:rPr>
          <w:rFonts w:ascii="Times New Roman" w:hAnsi="Times New Roman" w:cs="Times New Roman"/>
          <w:sz w:val="24"/>
          <w:szCs w:val="24"/>
          <w:lang w:val="ky-KG"/>
        </w:rPr>
        <w:t xml:space="preserve">.4. </w:t>
      </w:r>
      <w:r w:rsidR="00C94841" w:rsidRPr="00C94841">
        <w:rPr>
          <w:rFonts w:ascii="Times New Roman" w:hAnsi="Times New Roman" w:cs="Times New Roman"/>
          <w:sz w:val="24"/>
          <w:szCs w:val="24"/>
          <w:lang w:val="ky-KG"/>
        </w:rPr>
        <w:t>Ш</w:t>
      </w:r>
      <w:r w:rsidR="00C94841" w:rsidRPr="00D856CE">
        <w:rPr>
          <w:rFonts w:ascii="Times New Roman" w:hAnsi="Times New Roman" w:cs="Times New Roman"/>
          <w:sz w:val="24"/>
          <w:szCs w:val="24"/>
          <w:lang w:val="ky-KG"/>
        </w:rPr>
        <w:t>таттык кызматкерлердей эле аткарылган иштин жана анын натыйжаларына жооп бер</w:t>
      </w:r>
      <w:r w:rsidR="004D3556">
        <w:rPr>
          <w:rFonts w:ascii="Times New Roman" w:hAnsi="Times New Roman" w:cs="Times New Roman"/>
          <w:sz w:val="24"/>
          <w:szCs w:val="24"/>
          <w:lang w:val="ky-KG"/>
        </w:rPr>
        <w:t>ет</w:t>
      </w:r>
      <w:r w:rsidR="00C94841" w:rsidRPr="00D856CE">
        <w:rPr>
          <w:rFonts w:ascii="Times New Roman" w:hAnsi="Times New Roman" w:cs="Times New Roman"/>
          <w:sz w:val="24"/>
          <w:szCs w:val="24"/>
          <w:lang w:val="ky-KG"/>
        </w:rPr>
        <w:t>;</w:t>
      </w:r>
    </w:p>
    <w:p w:rsidR="00113B0F" w:rsidRPr="00802B26" w:rsidRDefault="00F970D9" w:rsidP="00802B26">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8</w:t>
      </w:r>
      <w:r w:rsidR="00E16F59">
        <w:rPr>
          <w:rFonts w:ascii="Times New Roman" w:hAnsi="Times New Roman" w:cs="Times New Roman"/>
          <w:sz w:val="24"/>
          <w:szCs w:val="24"/>
          <w:lang w:val="ky-KG"/>
        </w:rPr>
        <w:t xml:space="preserve">.5. </w:t>
      </w:r>
      <w:r w:rsidR="0089749C">
        <w:rPr>
          <w:rFonts w:ascii="Times New Roman" w:hAnsi="Times New Roman" w:cs="Times New Roman"/>
          <w:sz w:val="24"/>
          <w:szCs w:val="24"/>
          <w:lang w:val="ky-KG"/>
        </w:rPr>
        <w:t>Практика боюнча усулчуга</w:t>
      </w:r>
      <w:r w:rsidR="00C94841" w:rsidRPr="00D856CE">
        <w:rPr>
          <w:rFonts w:ascii="Times New Roman" w:hAnsi="Times New Roman" w:cs="Times New Roman"/>
          <w:sz w:val="24"/>
          <w:szCs w:val="24"/>
          <w:lang w:val="ky-KG"/>
        </w:rPr>
        <w:t xml:space="preserve"> </w:t>
      </w:r>
      <w:r w:rsidR="00C94841" w:rsidRPr="00C94841">
        <w:rPr>
          <w:rFonts w:ascii="Times New Roman" w:hAnsi="Times New Roman" w:cs="Times New Roman"/>
          <w:sz w:val="24"/>
          <w:szCs w:val="24"/>
          <w:lang w:val="ky-KG"/>
        </w:rPr>
        <w:t>күндө</w:t>
      </w:r>
      <w:r w:rsidR="0089749C">
        <w:rPr>
          <w:rFonts w:ascii="Times New Roman" w:hAnsi="Times New Roman" w:cs="Times New Roman"/>
          <w:sz w:val="24"/>
          <w:szCs w:val="24"/>
          <w:lang w:val="ky-KG"/>
        </w:rPr>
        <w:t>лүктү көзөмөлдөтөт</w:t>
      </w:r>
      <w:r w:rsidR="00C94841" w:rsidRPr="00D856CE">
        <w:rPr>
          <w:rFonts w:ascii="Times New Roman" w:hAnsi="Times New Roman" w:cs="Times New Roman"/>
          <w:sz w:val="24"/>
          <w:szCs w:val="24"/>
          <w:lang w:val="ky-KG"/>
        </w:rPr>
        <w:t>, берилген тапшырмалардын аткарылгандыгы тууралуу жазуу түрүндөгү эсеп–кысапты тапшы</w:t>
      </w:r>
      <w:r w:rsidR="00AE478B">
        <w:rPr>
          <w:rFonts w:ascii="Times New Roman" w:hAnsi="Times New Roman" w:cs="Times New Roman"/>
          <w:sz w:val="24"/>
          <w:szCs w:val="24"/>
          <w:lang w:val="ky-KG"/>
        </w:rPr>
        <w:t>рат</w:t>
      </w:r>
      <w:r w:rsidR="00C94841" w:rsidRPr="00D856CE">
        <w:rPr>
          <w:rFonts w:ascii="Times New Roman" w:hAnsi="Times New Roman" w:cs="Times New Roman"/>
          <w:sz w:val="24"/>
          <w:szCs w:val="24"/>
          <w:lang w:val="ky-KG"/>
        </w:rPr>
        <w:t xml:space="preserve">. </w:t>
      </w:r>
    </w:p>
    <w:p w:rsidR="009B0085" w:rsidRPr="00D14689" w:rsidRDefault="00F970D9" w:rsidP="00D14689">
      <w:pPr>
        <w:pStyle w:val="1"/>
        <w:keepNext w:val="0"/>
        <w:widowControl w:val="0"/>
        <w:spacing w:after="240"/>
        <w:ind w:firstLine="709"/>
        <w:rPr>
          <w:rFonts w:ascii="Times New Roman" w:hAnsi="Times New Roman" w:cs="Times New Roman"/>
          <w:sz w:val="24"/>
          <w:szCs w:val="24"/>
          <w:lang w:val="ky-KG"/>
        </w:rPr>
      </w:pPr>
      <w:bookmarkStart w:id="6" w:name="_Toc352576178"/>
      <w:r>
        <w:rPr>
          <w:rFonts w:ascii="Times New Roman" w:hAnsi="Times New Roman" w:cs="Times New Roman"/>
          <w:sz w:val="24"/>
          <w:szCs w:val="24"/>
          <w:lang w:val="ky-KG"/>
        </w:rPr>
        <w:t>9</w:t>
      </w:r>
      <w:r w:rsidR="009B0085" w:rsidRPr="00D14689">
        <w:rPr>
          <w:rFonts w:ascii="Times New Roman" w:hAnsi="Times New Roman" w:cs="Times New Roman"/>
          <w:sz w:val="24"/>
          <w:szCs w:val="24"/>
          <w:lang w:val="ky-KG"/>
        </w:rPr>
        <w:t>. Практиканын иштерин жыйынтыктоо</w:t>
      </w:r>
      <w:bookmarkEnd w:id="6"/>
    </w:p>
    <w:p w:rsidR="009B0085" w:rsidRPr="009B0085" w:rsidRDefault="00F970D9" w:rsidP="009B0085">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9</w:t>
      </w:r>
      <w:r w:rsidR="00762089">
        <w:rPr>
          <w:rFonts w:ascii="Times New Roman" w:hAnsi="Times New Roman" w:cs="Times New Roman"/>
          <w:sz w:val="24"/>
          <w:szCs w:val="24"/>
          <w:lang w:val="ky-KG"/>
        </w:rPr>
        <w:t xml:space="preserve">.1. </w:t>
      </w:r>
      <w:r w:rsidR="009B0085" w:rsidRPr="009B0085">
        <w:rPr>
          <w:rFonts w:ascii="Times New Roman" w:hAnsi="Times New Roman" w:cs="Times New Roman"/>
          <w:sz w:val="24"/>
          <w:szCs w:val="24"/>
          <w:lang w:val="ky-KG"/>
        </w:rPr>
        <w:t>Практика убагында студент мекемедеги өзү үчүн жаңылык болгон байкоолорун, практиканын программасы, жалпы жана жекече иштердин тапшырмалары боюнча аткарган иштерин, практиканын жыйынтыгы боюнча отчетту (эсеп-кысапты) жазуу үчүн керектүү материалдардын кыскача мазмунун практиканын күндөлүгүнө жазат</w:t>
      </w:r>
      <w:r w:rsidR="00753622">
        <w:rPr>
          <w:rFonts w:ascii="Times New Roman" w:hAnsi="Times New Roman" w:cs="Times New Roman"/>
          <w:sz w:val="24"/>
          <w:szCs w:val="24"/>
          <w:lang w:val="ky-KG"/>
        </w:rPr>
        <w:t>;</w:t>
      </w:r>
    </w:p>
    <w:p w:rsidR="009B0085" w:rsidRPr="009B0085" w:rsidRDefault="00F970D9" w:rsidP="00762089">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9</w:t>
      </w:r>
      <w:r w:rsidR="00E86612">
        <w:rPr>
          <w:rFonts w:ascii="Times New Roman" w:hAnsi="Times New Roman" w:cs="Times New Roman"/>
          <w:sz w:val="24"/>
          <w:szCs w:val="24"/>
          <w:lang w:val="ky-KG"/>
        </w:rPr>
        <w:t xml:space="preserve">.2. </w:t>
      </w:r>
      <w:r w:rsidR="009B0085" w:rsidRPr="009B0085">
        <w:rPr>
          <w:rFonts w:ascii="Times New Roman" w:hAnsi="Times New Roman" w:cs="Times New Roman"/>
          <w:sz w:val="24"/>
          <w:szCs w:val="24"/>
          <w:lang w:val="ky-KG"/>
        </w:rPr>
        <w:t xml:space="preserve">Студент–практикант практика бүткөндөн кийин 10 күндүк мөөнөт ичинде </w:t>
      </w:r>
      <w:r w:rsidR="00E86612">
        <w:rPr>
          <w:rFonts w:ascii="Times New Roman" w:hAnsi="Times New Roman" w:cs="Times New Roman"/>
          <w:sz w:val="24"/>
          <w:szCs w:val="24"/>
          <w:lang w:val="ky-KG"/>
        </w:rPr>
        <w:t>күндөлүктү</w:t>
      </w:r>
      <w:r w:rsidR="009B0085" w:rsidRPr="009B0085">
        <w:rPr>
          <w:rFonts w:ascii="Times New Roman" w:hAnsi="Times New Roman" w:cs="Times New Roman"/>
          <w:sz w:val="24"/>
          <w:szCs w:val="24"/>
          <w:lang w:val="ky-KG"/>
        </w:rPr>
        <w:t xml:space="preserve"> кафедрадаг</w:t>
      </w:r>
      <w:r w:rsidR="00E86612">
        <w:rPr>
          <w:rFonts w:ascii="Times New Roman" w:hAnsi="Times New Roman" w:cs="Times New Roman"/>
          <w:sz w:val="24"/>
          <w:szCs w:val="24"/>
          <w:lang w:val="ky-KG"/>
        </w:rPr>
        <w:t xml:space="preserve">ы </w:t>
      </w:r>
      <w:r w:rsidR="00A94C09" w:rsidRPr="00170DF4">
        <w:rPr>
          <w:rFonts w:ascii="Times New Roman" w:hAnsi="Times New Roman" w:cs="Times New Roman"/>
          <w:sz w:val="24"/>
          <w:szCs w:val="24"/>
          <w:lang w:val="ky-KG"/>
        </w:rPr>
        <w:t>усулчусуна</w:t>
      </w:r>
      <w:r w:rsidR="00E86612">
        <w:rPr>
          <w:rFonts w:ascii="Times New Roman" w:hAnsi="Times New Roman" w:cs="Times New Roman"/>
          <w:sz w:val="24"/>
          <w:szCs w:val="24"/>
          <w:lang w:val="ky-KG"/>
        </w:rPr>
        <w:t xml:space="preserve"> тапшырат;</w:t>
      </w:r>
    </w:p>
    <w:p w:rsidR="009B0085" w:rsidRPr="009B0085" w:rsidRDefault="00170DF4" w:rsidP="006F7F80">
      <w:pPr>
        <w:ind w:firstLine="708"/>
        <w:jc w:val="both"/>
        <w:rPr>
          <w:rFonts w:ascii="Times New Roman" w:hAnsi="Times New Roman" w:cs="Times New Roman"/>
          <w:i/>
          <w:sz w:val="24"/>
          <w:szCs w:val="24"/>
          <w:lang w:val="ky-KG"/>
        </w:rPr>
      </w:pPr>
      <w:r>
        <w:rPr>
          <w:rFonts w:ascii="Times New Roman" w:hAnsi="Times New Roman" w:cs="Times New Roman"/>
          <w:sz w:val="24"/>
          <w:szCs w:val="24"/>
          <w:lang w:val="ky-KG"/>
        </w:rPr>
        <w:t>9</w:t>
      </w:r>
      <w:r w:rsidR="006F7F80">
        <w:rPr>
          <w:rFonts w:ascii="Times New Roman" w:hAnsi="Times New Roman" w:cs="Times New Roman"/>
          <w:sz w:val="24"/>
          <w:szCs w:val="24"/>
          <w:lang w:val="ky-KG"/>
        </w:rPr>
        <w:t>.</w:t>
      </w:r>
      <w:r w:rsidR="009B0085" w:rsidRPr="009B0085">
        <w:rPr>
          <w:rFonts w:ascii="Times New Roman" w:hAnsi="Times New Roman" w:cs="Times New Roman"/>
          <w:sz w:val="24"/>
          <w:szCs w:val="24"/>
          <w:lang w:val="ky-KG"/>
        </w:rPr>
        <w:t>3.</w:t>
      </w:r>
      <w:r w:rsidR="006F7F80">
        <w:rPr>
          <w:rFonts w:ascii="Times New Roman" w:hAnsi="Times New Roman" w:cs="Times New Roman"/>
          <w:sz w:val="24"/>
          <w:szCs w:val="24"/>
          <w:lang w:val="ky-KG"/>
        </w:rPr>
        <w:t xml:space="preserve"> </w:t>
      </w:r>
      <w:r w:rsidR="00BE6E81">
        <w:rPr>
          <w:rFonts w:ascii="Times New Roman" w:hAnsi="Times New Roman" w:cs="Times New Roman"/>
          <w:sz w:val="24"/>
          <w:szCs w:val="24"/>
          <w:lang w:val="ky-KG"/>
        </w:rPr>
        <w:t>Практикант-студенттин отче</w:t>
      </w:r>
      <w:r w:rsidR="009B0085" w:rsidRPr="009B0085">
        <w:rPr>
          <w:rFonts w:ascii="Times New Roman" w:hAnsi="Times New Roman" w:cs="Times New Roman"/>
          <w:sz w:val="24"/>
          <w:szCs w:val="24"/>
          <w:lang w:val="ky-KG"/>
        </w:rPr>
        <w:t>тун кабыл алууда жана коргоодо, факультеттин практика жетекчи</w:t>
      </w:r>
      <w:r w:rsidR="00BE6E81">
        <w:rPr>
          <w:rFonts w:ascii="Times New Roman" w:hAnsi="Times New Roman" w:cs="Times New Roman"/>
          <w:sz w:val="24"/>
          <w:szCs w:val="24"/>
          <w:lang w:val="ky-KG"/>
        </w:rPr>
        <w:t>с</w:t>
      </w:r>
      <w:r w:rsidR="009B0085" w:rsidRPr="009B0085">
        <w:rPr>
          <w:rFonts w:ascii="Times New Roman" w:hAnsi="Times New Roman" w:cs="Times New Roman"/>
          <w:sz w:val="24"/>
          <w:szCs w:val="24"/>
          <w:lang w:val="ky-KG"/>
        </w:rPr>
        <w:t>и сунуштаган комиссиянын курамы түзүлүп</w:t>
      </w:r>
      <w:r w:rsidR="001469F0">
        <w:rPr>
          <w:rFonts w:ascii="Times New Roman" w:hAnsi="Times New Roman" w:cs="Times New Roman"/>
          <w:sz w:val="24"/>
          <w:szCs w:val="24"/>
          <w:lang w:val="ky-KG"/>
        </w:rPr>
        <w:t>, кафедра тарабынан бекитилет</w:t>
      </w:r>
      <w:r w:rsidR="009B0085" w:rsidRPr="009B0085">
        <w:rPr>
          <w:rFonts w:ascii="Times New Roman" w:hAnsi="Times New Roman" w:cs="Times New Roman"/>
          <w:sz w:val="24"/>
          <w:szCs w:val="24"/>
          <w:lang w:val="ky-KG"/>
        </w:rPr>
        <w:t xml:space="preserve"> </w:t>
      </w:r>
      <w:r w:rsidR="009B0085" w:rsidRPr="009B0085">
        <w:rPr>
          <w:rFonts w:ascii="Times New Roman" w:hAnsi="Times New Roman" w:cs="Times New Roman"/>
          <w:i/>
          <w:sz w:val="24"/>
          <w:szCs w:val="24"/>
          <w:lang w:val="ky-KG"/>
        </w:rPr>
        <w:t>(комиссиянын курамына буйруктагы окутуучулар, профессорлор, доценттер, мүмкүнчүлүгүнө жараша мекеме ишканалардын өкүлдөрү кошулат)</w:t>
      </w:r>
      <w:r w:rsidR="001469F0" w:rsidRPr="001469F0">
        <w:rPr>
          <w:rFonts w:ascii="Times New Roman" w:hAnsi="Times New Roman" w:cs="Times New Roman"/>
          <w:sz w:val="24"/>
          <w:szCs w:val="24"/>
          <w:lang w:val="ky-KG"/>
        </w:rPr>
        <w:t>;</w:t>
      </w:r>
    </w:p>
    <w:p w:rsidR="009B0085" w:rsidRPr="009B0085" w:rsidRDefault="00170DF4" w:rsidP="002571CC">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9</w:t>
      </w:r>
      <w:r w:rsidR="009B0085" w:rsidRPr="009B0085">
        <w:rPr>
          <w:rFonts w:ascii="Times New Roman" w:hAnsi="Times New Roman" w:cs="Times New Roman"/>
          <w:sz w:val="24"/>
          <w:szCs w:val="24"/>
          <w:lang w:val="ky-KG"/>
        </w:rPr>
        <w:t>.4.</w:t>
      </w:r>
      <w:r w:rsidR="002571CC">
        <w:rPr>
          <w:rFonts w:ascii="Times New Roman" w:hAnsi="Times New Roman" w:cs="Times New Roman"/>
          <w:sz w:val="24"/>
          <w:szCs w:val="24"/>
          <w:lang w:val="ky-KG"/>
        </w:rPr>
        <w:t xml:space="preserve"> </w:t>
      </w:r>
      <w:r w:rsidR="009B0085" w:rsidRPr="009B0085">
        <w:rPr>
          <w:rFonts w:ascii="Times New Roman" w:hAnsi="Times New Roman" w:cs="Times New Roman"/>
          <w:sz w:val="24"/>
          <w:szCs w:val="24"/>
          <w:lang w:val="ky-KG"/>
        </w:rPr>
        <w:t>Практиканын жыйынтыгын баалоо алдын ала белгиленген критерийлер боюнча комиссиянын чечиминин негизинде практикантка балл (максимум 100 балл) ыйгарылып, сынак баасы коюлат. Студенттердин практика</w:t>
      </w:r>
      <w:r w:rsidR="00535C31">
        <w:rPr>
          <w:rFonts w:ascii="Times New Roman" w:hAnsi="Times New Roman" w:cs="Times New Roman"/>
          <w:sz w:val="24"/>
          <w:szCs w:val="24"/>
          <w:lang w:val="ky-KG"/>
        </w:rPr>
        <w:t xml:space="preserve"> боюнча иштерин баалоо учурунда</w:t>
      </w:r>
      <w:r w:rsidR="009B0085" w:rsidRPr="009B0085">
        <w:rPr>
          <w:rFonts w:ascii="Times New Roman" w:hAnsi="Times New Roman" w:cs="Times New Roman"/>
          <w:sz w:val="24"/>
          <w:szCs w:val="24"/>
          <w:lang w:val="ky-KG"/>
        </w:rPr>
        <w:t xml:space="preserve"> мекемелердеги практика боюнча </w:t>
      </w:r>
      <w:r w:rsidR="00802B26">
        <w:rPr>
          <w:rFonts w:ascii="Times New Roman" w:hAnsi="Times New Roman" w:cs="Times New Roman"/>
          <w:sz w:val="24"/>
          <w:szCs w:val="24"/>
          <w:lang w:val="ky-KG"/>
        </w:rPr>
        <w:t>усулчулар</w:t>
      </w:r>
      <w:r w:rsidR="009B0085" w:rsidRPr="009B0085">
        <w:rPr>
          <w:rFonts w:ascii="Times New Roman" w:hAnsi="Times New Roman" w:cs="Times New Roman"/>
          <w:sz w:val="24"/>
          <w:szCs w:val="24"/>
          <w:lang w:val="ky-KG"/>
        </w:rPr>
        <w:t xml:space="preserve"> тарабынан берилген мүнөздөмөлөр эске алынат</w:t>
      </w:r>
      <w:r w:rsidR="002571CC">
        <w:rPr>
          <w:rFonts w:ascii="Times New Roman" w:hAnsi="Times New Roman" w:cs="Times New Roman"/>
          <w:sz w:val="24"/>
          <w:szCs w:val="24"/>
          <w:lang w:val="ky-KG"/>
        </w:rPr>
        <w:t>;</w:t>
      </w:r>
    </w:p>
    <w:p w:rsidR="009B0085" w:rsidRPr="009B0085" w:rsidRDefault="00170DF4" w:rsidP="00BC054F">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9</w:t>
      </w:r>
      <w:r w:rsidR="009B0085" w:rsidRPr="009B0085">
        <w:rPr>
          <w:rFonts w:ascii="Times New Roman" w:hAnsi="Times New Roman" w:cs="Times New Roman"/>
          <w:sz w:val="24"/>
          <w:szCs w:val="24"/>
          <w:lang w:val="ky-KG"/>
        </w:rPr>
        <w:t>.</w:t>
      </w:r>
      <w:r w:rsidR="00D14689">
        <w:rPr>
          <w:rFonts w:ascii="Times New Roman" w:hAnsi="Times New Roman" w:cs="Times New Roman"/>
          <w:sz w:val="24"/>
          <w:szCs w:val="24"/>
          <w:lang w:val="ky-KG"/>
        </w:rPr>
        <w:t>5</w:t>
      </w:r>
      <w:r w:rsidR="009B0085" w:rsidRPr="009B0085">
        <w:rPr>
          <w:rFonts w:ascii="Times New Roman" w:hAnsi="Times New Roman" w:cs="Times New Roman"/>
          <w:sz w:val="24"/>
          <w:szCs w:val="24"/>
          <w:lang w:val="ky-KG"/>
        </w:rPr>
        <w:t>.</w:t>
      </w:r>
      <w:r w:rsidR="00D14689">
        <w:rPr>
          <w:rFonts w:ascii="Times New Roman" w:hAnsi="Times New Roman" w:cs="Times New Roman"/>
          <w:sz w:val="24"/>
          <w:szCs w:val="24"/>
          <w:lang w:val="ky-KG"/>
        </w:rPr>
        <w:t xml:space="preserve"> </w:t>
      </w:r>
      <w:r w:rsidR="009B0085" w:rsidRPr="009B0085">
        <w:rPr>
          <w:rFonts w:ascii="Times New Roman" w:hAnsi="Times New Roman" w:cs="Times New Roman"/>
          <w:sz w:val="24"/>
          <w:szCs w:val="24"/>
          <w:lang w:val="ky-KG"/>
        </w:rPr>
        <w:t>Практиканын жыйынтыктары факультеттеги жалпы өткөрүлүүчү илимий практикалык конференцияларда талкууга алынып, жетишкендиктер жана кемчиликтер жыйынтыкталат</w:t>
      </w:r>
      <w:r w:rsidR="00753622">
        <w:rPr>
          <w:rFonts w:ascii="Times New Roman" w:hAnsi="Times New Roman" w:cs="Times New Roman"/>
          <w:sz w:val="24"/>
          <w:szCs w:val="24"/>
          <w:lang w:val="ky-KG"/>
        </w:rPr>
        <w:t>;</w:t>
      </w:r>
      <w:r w:rsidR="009B0085" w:rsidRPr="009B0085">
        <w:rPr>
          <w:rFonts w:ascii="Times New Roman" w:hAnsi="Times New Roman" w:cs="Times New Roman"/>
          <w:sz w:val="24"/>
          <w:szCs w:val="24"/>
          <w:lang w:val="ky-KG"/>
        </w:rPr>
        <w:t xml:space="preserve"> </w:t>
      </w:r>
    </w:p>
    <w:p w:rsidR="009B0085" w:rsidRPr="009B0085" w:rsidRDefault="00170DF4" w:rsidP="00BC054F">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9</w:t>
      </w:r>
      <w:r w:rsidR="009B0085" w:rsidRPr="009B0085">
        <w:rPr>
          <w:rFonts w:ascii="Times New Roman" w:hAnsi="Times New Roman" w:cs="Times New Roman"/>
          <w:sz w:val="24"/>
          <w:szCs w:val="24"/>
          <w:lang w:val="ky-KG"/>
        </w:rPr>
        <w:t>.</w:t>
      </w:r>
      <w:r w:rsidR="00D14689">
        <w:rPr>
          <w:rFonts w:ascii="Times New Roman" w:hAnsi="Times New Roman" w:cs="Times New Roman"/>
          <w:sz w:val="24"/>
          <w:szCs w:val="24"/>
          <w:lang w:val="ky-KG"/>
        </w:rPr>
        <w:t>6</w:t>
      </w:r>
      <w:r w:rsidR="009B0085" w:rsidRPr="009B0085">
        <w:rPr>
          <w:rFonts w:ascii="Times New Roman" w:hAnsi="Times New Roman" w:cs="Times New Roman"/>
          <w:sz w:val="24"/>
          <w:szCs w:val="24"/>
          <w:lang w:val="ky-KG"/>
        </w:rPr>
        <w:t>.</w:t>
      </w:r>
      <w:r w:rsidR="00BC054F">
        <w:rPr>
          <w:rFonts w:ascii="Times New Roman" w:hAnsi="Times New Roman" w:cs="Times New Roman"/>
          <w:sz w:val="24"/>
          <w:szCs w:val="24"/>
          <w:lang w:val="ky-KG"/>
        </w:rPr>
        <w:t xml:space="preserve"> </w:t>
      </w:r>
      <w:r w:rsidR="009B0085" w:rsidRPr="009B0085">
        <w:rPr>
          <w:rFonts w:ascii="Times New Roman" w:hAnsi="Times New Roman" w:cs="Times New Roman"/>
          <w:sz w:val="24"/>
          <w:szCs w:val="24"/>
          <w:lang w:val="ky-KG"/>
        </w:rPr>
        <w:t>Практиканын программасын ар түрдүү себептер</w:t>
      </w:r>
      <w:r w:rsidR="00535C31">
        <w:rPr>
          <w:rFonts w:ascii="Times New Roman" w:hAnsi="Times New Roman" w:cs="Times New Roman"/>
          <w:sz w:val="24"/>
          <w:szCs w:val="24"/>
          <w:lang w:val="ky-KG"/>
        </w:rPr>
        <w:t xml:space="preserve"> менен толук аткарбаган студент</w:t>
      </w:r>
      <w:r w:rsidR="009B0085" w:rsidRPr="009B0085">
        <w:rPr>
          <w:rFonts w:ascii="Times New Roman" w:hAnsi="Times New Roman" w:cs="Times New Roman"/>
          <w:sz w:val="24"/>
          <w:szCs w:val="24"/>
          <w:lang w:val="ky-KG"/>
        </w:rPr>
        <w:t xml:space="preserve"> сабактан сырткар</w:t>
      </w:r>
      <w:r w:rsidR="00535C31">
        <w:rPr>
          <w:rFonts w:ascii="Times New Roman" w:hAnsi="Times New Roman" w:cs="Times New Roman"/>
          <w:sz w:val="24"/>
          <w:szCs w:val="24"/>
          <w:lang w:val="ky-KG"/>
        </w:rPr>
        <w:t>к</w:t>
      </w:r>
      <w:r w:rsidR="009B0085" w:rsidRPr="009B0085">
        <w:rPr>
          <w:rFonts w:ascii="Times New Roman" w:hAnsi="Times New Roman" w:cs="Times New Roman"/>
          <w:sz w:val="24"/>
          <w:szCs w:val="24"/>
          <w:lang w:val="ky-KG"/>
        </w:rPr>
        <w:t xml:space="preserve">ы убакта практикага кайрадан жөнөтүлүшү мүмкүн. Ал эми практиканын программасын себепсиз түрдө аткарбаган, же болбосо «канааттандыраарлык эмес» баа алган студенттер университеттин </w:t>
      </w:r>
      <w:r w:rsidR="009B0085" w:rsidRPr="00A11474">
        <w:rPr>
          <w:rFonts w:ascii="Times New Roman" w:hAnsi="Times New Roman" w:cs="Times New Roman"/>
          <w:sz w:val="24"/>
          <w:szCs w:val="24"/>
          <w:lang w:val="ky-KG"/>
        </w:rPr>
        <w:t>Уставына жана ушул Жобонун талаптарына ылайык, академиялык карызы үчүн окуудан чыгарылат</w:t>
      </w:r>
      <w:r w:rsidR="00753622" w:rsidRPr="00A11474">
        <w:rPr>
          <w:rFonts w:ascii="Times New Roman" w:hAnsi="Times New Roman" w:cs="Times New Roman"/>
          <w:sz w:val="24"/>
          <w:szCs w:val="24"/>
          <w:lang w:val="ky-KG"/>
        </w:rPr>
        <w:t>;</w:t>
      </w:r>
    </w:p>
    <w:p w:rsidR="009B0085" w:rsidRPr="00170DF4" w:rsidRDefault="00170DF4" w:rsidP="00BE0128">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9</w:t>
      </w:r>
      <w:r w:rsidR="009B0085" w:rsidRPr="009B0085">
        <w:rPr>
          <w:rFonts w:ascii="Times New Roman" w:hAnsi="Times New Roman" w:cs="Times New Roman"/>
          <w:sz w:val="24"/>
          <w:szCs w:val="24"/>
          <w:lang w:val="ky-KG"/>
        </w:rPr>
        <w:t>.</w:t>
      </w:r>
      <w:r w:rsidR="00D14689">
        <w:rPr>
          <w:rFonts w:ascii="Times New Roman" w:hAnsi="Times New Roman" w:cs="Times New Roman"/>
          <w:sz w:val="24"/>
          <w:szCs w:val="24"/>
          <w:lang w:val="ky-KG"/>
        </w:rPr>
        <w:t>7</w:t>
      </w:r>
      <w:r w:rsidR="009B0085" w:rsidRPr="009B0085">
        <w:rPr>
          <w:rFonts w:ascii="Times New Roman" w:hAnsi="Times New Roman" w:cs="Times New Roman"/>
          <w:sz w:val="24"/>
          <w:szCs w:val="24"/>
          <w:lang w:val="ky-KG"/>
        </w:rPr>
        <w:t>.</w:t>
      </w:r>
      <w:r w:rsidR="00BE0128">
        <w:rPr>
          <w:rFonts w:ascii="Times New Roman" w:hAnsi="Times New Roman" w:cs="Times New Roman"/>
          <w:sz w:val="24"/>
          <w:szCs w:val="24"/>
          <w:lang w:val="ky-KG"/>
        </w:rPr>
        <w:t xml:space="preserve"> </w:t>
      </w:r>
      <w:r w:rsidR="009B0085" w:rsidRPr="00170DF4">
        <w:rPr>
          <w:rFonts w:ascii="Times New Roman" w:hAnsi="Times New Roman" w:cs="Times New Roman"/>
          <w:sz w:val="24"/>
          <w:szCs w:val="24"/>
          <w:lang w:val="ky-KG"/>
        </w:rPr>
        <w:t xml:space="preserve">Кафедранын практика </w:t>
      </w:r>
      <w:r w:rsidRPr="00170DF4">
        <w:rPr>
          <w:rFonts w:ascii="Times New Roman" w:hAnsi="Times New Roman" w:cs="Times New Roman"/>
          <w:sz w:val="24"/>
          <w:szCs w:val="24"/>
          <w:lang w:val="ky-KG"/>
        </w:rPr>
        <w:t>усулчулары</w:t>
      </w:r>
      <w:r w:rsidR="009B0085" w:rsidRPr="00170DF4">
        <w:rPr>
          <w:rFonts w:ascii="Times New Roman" w:hAnsi="Times New Roman" w:cs="Times New Roman"/>
          <w:sz w:val="24"/>
          <w:szCs w:val="24"/>
          <w:lang w:val="ky-KG"/>
        </w:rPr>
        <w:t xml:space="preserve"> практика аяктагандан кийинки 1 айдын ичинде практиканын иш кагаздарын (эсеп–кысабын) факультеттин практика жетекчисине өткөрүп беришет</w:t>
      </w:r>
      <w:r w:rsidR="00753622" w:rsidRPr="00170DF4">
        <w:rPr>
          <w:rFonts w:ascii="Times New Roman" w:hAnsi="Times New Roman" w:cs="Times New Roman"/>
          <w:sz w:val="24"/>
          <w:szCs w:val="24"/>
          <w:lang w:val="ky-KG"/>
        </w:rPr>
        <w:t>;</w:t>
      </w:r>
    </w:p>
    <w:p w:rsidR="009B0085" w:rsidRPr="00225F0A" w:rsidRDefault="00170DF4" w:rsidP="00753622">
      <w:pPr>
        <w:ind w:firstLine="708"/>
        <w:jc w:val="both"/>
        <w:rPr>
          <w:rFonts w:ascii="Times New Roman" w:hAnsi="Times New Roman" w:cs="Times New Roman"/>
          <w:i/>
          <w:sz w:val="24"/>
          <w:szCs w:val="24"/>
          <w:lang w:val="ky-KG"/>
        </w:rPr>
      </w:pPr>
      <w:r>
        <w:rPr>
          <w:rFonts w:ascii="Times New Roman" w:hAnsi="Times New Roman" w:cs="Times New Roman"/>
          <w:sz w:val="24"/>
          <w:szCs w:val="24"/>
          <w:lang w:val="ky-KG"/>
        </w:rPr>
        <w:t>9</w:t>
      </w:r>
      <w:r w:rsidR="009B0085" w:rsidRPr="00170DF4">
        <w:rPr>
          <w:rFonts w:ascii="Times New Roman" w:hAnsi="Times New Roman" w:cs="Times New Roman"/>
          <w:sz w:val="24"/>
          <w:szCs w:val="24"/>
          <w:lang w:val="ky-KG"/>
        </w:rPr>
        <w:t>.</w:t>
      </w:r>
      <w:r w:rsidR="00D14689" w:rsidRPr="00170DF4">
        <w:rPr>
          <w:rFonts w:ascii="Times New Roman" w:hAnsi="Times New Roman" w:cs="Times New Roman"/>
          <w:sz w:val="24"/>
          <w:szCs w:val="24"/>
          <w:lang w:val="ky-KG"/>
        </w:rPr>
        <w:t>8</w:t>
      </w:r>
      <w:r w:rsidR="009B0085" w:rsidRPr="00225F0A">
        <w:rPr>
          <w:rFonts w:ascii="Times New Roman" w:hAnsi="Times New Roman" w:cs="Times New Roman"/>
          <w:sz w:val="24"/>
          <w:szCs w:val="24"/>
          <w:lang w:val="ky-KG"/>
        </w:rPr>
        <w:t>.</w:t>
      </w:r>
      <w:r w:rsidR="00753622" w:rsidRPr="00225F0A">
        <w:rPr>
          <w:rFonts w:ascii="Times New Roman" w:hAnsi="Times New Roman" w:cs="Times New Roman"/>
          <w:sz w:val="24"/>
          <w:szCs w:val="24"/>
          <w:lang w:val="ky-KG"/>
        </w:rPr>
        <w:t xml:space="preserve"> </w:t>
      </w:r>
      <w:r w:rsidR="009B0085" w:rsidRPr="00077124">
        <w:rPr>
          <w:rFonts w:ascii="Times New Roman" w:hAnsi="Times New Roman" w:cs="Times New Roman"/>
          <w:sz w:val="24"/>
          <w:szCs w:val="24"/>
          <w:lang w:val="ky-KG"/>
        </w:rPr>
        <w:t>Практиканын иш кагаздары (буйрук, ведомость, отчет,) 3 жылга чейин сакталат. Практик</w:t>
      </w:r>
      <w:r w:rsidR="00077124" w:rsidRPr="00077124">
        <w:rPr>
          <w:rFonts w:ascii="Times New Roman" w:hAnsi="Times New Roman" w:cs="Times New Roman"/>
          <w:sz w:val="24"/>
          <w:szCs w:val="24"/>
          <w:lang w:val="ky-KG"/>
        </w:rPr>
        <w:t>анын отчеттору Ош</w:t>
      </w:r>
      <w:r w:rsidR="009B0085" w:rsidRPr="00077124">
        <w:rPr>
          <w:rFonts w:ascii="Times New Roman" w:hAnsi="Times New Roman" w:cs="Times New Roman"/>
          <w:sz w:val="24"/>
          <w:szCs w:val="24"/>
          <w:lang w:val="ky-KG"/>
        </w:rPr>
        <w:t>МУнун архивине өткөрүлөт же факультеттердин архивдик кабинеттеринде сакталат. Сакталуу мөөнөтүнөн кийин студенттердин отчеттору бүтүрүүчү кафедралар тарабынан түзүлгөн комиссиянын чечими менен практика боюнча департаменттин макулдугу менен жокко чыгарылат</w:t>
      </w:r>
      <w:r w:rsidR="009B0085" w:rsidRPr="00225F0A">
        <w:rPr>
          <w:rFonts w:ascii="Times New Roman" w:hAnsi="Times New Roman" w:cs="Times New Roman"/>
          <w:i/>
          <w:sz w:val="24"/>
          <w:szCs w:val="24"/>
          <w:lang w:val="ky-KG"/>
        </w:rPr>
        <w:t>.</w:t>
      </w:r>
    </w:p>
    <w:p w:rsidR="00C7734F" w:rsidRPr="00225F0A" w:rsidRDefault="00C7734F" w:rsidP="00F90D1E">
      <w:pPr>
        <w:rPr>
          <w:rFonts w:ascii="Times New Roman" w:hAnsi="Times New Roman" w:cs="Times New Roman"/>
          <w:sz w:val="24"/>
          <w:szCs w:val="24"/>
          <w:lang w:val="ky-KG"/>
        </w:rPr>
      </w:pPr>
    </w:p>
    <w:sectPr w:rsidR="00C7734F" w:rsidRPr="00225F0A" w:rsidSect="008C1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911"/>
    <w:multiLevelType w:val="multilevel"/>
    <w:tmpl w:val="892269FE"/>
    <w:lvl w:ilvl="0">
      <w:start w:val="8"/>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F61E4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46F3741"/>
    <w:multiLevelType w:val="multilevel"/>
    <w:tmpl w:val="26A6F4C8"/>
    <w:lvl w:ilvl="0">
      <w:start w:val="1"/>
      <w:numFmt w:val="upperRoman"/>
      <w:lvlText w:val="%1."/>
      <w:lvlJc w:val="left"/>
      <w:pPr>
        <w:tabs>
          <w:tab w:val="num" w:pos="720"/>
        </w:tabs>
        <w:ind w:left="720" w:hanging="72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880"/>
        </w:tabs>
        <w:ind w:left="2880" w:hanging="2880"/>
      </w:pPr>
      <w:rPr>
        <w:rFonts w:hint="default"/>
      </w:rPr>
    </w:lvl>
  </w:abstractNum>
  <w:abstractNum w:abstractNumId="3" w15:restartNumberingAfterBreak="0">
    <w:nsid w:val="7EE434C8"/>
    <w:multiLevelType w:val="singleLevel"/>
    <w:tmpl w:val="5B76137E"/>
    <w:lvl w:ilvl="0">
      <w:start w:val="1"/>
      <w:numFmt w:val="decimal"/>
      <w:lvlText w:val="%1."/>
      <w:lvlJc w:val="left"/>
      <w:pPr>
        <w:tabs>
          <w:tab w:val="num" w:pos="660"/>
        </w:tabs>
        <w:ind w:left="660" w:hanging="6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86C9D"/>
    <w:rsid w:val="00005FEE"/>
    <w:rsid w:val="00017306"/>
    <w:rsid w:val="00053F18"/>
    <w:rsid w:val="00077040"/>
    <w:rsid w:val="00077124"/>
    <w:rsid w:val="00082FEE"/>
    <w:rsid w:val="000A3606"/>
    <w:rsid w:val="000A4872"/>
    <w:rsid w:val="000B3DCE"/>
    <w:rsid w:val="000C6EDD"/>
    <w:rsid w:val="000F3672"/>
    <w:rsid w:val="00113B0F"/>
    <w:rsid w:val="00120C45"/>
    <w:rsid w:val="001469F0"/>
    <w:rsid w:val="00170DF4"/>
    <w:rsid w:val="00192735"/>
    <w:rsid w:val="00195FAF"/>
    <w:rsid w:val="001E2BA0"/>
    <w:rsid w:val="001E4A04"/>
    <w:rsid w:val="00205AAE"/>
    <w:rsid w:val="00225F0A"/>
    <w:rsid w:val="00240AD4"/>
    <w:rsid w:val="002571CC"/>
    <w:rsid w:val="002671A5"/>
    <w:rsid w:val="0027288B"/>
    <w:rsid w:val="002744A5"/>
    <w:rsid w:val="00275C65"/>
    <w:rsid w:val="0028224C"/>
    <w:rsid w:val="002852B8"/>
    <w:rsid w:val="00290532"/>
    <w:rsid w:val="002C6CE8"/>
    <w:rsid w:val="002D0956"/>
    <w:rsid w:val="002D3FE1"/>
    <w:rsid w:val="00306CB5"/>
    <w:rsid w:val="0032774D"/>
    <w:rsid w:val="003403E4"/>
    <w:rsid w:val="0034422D"/>
    <w:rsid w:val="0035517D"/>
    <w:rsid w:val="00382EE2"/>
    <w:rsid w:val="00387B62"/>
    <w:rsid w:val="003917D2"/>
    <w:rsid w:val="00394472"/>
    <w:rsid w:val="00395391"/>
    <w:rsid w:val="003A3BE1"/>
    <w:rsid w:val="003A4E0B"/>
    <w:rsid w:val="003C398C"/>
    <w:rsid w:val="003E0419"/>
    <w:rsid w:val="003E4A42"/>
    <w:rsid w:val="003F5B95"/>
    <w:rsid w:val="00407967"/>
    <w:rsid w:val="00445181"/>
    <w:rsid w:val="00452209"/>
    <w:rsid w:val="00454363"/>
    <w:rsid w:val="00471A41"/>
    <w:rsid w:val="00475787"/>
    <w:rsid w:val="004A7552"/>
    <w:rsid w:val="004B62F8"/>
    <w:rsid w:val="004D3556"/>
    <w:rsid w:val="00510D20"/>
    <w:rsid w:val="00525F5B"/>
    <w:rsid w:val="00535C31"/>
    <w:rsid w:val="00543AE7"/>
    <w:rsid w:val="005817E6"/>
    <w:rsid w:val="00586C9D"/>
    <w:rsid w:val="00592062"/>
    <w:rsid w:val="005A5365"/>
    <w:rsid w:val="005C5576"/>
    <w:rsid w:val="005D53EE"/>
    <w:rsid w:val="005F4C87"/>
    <w:rsid w:val="005F71A7"/>
    <w:rsid w:val="006233E1"/>
    <w:rsid w:val="00627792"/>
    <w:rsid w:val="00631B1E"/>
    <w:rsid w:val="00634186"/>
    <w:rsid w:val="00687DD1"/>
    <w:rsid w:val="0069015B"/>
    <w:rsid w:val="006C2579"/>
    <w:rsid w:val="006C29F0"/>
    <w:rsid w:val="006C602B"/>
    <w:rsid w:val="006D2BB3"/>
    <w:rsid w:val="006E06D4"/>
    <w:rsid w:val="006F7F80"/>
    <w:rsid w:val="00715339"/>
    <w:rsid w:val="00722196"/>
    <w:rsid w:val="00747F5E"/>
    <w:rsid w:val="00753622"/>
    <w:rsid w:val="0075425B"/>
    <w:rsid w:val="00762089"/>
    <w:rsid w:val="00785A4F"/>
    <w:rsid w:val="007C52F3"/>
    <w:rsid w:val="007E5D61"/>
    <w:rsid w:val="00802B26"/>
    <w:rsid w:val="008061FD"/>
    <w:rsid w:val="0081081D"/>
    <w:rsid w:val="0081675D"/>
    <w:rsid w:val="0085632B"/>
    <w:rsid w:val="0089749C"/>
    <w:rsid w:val="008A127E"/>
    <w:rsid w:val="008B04DB"/>
    <w:rsid w:val="008C1370"/>
    <w:rsid w:val="008D1045"/>
    <w:rsid w:val="008F64F6"/>
    <w:rsid w:val="009004FA"/>
    <w:rsid w:val="00944E0F"/>
    <w:rsid w:val="00946F73"/>
    <w:rsid w:val="00952E14"/>
    <w:rsid w:val="0096766B"/>
    <w:rsid w:val="0098208A"/>
    <w:rsid w:val="009970A9"/>
    <w:rsid w:val="009A3EB6"/>
    <w:rsid w:val="009A55F2"/>
    <w:rsid w:val="009A7295"/>
    <w:rsid w:val="009B0085"/>
    <w:rsid w:val="009B2ABB"/>
    <w:rsid w:val="009C4A37"/>
    <w:rsid w:val="009E7151"/>
    <w:rsid w:val="009F1E43"/>
    <w:rsid w:val="00A02624"/>
    <w:rsid w:val="00A11474"/>
    <w:rsid w:val="00A14EB4"/>
    <w:rsid w:val="00A1503D"/>
    <w:rsid w:val="00A30C9E"/>
    <w:rsid w:val="00A45648"/>
    <w:rsid w:val="00A4567F"/>
    <w:rsid w:val="00A46DA3"/>
    <w:rsid w:val="00A94C09"/>
    <w:rsid w:val="00AB371C"/>
    <w:rsid w:val="00AC6C6B"/>
    <w:rsid w:val="00AD7102"/>
    <w:rsid w:val="00AE478B"/>
    <w:rsid w:val="00AE6C3A"/>
    <w:rsid w:val="00AF2AFB"/>
    <w:rsid w:val="00B06D78"/>
    <w:rsid w:val="00B8618F"/>
    <w:rsid w:val="00B95584"/>
    <w:rsid w:val="00BC054F"/>
    <w:rsid w:val="00BC2597"/>
    <w:rsid w:val="00BC60EC"/>
    <w:rsid w:val="00BC631F"/>
    <w:rsid w:val="00BE0128"/>
    <w:rsid w:val="00BE6E81"/>
    <w:rsid w:val="00C02796"/>
    <w:rsid w:val="00C10396"/>
    <w:rsid w:val="00C21E7B"/>
    <w:rsid w:val="00C35E70"/>
    <w:rsid w:val="00C532F1"/>
    <w:rsid w:val="00C6537B"/>
    <w:rsid w:val="00C7734F"/>
    <w:rsid w:val="00C94841"/>
    <w:rsid w:val="00CC636F"/>
    <w:rsid w:val="00CD21A9"/>
    <w:rsid w:val="00CD281E"/>
    <w:rsid w:val="00CD68C2"/>
    <w:rsid w:val="00CE79B0"/>
    <w:rsid w:val="00D14689"/>
    <w:rsid w:val="00D674EE"/>
    <w:rsid w:val="00D84714"/>
    <w:rsid w:val="00D856CE"/>
    <w:rsid w:val="00DE3FB7"/>
    <w:rsid w:val="00E16F59"/>
    <w:rsid w:val="00E42298"/>
    <w:rsid w:val="00E5482F"/>
    <w:rsid w:val="00E64D03"/>
    <w:rsid w:val="00E8060B"/>
    <w:rsid w:val="00E86612"/>
    <w:rsid w:val="00E919DA"/>
    <w:rsid w:val="00EA3968"/>
    <w:rsid w:val="00EB0535"/>
    <w:rsid w:val="00F07326"/>
    <w:rsid w:val="00F11EB1"/>
    <w:rsid w:val="00F13155"/>
    <w:rsid w:val="00F2018C"/>
    <w:rsid w:val="00F238AB"/>
    <w:rsid w:val="00F26F26"/>
    <w:rsid w:val="00F546A6"/>
    <w:rsid w:val="00F8253D"/>
    <w:rsid w:val="00F90D1E"/>
    <w:rsid w:val="00F970D9"/>
    <w:rsid w:val="00FD0E9E"/>
    <w:rsid w:val="00FD6748"/>
    <w:rsid w:val="00FD73B1"/>
    <w:rsid w:val="00FF7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71AD"/>
  <w15:docId w15:val="{DA31C968-C9B8-48CA-BC49-64133FE7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370"/>
  </w:style>
  <w:style w:type="paragraph" w:styleId="1">
    <w:name w:val="heading 1"/>
    <w:basedOn w:val="a"/>
    <w:next w:val="a"/>
    <w:link w:val="10"/>
    <w:qFormat/>
    <w:rsid w:val="007E5D61"/>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5D61"/>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37B52-6133-4F88-AA1C-54C665FB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7</Pages>
  <Words>1759</Words>
  <Characters>10031</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50</cp:revision>
  <cp:lastPrinted>2021-03-09T08:09:00Z</cp:lastPrinted>
  <dcterms:created xsi:type="dcterms:W3CDTF">2021-03-03T07:34:00Z</dcterms:created>
  <dcterms:modified xsi:type="dcterms:W3CDTF">2023-11-24T05:52:00Z</dcterms:modified>
</cp:coreProperties>
</file>