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5E" w:rsidRDefault="00A7125E" w:rsidP="00A71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Состав членов Ученого совета факультета русской филологии ОшГУ на        2023- 2024 учебный  год.</w:t>
      </w:r>
    </w:p>
    <w:p w:rsidR="00A7125E" w:rsidRDefault="00A7125E" w:rsidP="00A7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25E" w:rsidRDefault="00A7125E" w:rsidP="00A71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– проф., декан факультета.</w:t>
      </w:r>
    </w:p>
    <w:p w:rsidR="00A7125E" w:rsidRPr="00567995" w:rsidRDefault="00A7125E" w:rsidP="00A71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 –  профессор кафедры русского и сопоставительного языкознания.</w:t>
      </w:r>
    </w:p>
    <w:p w:rsidR="00A7125E" w:rsidRPr="00623FE5" w:rsidRDefault="00A7125E" w:rsidP="00A71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</w:t>
      </w:r>
      <w:r w:rsidRPr="00C91020">
        <w:rPr>
          <w:rFonts w:ascii="Times New Roman" w:hAnsi="Times New Roman" w:cs="Times New Roman"/>
          <w:sz w:val="28"/>
          <w:szCs w:val="28"/>
        </w:rPr>
        <w:t>– зам. дек</w:t>
      </w:r>
      <w:r>
        <w:rPr>
          <w:rFonts w:ascii="Times New Roman" w:hAnsi="Times New Roman" w:cs="Times New Roman"/>
          <w:sz w:val="28"/>
          <w:szCs w:val="28"/>
        </w:rPr>
        <w:t xml:space="preserve">ана по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работе,  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межфакультетской каф. практического курса русского языка.</w:t>
      </w:r>
    </w:p>
    <w:p w:rsidR="00A7125E" w:rsidRDefault="00A7125E" w:rsidP="00A71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 – зав. каф. методики преподавания русского языка и литературы.</w:t>
      </w:r>
    </w:p>
    <w:p w:rsidR="00A7125E" w:rsidRDefault="00A7125E" w:rsidP="00A71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 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каф. русского и сопоставительного языкознания.</w:t>
      </w:r>
    </w:p>
    <w:p w:rsidR="00A7125E" w:rsidRPr="003B72BF" w:rsidRDefault="00A7125E" w:rsidP="00A71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Д. А. – зав. каф. всемирной литературы.</w:t>
      </w:r>
    </w:p>
    <w:p w:rsidR="00A7125E" w:rsidRPr="00425866" w:rsidRDefault="00A7125E" w:rsidP="00A71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866"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 w:rsidRPr="00425866">
        <w:rPr>
          <w:rFonts w:ascii="Times New Roman" w:hAnsi="Times New Roman" w:cs="Times New Roman"/>
          <w:sz w:val="28"/>
          <w:szCs w:val="28"/>
        </w:rPr>
        <w:t xml:space="preserve"> Р. К. – зав.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866">
        <w:rPr>
          <w:rFonts w:ascii="Times New Roman" w:hAnsi="Times New Roman" w:cs="Times New Roman"/>
          <w:sz w:val="28"/>
          <w:szCs w:val="28"/>
        </w:rPr>
        <w:t xml:space="preserve">межфакультетской кафедры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курса </w:t>
      </w:r>
      <w:r w:rsidRPr="00425866"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A7125E" w:rsidRPr="00435E72" w:rsidRDefault="00A7125E" w:rsidP="00A7125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35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зав.</w:t>
      </w:r>
      <w:r w:rsidRPr="00435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E72">
        <w:rPr>
          <w:rFonts w:ascii="Times New Roman" w:hAnsi="Times New Roman" w:cs="Times New Roman"/>
          <w:sz w:val="28"/>
          <w:szCs w:val="28"/>
        </w:rPr>
        <w:t>кафедры  иностранных</w:t>
      </w:r>
      <w:proofErr w:type="gramEnd"/>
      <w:r w:rsidRPr="00435E72">
        <w:rPr>
          <w:rFonts w:ascii="Times New Roman" w:hAnsi="Times New Roman" w:cs="Times New Roman"/>
          <w:sz w:val="28"/>
          <w:szCs w:val="28"/>
        </w:rPr>
        <w:t xml:space="preserve"> языков и межкультурной коммуникации.</w:t>
      </w:r>
    </w:p>
    <w:p w:rsidR="00A7125E" w:rsidRPr="00435E72" w:rsidRDefault="00A7125E" w:rsidP="00A71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E72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435E72">
        <w:rPr>
          <w:rFonts w:ascii="Times New Roman" w:hAnsi="Times New Roman" w:cs="Times New Roman"/>
          <w:sz w:val="28"/>
          <w:szCs w:val="28"/>
        </w:rPr>
        <w:t xml:space="preserve"> Н. А. – доцент кафедры методики преподавания русского языка и литературы.</w:t>
      </w:r>
    </w:p>
    <w:p w:rsidR="00A7125E" w:rsidRPr="00623FE5" w:rsidRDefault="00A7125E" w:rsidP="00A71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Ж. – доц. межфакультетской каф. практического курса русского языка.</w:t>
      </w:r>
    </w:p>
    <w:p w:rsidR="00A7125E" w:rsidRPr="00623FE5" w:rsidRDefault="00A7125E" w:rsidP="00A71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623F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A7125E" w:rsidRPr="00A7125E" w:rsidRDefault="00A7125E" w:rsidP="00A71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Т Б.</w:t>
      </w:r>
      <w:r w:rsidRPr="0079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796658">
        <w:rPr>
          <w:rFonts w:ascii="Times New Roman" w:hAnsi="Times New Roman" w:cs="Times New Roman"/>
          <w:sz w:val="28"/>
          <w:szCs w:val="28"/>
        </w:rPr>
        <w:t xml:space="preserve">преп. межфакультетской каф. практического курса </w:t>
      </w:r>
      <w:bookmarkStart w:id="0" w:name="_GoBack"/>
      <w:bookmarkEnd w:id="0"/>
      <w:r w:rsidRPr="00A7125E"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A7125E" w:rsidRPr="00435E72" w:rsidRDefault="00A7125E" w:rsidP="00A71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435E72">
        <w:rPr>
          <w:rFonts w:ascii="Times New Roman" w:hAnsi="Times New Roman" w:cs="Times New Roman"/>
          <w:sz w:val="28"/>
          <w:szCs w:val="28"/>
        </w:rPr>
        <w:t>зыкова</w:t>
      </w:r>
      <w:proofErr w:type="spellEnd"/>
      <w:r w:rsidRPr="00435E72">
        <w:rPr>
          <w:rFonts w:ascii="Times New Roman" w:hAnsi="Times New Roman" w:cs="Times New Roman"/>
          <w:sz w:val="28"/>
          <w:szCs w:val="28"/>
        </w:rPr>
        <w:t xml:space="preserve"> М.Б. – зав. </w:t>
      </w:r>
      <w:proofErr w:type="spellStart"/>
      <w:r w:rsidRPr="00435E72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Pr="00435E72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филологии.</w:t>
      </w:r>
    </w:p>
    <w:p w:rsidR="00A7125E" w:rsidRDefault="00A7125E" w:rsidP="00A71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Б. - зам декана по науке, ст. преп. каф. МПРЯЛ.</w:t>
      </w:r>
    </w:p>
    <w:p w:rsidR="00A7125E" w:rsidRPr="00435E72" w:rsidRDefault="00A7125E" w:rsidP="00A71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E72">
        <w:rPr>
          <w:rFonts w:ascii="Times New Roman" w:hAnsi="Times New Roman" w:cs="Times New Roman"/>
          <w:sz w:val="28"/>
          <w:szCs w:val="28"/>
        </w:rPr>
        <w:t>Мамашева</w:t>
      </w:r>
      <w:proofErr w:type="spellEnd"/>
      <w:r w:rsidRPr="00435E72">
        <w:rPr>
          <w:rFonts w:ascii="Times New Roman" w:hAnsi="Times New Roman" w:cs="Times New Roman"/>
          <w:sz w:val="28"/>
          <w:szCs w:val="28"/>
        </w:rPr>
        <w:t xml:space="preserve"> О. Т.- </w:t>
      </w:r>
      <w:proofErr w:type="spellStart"/>
      <w:r w:rsidRPr="00435E72">
        <w:rPr>
          <w:rFonts w:ascii="Times New Roman" w:hAnsi="Times New Roman" w:cs="Times New Roman"/>
          <w:sz w:val="28"/>
          <w:szCs w:val="28"/>
        </w:rPr>
        <w:t>ст.преп</w:t>
      </w:r>
      <w:proofErr w:type="spellEnd"/>
      <w:r w:rsidRPr="00435E72">
        <w:rPr>
          <w:rFonts w:ascii="Times New Roman" w:hAnsi="Times New Roman" w:cs="Times New Roman"/>
          <w:sz w:val="28"/>
          <w:szCs w:val="28"/>
        </w:rPr>
        <w:t>. кафедры иностранных языков и межкультурной коммуникации.</w:t>
      </w:r>
    </w:p>
    <w:p w:rsidR="00A7125E" w:rsidRPr="00435E72" w:rsidRDefault="00A7125E" w:rsidP="00A71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E72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435E72">
        <w:rPr>
          <w:rFonts w:ascii="Times New Roman" w:hAnsi="Times New Roman" w:cs="Times New Roman"/>
          <w:sz w:val="28"/>
          <w:szCs w:val="28"/>
        </w:rPr>
        <w:t xml:space="preserve"> С. А.- ученый секретарь факультета.</w:t>
      </w:r>
    </w:p>
    <w:p w:rsidR="00A7125E" w:rsidRPr="003B72BF" w:rsidRDefault="00A7125E" w:rsidP="00A71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сш.им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А. Макаренко.</w:t>
      </w:r>
    </w:p>
    <w:p w:rsidR="00A7125E" w:rsidRDefault="00A7125E" w:rsidP="00A7125E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18.  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Айсулуу</w:t>
      </w:r>
      <w:proofErr w:type="spellEnd"/>
      <w:r w:rsidRPr="001331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студентка 4 курса гр. РЛ (б) -1 – 20.</w:t>
      </w:r>
    </w:p>
    <w:p w:rsidR="00C46FE8" w:rsidRDefault="00C46FE8"/>
    <w:sectPr w:rsidR="00C46FE8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614"/>
    <w:multiLevelType w:val="hybridMultilevel"/>
    <w:tmpl w:val="BFF217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DEB"/>
    <w:multiLevelType w:val="hybridMultilevel"/>
    <w:tmpl w:val="B666FBFC"/>
    <w:lvl w:ilvl="0" w:tplc="91D053A0">
      <w:start w:val="13"/>
      <w:numFmt w:val="decimal"/>
      <w:lvlText w:val="%1."/>
      <w:lvlJc w:val="left"/>
      <w:pPr>
        <w:ind w:left="14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3BE7B5F"/>
    <w:multiLevelType w:val="hybridMultilevel"/>
    <w:tmpl w:val="CA4EBDAE"/>
    <w:lvl w:ilvl="0" w:tplc="F2B806B0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5E"/>
    <w:rsid w:val="00A7125E"/>
    <w:rsid w:val="00C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20DB"/>
  <w15:chartTrackingRefBased/>
  <w15:docId w15:val="{16DEFB57-A042-495A-97F8-127CE945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5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2024-04-10T05:19:00Z</dcterms:created>
  <dcterms:modified xsi:type="dcterms:W3CDTF">2024-04-10T05:20:00Z</dcterms:modified>
</cp:coreProperties>
</file>