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  <w:t xml:space="preserve">Аннотация элективного курса </w:t>
      </w:r>
      <w:r>
        <w:rPr>
          <w:rFonts w:ascii="Times New Roman" w:hAnsi="Times New Roman" w:cs="Times New Roman"/>
          <w:b/>
          <w:sz w:val="24"/>
          <w:szCs w:val="24"/>
        </w:rPr>
        <w:t>«Развитие критического мышления на уроках английского языка»</w:t>
      </w:r>
    </w:p>
    <w:tbl>
      <w:tblPr>
        <w:tblStyle w:val="3"/>
        <w:tblW w:w="0" w:type="auto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7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14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Название дисцислины</w:t>
            </w:r>
          </w:p>
        </w:tc>
        <w:tc>
          <w:tcPr>
            <w:tcW w:w="7975" w:type="dxa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критического мышления на уроках английского языка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1914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Цель дисциплины</w:t>
            </w:r>
          </w:p>
        </w:tc>
        <w:tc>
          <w:tcPr>
            <w:tcW w:w="7975" w:type="dxa"/>
          </w:tcPr>
          <w:p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освоения дисциплины «Развитие критического мышления на уроках английского языка» состоит в том, чтобы, опираясь на потребности и возможности студентов, познакомить их явлением «критическое мышление», его психологической сущностью, с технологией развития критического мышления на английском языке.  Развитие критического мышления способствует развитию психологической культуры студентов, представленной тремя основными компонентами: а) самопознание и самооценка, б) психология познания других людей, в) умение управлять своим поведением, эмоциями, общением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1914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Результаты обучения дисциплины</w:t>
            </w:r>
          </w:p>
        </w:tc>
        <w:tc>
          <w:tcPr>
            <w:tcW w:w="7975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РО1 –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ориентируется в современном мире, используя основные положения естественных и гуманитарных наук в профессиональной деятельности.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ОК–1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Способен критически  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ПК-5-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914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Место дисциплины в структуре ООП</w:t>
            </w:r>
          </w:p>
        </w:tc>
        <w:tc>
          <w:tcPr>
            <w:tcW w:w="7975" w:type="dxa"/>
          </w:tcPr>
          <w:p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входит в вариативную часть цикла гуманитарных, социальных наук, занимает важное место в профессиональной подготовке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бакалавров гуманитарных и социальных направлений подготовки.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 рассчитана на 3 кредита 90 ч., (из них 45 часов практических занятий 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ky-KG" w:eastAsia="en-US"/>
              </w:rPr>
              <w:t xml:space="preserve">и 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>45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val="ky-KG" w:eastAsia="en-US"/>
              </w:rPr>
              <w:t>ч.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en-US"/>
              </w:rPr>
              <w:t xml:space="preserve"> СРС на 5 семестре, 3 курс).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914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Краткое содержание дисциплины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975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курса «Критическое мышление» предусматривает активное освоение навыков критического мышления, техник принятия решений,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 подготовки и проведения эффективных публичных выступлений.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материала дисциплины «Критическое мышление» способствует более глубокому усвоению курсов «Логика», «Культурология», «Социология», «Политология», повышению качества подготовки студентами курсовых и квалификационных работ, служит основой для построения самостоятельной образовательной стратегии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D1"/>
    <w:rsid w:val="00850A51"/>
    <w:rsid w:val="008E3D16"/>
    <w:rsid w:val="008E7973"/>
    <w:rsid w:val="009429D1"/>
    <w:rsid w:val="00D74B23"/>
    <w:rsid w:val="00D77128"/>
    <w:rsid w:val="7354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319</Words>
  <Characters>1820</Characters>
  <Lines>15</Lines>
  <Paragraphs>4</Paragraphs>
  <TotalTime>10</TotalTime>
  <ScaleCrop>false</ScaleCrop>
  <LinksUpToDate>false</LinksUpToDate>
  <CharactersWithSpaces>2135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2022-10-31T08:40:00Z</dcterms:created>
  <dc:creator>admin</dc:creator>
  <cp:lastModifiedBy>Professional</cp:lastModifiedBy>
  <dcterms:modified xsi:type="dcterms:W3CDTF">2024-01-09T13:09:56Z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1A601F2862C04140A133E94DDB9693A6_13</vt:lpwstr>
  </property>
</Properties>
</file>