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1" w:rsidRDefault="00837FD1" w:rsidP="00837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Утверждаю”</w:t>
      </w:r>
    </w:p>
    <w:p w:rsidR="00837FD1" w:rsidRDefault="00837FD1" w:rsidP="00837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декан факульте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>та русской филологии</w:t>
      </w:r>
    </w:p>
    <w:p w:rsidR="00837FD1" w:rsidRDefault="00837FD1" w:rsidP="00837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профессор Мадмарова Г.А. __________</w:t>
      </w:r>
    </w:p>
    <w:p w:rsidR="00837FD1" w:rsidRDefault="00837FD1" w:rsidP="00837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“____”____________2023г.</w:t>
      </w:r>
    </w:p>
    <w:p w:rsidR="00837FD1" w:rsidRDefault="00837FD1" w:rsidP="00837F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FD1" w:rsidRDefault="00837FD1" w:rsidP="00837F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FD1" w:rsidRPr="00276417" w:rsidRDefault="00837FD1" w:rsidP="00837FD1">
      <w:pPr>
        <w:pStyle w:val="1"/>
        <w:ind w:left="4248" w:firstLine="708"/>
        <w:rPr>
          <w:rFonts w:ascii="Times New Roman" w:hAnsi="Times New Roman"/>
          <w:b/>
          <w:sz w:val="24"/>
          <w:szCs w:val="24"/>
          <w:lang w:val="ky-KG"/>
        </w:rPr>
      </w:pPr>
      <w:r w:rsidRPr="00276417">
        <w:rPr>
          <w:rFonts w:ascii="Times New Roman" w:hAnsi="Times New Roman"/>
          <w:b/>
          <w:sz w:val="24"/>
          <w:szCs w:val="24"/>
          <w:lang w:val="ky-KG"/>
        </w:rPr>
        <w:t xml:space="preserve">План работы методического совета факультета русской филологии Ош ГУ </w:t>
      </w:r>
    </w:p>
    <w:p w:rsidR="00837FD1" w:rsidRPr="00276417" w:rsidRDefault="00837FD1" w:rsidP="00837FD1">
      <w:pPr>
        <w:pStyle w:val="1"/>
        <w:ind w:left="108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за  2023-2024</w:t>
      </w:r>
      <w:r w:rsidRPr="00276417">
        <w:rPr>
          <w:rFonts w:ascii="Times New Roman" w:hAnsi="Times New Roman"/>
          <w:b/>
          <w:sz w:val="24"/>
          <w:szCs w:val="24"/>
          <w:lang w:val="ky-KG"/>
        </w:rPr>
        <w:t xml:space="preserve"> учебный год</w:t>
      </w:r>
    </w:p>
    <w:p w:rsidR="00837FD1" w:rsidRPr="00276417" w:rsidRDefault="00837FD1" w:rsidP="00837FD1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9"/>
        <w:gridCol w:w="1559"/>
        <w:gridCol w:w="1701"/>
        <w:gridCol w:w="5103"/>
        <w:gridCol w:w="1445"/>
      </w:tblGrid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Ожидаемые результаты 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37FD1" w:rsidRPr="00276417" w:rsidTr="00B10D64">
        <w:trPr>
          <w:cantSplit/>
          <w:trHeight w:val="615"/>
        </w:trPr>
        <w:tc>
          <w:tcPr>
            <w:tcW w:w="15196" w:type="dxa"/>
            <w:gridSpan w:val="6"/>
            <w:vAlign w:val="center"/>
          </w:tcPr>
          <w:p w:rsidR="00837FD1" w:rsidRPr="00276417" w:rsidRDefault="00837FD1" w:rsidP="00837F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Составление плана работы за 2023-2024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учебный год, обсуждение на Ученом Совете факультета, утверждение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Обсуждение и утверждение рабочих программ и силлабусов по дисциплинам.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Будут определены актуальные и перспективные задачи методич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еского совета факультета в условиях онлайн организации учебного процесса на факультете за 2023-2024 учебный год.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1.2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планом учебно-методической работы кафедр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(анализ содержания планов)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Определены основные направления работы МС кафедр, установлена связь работы МС факультета и кафедр. Выявлены актуальные вопросы методического обеспечения учебного процесса. 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1.3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заседаний МС факультета  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ежемесячно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Будут обсуждены учебно-методического направления, решены проблемные вопросы. Будут вестись протоколы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1.4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 за выполнением плана работы методических советов кафедр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учебного года</w:t>
            </w:r>
          </w:p>
        </w:tc>
        <w:tc>
          <w:tcPr>
            <w:tcW w:w="1701" w:type="dxa"/>
          </w:tcPr>
          <w:p w:rsidR="00837FD1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М.Б., Темиркулова Ы.А.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Своевременное выполнение рабочих планов обеспечит достижение ожидаемых результатов.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1.4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семинаров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мастер классов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просьбам преподавателей факультета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учебного года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Темиркулова Ы.А.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Будет повышаться квалификация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1.5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и проведение выбора курса и преподавателя студентами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Темиркулова Ы.А.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Будут удовлетворены требования студентов. У преподавателей появится мотивация в повышении своего профессионального уровня.</w:t>
            </w:r>
          </w:p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463B11" w:rsidTr="00B10D64">
        <w:trPr>
          <w:cantSplit/>
          <w:trHeight w:val="14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1.6</w:t>
            </w:r>
          </w:p>
        </w:tc>
        <w:tc>
          <w:tcPr>
            <w:tcW w:w="4679" w:type="dxa"/>
          </w:tcPr>
          <w:p w:rsidR="00837FD1" w:rsidRPr="00463B11" w:rsidRDefault="00837FD1" w:rsidP="00B10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3B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Контроль организации взаимопосещения и анализа занятий на кафедрах </w:t>
            </w:r>
          </w:p>
        </w:tc>
        <w:tc>
          <w:tcPr>
            <w:tcW w:w="1559" w:type="dxa"/>
          </w:tcPr>
          <w:p w:rsidR="00837FD1" w:rsidRPr="00463B11" w:rsidRDefault="00837FD1" w:rsidP="00B10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3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учебного </w:t>
            </w:r>
            <w:r w:rsidRPr="00463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1701" w:type="dxa"/>
          </w:tcPr>
          <w:p w:rsidR="00837FD1" w:rsidRPr="00463B11" w:rsidRDefault="00837FD1" w:rsidP="00B10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3B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М.Б., Темиркулова Ы.А.</w:t>
            </w:r>
          </w:p>
        </w:tc>
        <w:tc>
          <w:tcPr>
            <w:tcW w:w="5103" w:type="dxa"/>
          </w:tcPr>
          <w:p w:rsidR="00837FD1" w:rsidRPr="00463B11" w:rsidRDefault="00837FD1" w:rsidP="00B10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3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Активизируется работа преподавателей по взаимопосещению и обмену опытом. 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463B11" w:rsidTr="00B10D64">
        <w:trPr>
          <w:cantSplit/>
          <w:trHeight w:val="147"/>
        </w:trPr>
        <w:tc>
          <w:tcPr>
            <w:tcW w:w="709" w:type="dxa"/>
          </w:tcPr>
          <w:p w:rsidR="00837FD1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1.7</w:t>
            </w:r>
          </w:p>
        </w:tc>
        <w:tc>
          <w:tcPr>
            <w:tcW w:w="4679" w:type="dxa"/>
          </w:tcPr>
          <w:p w:rsidR="00837FD1" w:rsidRPr="001A5C47" w:rsidRDefault="00837FD1" w:rsidP="00B10D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5C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Подготовка к институциональной аккредитации </w:t>
            </w:r>
          </w:p>
        </w:tc>
        <w:tc>
          <w:tcPr>
            <w:tcW w:w="1559" w:type="dxa"/>
          </w:tcPr>
          <w:p w:rsidR="00837FD1" w:rsidRDefault="00837FD1" w:rsidP="00B10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учебного </w:t>
            </w:r>
            <w:r w:rsidRPr="00463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1701" w:type="dxa"/>
          </w:tcPr>
          <w:p w:rsidR="00837FD1" w:rsidRPr="00C408B9" w:rsidRDefault="00837FD1" w:rsidP="00B1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М.Б., Темиркулова Ы.А.</w:t>
            </w:r>
          </w:p>
        </w:tc>
        <w:tc>
          <w:tcPr>
            <w:tcW w:w="5103" w:type="dxa"/>
          </w:tcPr>
          <w:p w:rsidR="00837FD1" w:rsidRPr="001A5C47" w:rsidRDefault="00837FD1" w:rsidP="00B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47">
              <w:rPr>
                <w:rFonts w:ascii="Times New Roman" w:hAnsi="Times New Roman" w:cs="Times New Roman"/>
                <w:sz w:val="24"/>
                <w:szCs w:val="24"/>
              </w:rPr>
              <w:t xml:space="preserve">Будет улучшена методическая работа на кафедрах 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795"/>
        </w:trPr>
        <w:tc>
          <w:tcPr>
            <w:tcW w:w="15196" w:type="dxa"/>
            <w:gridSpan w:val="6"/>
            <w:vAlign w:val="center"/>
          </w:tcPr>
          <w:p w:rsidR="00837FD1" w:rsidRPr="004A6CE8" w:rsidRDefault="00837FD1" w:rsidP="00837F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CE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Работа по усовершенствованию учебно-нормативной базы </w:t>
            </w:r>
          </w:p>
          <w:p w:rsidR="00837FD1" w:rsidRPr="00276417" w:rsidRDefault="00837FD1" w:rsidP="00B10D6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55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Оценивание и мониторинг качества ООП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Темиркулова Ы.А.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Будет определено качество ООП, при необходимости даны рекомендации. 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557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2.2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 выполнения рекомендаций аккредитационных агентств.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Темиркулова Ы.А., члены УМС ФРФ</w:t>
            </w:r>
          </w:p>
        </w:tc>
        <w:tc>
          <w:tcPr>
            <w:tcW w:w="5103" w:type="dxa"/>
          </w:tcPr>
          <w:p w:rsidR="00837FD1" w:rsidRPr="00760FF8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Проанализировано выполнение рекомендаций НААР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760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147"/>
        </w:trPr>
        <w:tc>
          <w:tcPr>
            <w:tcW w:w="709" w:type="dxa"/>
          </w:tcPr>
          <w:p w:rsidR="00837FD1" w:rsidRPr="00A72C01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мероприятий по обсуждению цели и РО ООП, учебных планов, рабочих учебных планов в соответствии с компетентностным подходом со стейкхолдерами.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учебного года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Темиркулова Ы.А.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Откорректированы ООП.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2.4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Обеспечение  положениями, разработанными УМС университета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учебного года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Темиркулова Ы.А.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Деятельность кафедры будет вестись в соответствии с положениями, выработанными  университетом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D1" w:rsidRPr="00276417" w:rsidTr="00B10D64">
        <w:trPr>
          <w:cantSplit/>
          <w:trHeight w:val="699"/>
        </w:trPr>
        <w:tc>
          <w:tcPr>
            <w:tcW w:w="15196" w:type="dxa"/>
            <w:gridSpan w:val="6"/>
            <w:vAlign w:val="center"/>
          </w:tcPr>
          <w:p w:rsidR="00837FD1" w:rsidRPr="00276417" w:rsidRDefault="00837FD1" w:rsidP="00837F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Усовершенствование методической работы</w:t>
            </w: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2764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рец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ензирования учебных планов и рабочих программ, обеспечивающих профессиональную подготовку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зав.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афедрами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Будет оценено качество программ. Даны рекомендации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Анализ состояния документации учебно-методического направления (ООП, УМК, взаимопосещение, тексты показательных лекций, разработки открытых уроков, материалы контроля качества знаний и оценивания студентов) и проверка качества выполнения соответствующих мероприятий. 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837FD1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</w:t>
            </w:r>
            <w:r w:rsidRPr="000A30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зыкова М.Б.,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Мискичекова З.Я., Курбанбаева М.Б., Тойчуева Ж.Р.</w:t>
            </w:r>
            <w:r w:rsidRPr="000A30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Мамытова Г.З.,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Имашева Г. 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Проанализировано состояние учебно-методической документации в соответствии с требованиями независимой аккредитации.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3.3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Посещение и обсуждение занятий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ей. Оказание методической помощи в организации и проведении занятий.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сентябрь-октябрь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</w:t>
            </w:r>
            <w:r w:rsidRPr="000A30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зыкова М.Б.,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Мискичекова З.Я., Курбанбаева М.Б., Тойчуева Ж.Р.</w:t>
            </w:r>
            <w:r w:rsidRPr="000A30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Мамытова Г.З.,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Имашева Г.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Будет проверена методическая подготовленность молодых преподавателей, назначены наставники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4679" w:type="dxa"/>
          </w:tcPr>
          <w:p w:rsidR="00837FD1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педагогической практики.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1701" w:type="dxa"/>
          </w:tcPr>
          <w:p w:rsidR="00837FD1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Абдираманова С.К.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Будет организована педагогическая практика.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3.5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факультетского тура конкурсов “Лучший лектор ОшГУ”, “Лучший преподаватель ОшГУ”, “Лучшее электронное портфолио - 2023” в 2022-2023 учебном году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март-май </w:t>
            </w:r>
          </w:p>
        </w:tc>
        <w:tc>
          <w:tcPr>
            <w:tcW w:w="1701" w:type="dxa"/>
          </w:tcPr>
          <w:p w:rsidR="00837FD1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Розыкова М.Б., 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афедрами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члены УМС факультета</w:t>
            </w:r>
          </w:p>
        </w:tc>
        <w:tc>
          <w:tcPr>
            <w:tcW w:w="5103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Проанализированы УМК  дисциплины конкурсантов, выявлен победитель и представлен к участию в университетском туре конкурса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3.6.</w:t>
            </w:r>
          </w:p>
        </w:tc>
        <w:tc>
          <w:tcPr>
            <w:tcW w:w="467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семинаров, тренингов и мастер классов. </w:t>
            </w:r>
          </w:p>
        </w:tc>
        <w:tc>
          <w:tcPr>
            <w:tcW w:w="1559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учебного года</w:t>
            </w:r>
          </w:p>
        </w:tc>
        <w:tc>
          <w:tcPr>
            <w:tcW w:w="1701" w:type="dxa"/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члены УМС факультета</w:t>
            </w:r>
          </w:p>
        </w:tc>
        <w:tc>
          <w:tcPr>
            <w:tcW w:w="5103" w:type="dxa"/>
          </w:tcPr>
          <w:p w:rsidR="00837FD1" w:rsidRPr="00920AD0" w:rsidRDefault="00837FD1" w:rsidP="00B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</w:rPr>
              <w:t>Будет определено соответствие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занятия результатам обучения.</w:t>
            </w:r>
          </w:p>
        </w:tc>
        <w:tc>
          <w:tcPr>
            <w:tcW w:w="1445" w:type="dxa"/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3.7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цензирование учебников, учебный пособий и электронных учебников, подготовленных преподавателями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члены УМС факультета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Оценено качество учебных пособий, подготовленных для магистратуры и бакалавриата. Пособия, обсужденные на факультете отправлены на обсуждение УМС университета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1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D1" w:rsidRPr="00276417" w:rsidRDefault="00837FD1" w:rsidP="00837F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Работа по контролю и мониторингу</w:t>
            </w: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4.1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pStyle w:val="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Проведение диагностического тестирования студентов первого курса.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Темиркулова Ы.А.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каф. ПКРЯ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 уровень владения русским языком у студентов первого курса. Студенты распределены в группы по уровню владения языком.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FD1" w:rsidRPr="00276417" w:rsidTr="00B10D64">
        <w:trPr>
          <w:cantSplit/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FB727F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мер по повышению уровня владения языком студентами первого курса</w:t>
            </w:r>
            <w:r w:rsidRPr="0027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FD1" w:rsidRPr="00C53F06" w:rsidRDefault="00837FD1" w:rsidP="00B10D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Темиркулова Ы.А., Розыкова М.Б.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меры по повышению уровня владения языком студентами первого курса.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837FD1" w:rsidRPr="00276417" w:rsidTr="00B10D64">
        <w:trPr>
          <w:cantSplit/>
          <w:trHeight w:val="383"/>
        </w:trPr>
        <w:tc>
          <w:tcPr>
            <w:tcW w:w="1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D1" w:rsidRPr="00276417" w:rsidRDefault="00837FD1" w:rsidP="00837F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Работа по 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ышению квалификации </w:t>
            </w:r>
          </w:p>
        </w:tc>
      </w:tr>
      <w:tr w:rsidR="00837FD1" w:rsidRPr="00276417" w:rsidTr="00B10D64">
        <w:trPr>
          <w:cantSplit/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5.1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работы по повышению квалификации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Розыкова м.Б.</w:t>
            </w: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члены УМС факультета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Собрана информация о повышении квалификации преподавателей. Даны рекомендации по прохождению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по организации онлайн занятий.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837FD1" w:rsidRPr="009D6811" w:rsidTr="00B10D64">
        <w:trPr>
          <w:cantSplit/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Внесение изменений в  рейтингово-информационную базу ППС (научные, учебно-методические труды, информация о повышении квалификации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tabs>
                <w:tab w:val="left" w:pos="2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6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Default="00837FD1" w:rsidP="00B10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 кафедрами, преподаватели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Будет контролироваться качественный уровень ППС, намечены пути его усовершенствования.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1" w:rsidRPr="00276417" w:rsidRDefault="00837FD1" w:rsidP="00B10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</w:tbl>
    <w:p w:rsidR="00837FD1" w:rsidRPr="009D6811" w:rsidRDefault="00837FD1" w:rsidP="00837FD1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837FD1" w:rsidRPr="00276417" w:rsidRDefault="00837FD1" w:rsidP="00837FD1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276417">
        <w:rPr>
          <w:rFonts w:ascii="Times New Roman" w:hAnsi="Times New Roman" w:cs="Times New Roman"/>
          <w:sz w:val="24"/>
          <w:szCs w:val="24"/>
          <w:lang w:val="ky-KG"/>
        </w:rPr>
        <w:t>Предс</w:t>
      </w:r>
      <w:r>
        <w:rPr>
          <w:rFonts w:ascii="Times New Roman" w:hAnsi="Times New Roman" w:cs="Times New Roman"/>
          <w:sz w:val="24"/>
          <w:szCs w:val="24"/>
          <w:lang w:val="ky-KG"/>
        </w:rPr>
        <w:t>едатель УМС: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Розыкова М.Б.</w:t>
      </w:r>
    </w:p>
    <w:p w:rsidR="00837FD1" w:rsidRPr="00276417" w:rsidRDefault="00837FD1" w:rsidP="00837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FF9" w:rsidRDefault="008D3FF9"/>
    <w:sectPr w:rsidR="008D3FF9" w:rsidSect="00837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5DEB"/>
    <w:multiLevelType w:val="hybridMultilevel"/>
    <w:tmpl w:val="6230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FD1"/>
    <w:rsid w:val="00837FD1"/>
    <w:rsid w:val="008D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7FD1"/>
    <w:pPr>
      <w:ind w:left="720"/>
      <w:contextualSpacing/>
    </w:pPr>
  </w:style>
  <w:style w:type="paragraph" w:customStyle="1" w:styleId="1">
    <w:name w:val="Без интервала1"/>
    <w:rsid w:val="00837FD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99"/>
    <w:rsid w:val="0083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2024-02-03T06:09:00Z</dcterms:created>
  <dcterms:modified xsi:type="dcterms:W3CDTF">2024-02-03T06:11:00Z</dcterms:modified>
</cp:coreProperties>
</file>