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C9" w:rsidRPr="008551E9" w:rsidRDefault="00EE55C9" w:rsidP="00EE55C9">
      <w:pPr>
        <w:suppressAutoHyphens/>
        <w:spacing w:line="360" w:lineRule="auto"/>
        <w:contextualSpacing/>
        <w:jc w:val="center"/>
        <w:rPr>
          <w:b/>
          <w:lang w:val="en-US"/>
        </w:rPr>
      </w:pPr>
      <w:r w:rsidRPr="000D26E8">
        <w:rPr>
          <w:b/>
          <w:bCs/>
          <w:color w:val="0A0A0A"/>
          <w:lang w:val="en-US"/>
        </w:rPr>
        <w:t>MINISTRY OF EDUCATION AND SCIENCEKYRGYZ REPUBLIC                                                                                                                                                                   OSH STATE UNIVERSITY                                                                                                                                     INTERNATIONAL MEDICAL FACULTY                                                                                                                DEPARTMENT OF PUBLIC  HEALTH</w:t>
      </w:r>
    </w:p>
    <w:p w:rsidR="00EE55C9" w:rsidRDefault="00EE55C9" w:rsidP="00EE55C9">
      <w:pPr>
        <w:suppressAutoHyphens/>
        <w:spacing w:line="360" w:lineRule="auto"/>
        <w:contextualSpacing/>
        <w:jc w:val="center"/>
        <w:rPr>
          <w:b/>
          <w:bCs/>
          <w:color w:val="0A0A0A"/>
          <w:lang w:val="en-US"/>
        </w:rPr>
      </w:pPr>
    </w:p>
    <w:p w:rsidR="00C1653D" w:rsidRPr="008941E5" w:rsidRDefault="00C1653D" w:rsidP="00EE55C9">
      <w:pPr>
        <w:suppressAutoHyphens/>
        <w:spacing w:line="360" w:lineRule="auto"/>
        <w:contextualSpacing/>
        <w:jc w:val="center"/>
        <w:rPr>
          <w:b/>
          <w:bCs/>
          <w:color w:val="0A0A0A"/>
          <w:lang w:val="en-US"/>
        </w:rPr>
      </w:pPr>
    </w:p>
    <w:p w:rsidR="00EE55C9" w:rsidRPr="008941E5" w:rsidRDefault="00EE55C9" w:rsidP="00EE55C9">
      <w:pPr>
        <w:suppressAutoHyphens/>
        <w:spacing w:line="360" w:lineRule="auto"/>
        <w:contextualSpacing/>
        <w:jc w:val="center"/>
        <w:rPr>
          <w:b/>
          <w:bCs/>
          <w:color w:val="0A0A0A"/>
          <w:lang w:val="en-US"/>
        </w:rPr>
      </w:pPr>
    </w:p>
    <w:p w:rsidR="00EE55C9" w:rsidRPr="000D26E8" w:rsidRDefault="00EE55C9" w:rsidP="00EE55C9">
      <w:pPr>
        <w:suppressAutoHyphens/>
        <w:spacing w:line="360" w:lineRule="auto"/>
        <w:rPr>
          <w:b/>
          <w:bCs/>
          <w:color w:val="0A0A0A"/>
          <w:lang w:val="en-US"/>
        </w:rPr>
      </w:pPr>
      <w:r w:rsidRPr="000D26E8">
        <w:rPr>
          <w:b/>
          <w:bCs/>
          <w:color w:val="0A0A0A"/>
          <w:lang w:val="en-US"/>
        </w:rPr>
        <w:t xml:space="preserve">           “Approved” -                                                                       “Agreed” -</w:t>
      </w:r>
    </w:p>
    <w:p w:rsidR="00EE55C9" w:rsidRPr="000D26E8" w:rsidRDefault="00EE55C9" w:rsidP="00EE55C9">
      <w:pPr>
        <w:suppressAutoHyphens/>
        <w:spacing w:line="360" w:lineRule="auto"/>
        <w:contextualSpacing/>
        <w:rPr>
          <w:b/>
          <w:bCs/>
          <w:color w:val="0A0A0A"/>
          <w:lang w:val="en-US"/>
        </w:rPr>
      </w:pPr>
      <w:r w:rsidRPr="000D26E8">
        <w:rPr>
          <w:b/>
          <w:bCs/>
          <w:color w:val="0A0A0A"/>
          <w:lang w:val="en-US"/>
        </w:rPr>
        <w:t xml:space="preserve">Head of department </w:t>
      </w:r>
      <w:proofErr w:type="gramStart"/>
      <w:r w:rsidRPr="000D26E8">
        <w:rPr>
          <w:b/>
          <w:bCs/>
          <w:color w:val="0A0A0A"/>
          <w:lang w:val="en-US"/>
        </w:rPr>
        <w:t>of  Public</w:t>
      </w:r>
      <w:proofErr w:type="gramEnd"/>
      <w:r w:rsidRPr="000D26E8">
        <w:rPr>
          <w:b/>
          <w:bCs/>
          <w:color w:val="0A0A0A"/>
          <w:lang w:val="en-US"/>
        </w:rPr>
        <w:t xml:space="preserve"> Health </w:t>
      </w:r>
      <w:r w:rsidR="00AE1605">
        <w:rPr>
          <w:b/>
          <w:bCs/>
          <w:color w:val="0A0A0A"/>
          <w:lang w:val="en-US"/>
        </w:rPr>
        <w:t xml:space="preserve">                          </w:t>
      </w:r>
      <w:r w:rsidRPr="000D26E8">
        <w:rPr>
          <w:b/>
          <w:bCs/>
          <w:color w:val="0A0A0A"/>
          <w:lang w:val="en-US"/>
        </w:rPr>
        <w:t>Chairman</w:t>
      </w:r>
      <w:r w:rsidRPr="00EE55C9">
        <w:rPr>
          <w:b/>
          <w:bCs/>
          <w:color w:val="0A0A0A"/>
          <w:lang w:val="en-US"/>
        </w:rPr>
        <w:t xml:space="preserve"> </w:t>
      </w:r>
      <w:proofErr w:type="spellStart"/>
      <w:r w:rsidR="00AE1605">
        <w:rPr>
          <w:b/>
          <w:bCs/>
          <w:color w:val="0A0A0A"/>
          <w:lang w:val="en-US"/>
        </w:rPr>
        <w:t>c.m.s</w:t>
      </w:r>
      <w:proofErr w:type="spellEnd"/>
      <w:r w:rsidR="00AE1605">
        <w:rPr>
          <w:b/>
          <w:bCs/>
          <w:color w:val="0A0A0A"/>
          <w:lang w:val="en-US"/>
        </w:rPr>
        <w:t xml:space="preserve">. </w:t>
      </w:r>
      <w:proofErr w:type="spellStart"/>
      <w:r w:rsidR="00AE1605">
        <w:rPr>
          <w:b/>
          <w:bCs/>
          <w:color w:val="0A0A0A"/>
          <w:lang w:val="en-US"/>
        </w:rPr>
        <w:t>Keneshbaev</w:t>
      </w:r>
      <w:proofErr w:type="spellEnd"/>
      <w:r w:rsidR="00AE1605">
        <w:rPr>
          <w:b/>
          <w:bCs/>
          <w:color w:val="0A0A0A"/>
          <w:lang w:val="en-US"/>
        </w:rPr>
        <w:t xml:space="preserve"> B.K</w:t>
      </w:r>
      <w:r>
        <w:rPr>
          <w:b/>
          <w:bCs/>
          <w:color w:val="0A0A0A"/>
          <w:lang w:val="en-US"/>
        </w:rPr>
        <w:t xml:space="preserve"> </w:t>
      </w:r>
      <w:r w:rsidRPr="000D26E8">
        <w:rPr>
          <w:b/>
          <w:bCs/>
          <w:color w:val="0A0A0A"/>
          <w:lang w:val="en-US"/>
        </w:rPr>
        <w:t xml:space="preserve">. </w:t>
      </w:r>
      <w:proofErr w:type="spellStart"/>
      <w:r w:rsidRPr="000D26E8">
        <w:rPr>
          <w:b/>
          <w:bCs/>
          <w:color w:val="0A0A0A"/>
          <w:lang w:val="en-US"/>
        </w:rPr>
        <w:t>c.m.s</w:t>
      </w:r>
      <w:proofErr w:type="spellEnd"/>
      <w:r w:rsidRPr="000D26E8">
        <w:rPr>
          <w:b/>
          <w:bCs/>
          <w:color w:val="0A0A0A"/>
          <w:lang w:val="en-US"/>
        </w:rPr>
        <w:t xml:space="preserve">. </w:t>
      </w:r>
      <w:proofErr w:type="spellStart"/>
      <w:r w:rsidRPr="000D26E8">
        <w:rPr>
          <w:b/>
          <w:bCs/>
          <w:color w:val="0A0A0A"/>
          <w:lang w:val="en-US"/>
        </w:rPr>
        <w:t>Turusbekova</w:t>
      </w:r>
      <w:proofErr w:type="spellEnd"/>
      <w:r w:rsidRPr="000D26E8">
        <w:rPr>
          <w:b/>
          <w:bCs/>
          <w:color w:val="0A0A0A"/>
          <w:lang w:val="en-US"/>
        </w:rPr>
        <w:t xml:space="preserve"> A.K.________</w:t>
      </w:r>
      <w:r w:rsidR="00C1653D">
        <w:rPr>
          <w:b/>
          <w:bCs/>
          <w:color w:val="0A0A0A"/>
          <w:lang w:val="en-US"/>
        </w:rPr>
        <w:t>___</w:t>
      </w:r>
    </w:p>
    <w:p w:rsidR="00EE55C9" w:rsidRDefault="00EE55C9" w:rsidP="00EE55C9">
      <w:pPr>
        <w:suppressAutoHyphens/>
        <w:spacing w:line="360" w:lineRule="auto"/>
        <w:contextualSpacing/>
        <w:rPr>
          <w:b/>
          <w:bCs/>
          <w:color w:val="0A0A0A"/>
          <w:lang w:val="en-US"/>
        </w:rPr>
      </w:pPr>
      <w:r w:rsidRPr="000D26E8">
        <w:rPr>
          <w:b/>
          <w:bCs/>
          <w:color w:val="0A0A0A"/>
          <w:lang w:val="en-US"/>
        </w:rPr>
        <w:tab/>
      </w:r>
    </w:p>
    <w:p w:rsidR="00EE55C9" w:rsidRPr="000D26E8" w:rsidRDefault="00EE55C9" w:rsidP="00EE55C9">
      <w:pPr>
        <w:suppressAutoHyphens/>
        <w:spacing w:line="360" w:lineRule="auto"/>
        <w:contextualSpacing/>
        <w:rPr>
          <w:b/>
          <w:bCs/>
          <w:color w:val="0A0A0A"/>
          <w:lang w:val="en-US"/>
        </w:rPr>
      </w:pPr>
    </w:p>
    <w:p w:rsidR="00EE55C9" w:rsidRPr="000D26E8" w:rsidRDefault="00EE55C9" w:rsidP="00EE55C9">
      <w:pPr>
        <w:suppressAutoHyphens/>
        <w:spacing w:line="360" w:lineRule="auto"/>
        <w:contextualSpacing/>
        <w:rPr>
          <w:b/>
          <w:bCs/>
          <w:color w:val="0A0A0A"/>
          <w:lang w:val="en-US"/>
        </w:rPr>
      </w:pPr>
    </w:p>
    <w:p w:rsidR="00EE55C9" w:rsidRPr="000D26E8" w:rsidRDefault="00EE55C9" w:rsidP="00EE55C9">
      <w:pPr>
        <w:suppressAutoHyphens/>
        <w:spacing w:line="360" w:lineRule="auto"/>
        <w:contextualSpacing/>
        <w:jc w:val="center"/>
        <w:rPr>
          <w:b/>
          <w:bCs/>
          <w:color w:val="0A0A0A"/>
          <w:lang w:val="en-US"/>
        </w:rPr>
      </w:pPr>
      <w:r w:rsidRPr="000D26E8">
        <w:rPr>
          <w:b/>
          <w:bCs/>
          <w:color w:val="0A0A0A"/>
          <w:lang w:val="en-US"/>
        </w:rPr>
        <w:t>STUDENTS TRAINING PROGRAM</w:t>
      </w:r>
    </w:p>
    <w:p w:rsidR="00EE55C9" w:rsidRPr="003D2BBE" w:rsidRDefault="00EE55C9" w:rsidP="00EE55C9">
      <w:pPr>
        <w:ind w:left="567"/>
        <w:rPr>
          <w:b/>
          <w:lang w:val="en-US"/>
        </w:rPr>
      </w:pPr>
      <w:r>
        <w:rPr>
          <w:b/>
          <w:lang w:val="en-US"/>
        </w:rPr>
        <w:t xml:space="preserve">                                                       </w:t>
      </w:r>
      <w:r w:rsidRPr="003D2BBE">
        <w:rPr>
          <w:b/>
          <w:lang w:val="en-US"/>
        </w:rPr>
        <w:t>SYLLABUS</w:t>
      </w:r>
    </w:p>
    <w:p w:rsidR="00142303" w:rsidRDefault="00142303" w:rsidP="00EE55C9">
      <w:pPr>
        <w:suppressAutoHyphens/>
        <w:spacing w:line="360" w:lineRule="auto"/>
        <w:contextualSpacing/>
        <w:jc w:val="center"/>
        <w:rPr>
          <w:b/>
          <w:bCs/>
          <w:color w:val="0A0A0A"/>
          <w:lang w:val="en-US"/>
        </w:rPr>
      </w:pPr>
    </w:p>
    <w:p w:rsidR="00EE55C9" w:rsidRPr="000D26E8" w:rsidRDefault="00EE55C9" w:rsidP="00EE55C9">
      <w:pPr>
        <w:suppressAutoHyphens/>
        <w:spacing w:line="360" w:lineRule="auto"/>
        <w:contextualSpacing/>
        <w:jc w:val="center"/>
        <w:rPr>
          <w:b/>
          <w:bCs/>
          <w:color w:val="0A0A0A"/>
          <w:lang w:val="en-US"/>
        </w:rPr>
      </w:pPr>
      <w:r>
        <w:rPr>
          <w:b/>
          <w:bCs/>
          <w:color w:val="0A0A0A"/>
          <w:lang w:val="en-US"/>
        </w:rPr>
        <w:t>D</w:t>
      </w:r>
      <w:r w:rsidR="00AE1605">
        <w:rPr>
          <w:b/>
          <w:bCs/>
          <w:color w:val="0A0A0A"/>
          <w:lang w:val="en-US"/>
        </w:rPr>
        <w:t>iscipline:  "Clinical Immunology</w:t>
      </w:r>
      <w:r w:rsidRPr="000D26E8">
        <w:rPr>
          <w:b/>
          <w:bCs/>
          <w:color w:val="0A0A0A"/>
          <w:lang w:val="en-US"/>
        </w:rPr>
        <w:t>"</w:t>
      </w:r>
    </w:p>
    <w:p w:rsidR="00EE55C9" w:rsidRDefault="00EE55C9" w:rsidP="00EE55C9">
      <w:pPr>
        <w:suppressAutoHyphens/>
        <w:spacing w:line="360" w:lineRule="auto"/>
        <w:jc w:val="center"/>
        <w:rPr>
          <w:b/>
          <w:bCs/>
          <w:color w:val="0A0A0A"/>
          <w:lang w:val="en-US"/>
        </w:rPr>
      </w:pPr>
      <w:r>
        <w:rPr>
          <w:b/>
          <w:bCs/>
          <w:color w:val="0A0A0A"/>
          <w:lang w:val="en-US"/>
        </w:rPr>
        <w:t>Course :</w:t>
      </w:r>
      <w:r w:rsidRPr="000D26E8">
        <w:rPr>
          <w:b/>
          <w:bCs/>
          <w:color w:val="0A0A0A"/>
          <w:lang w:val="en-US"/>
        </w:rPr>
        <w:t>56000</w:t>
      </w:r>
      <w:r>
        <w:rPr>
          <w:b/>
          <w:bCs/>
          <w:color w:val="0A0A0A"/>
          <w:lang w:val="en-US"/>
        </w:rPr>
        <w:t>1 General Medicine</w:t>
      </w:r>
    </w:p>
    <w:p w:rsidR="00EE55C9" w:rsidRPr="000D26E8" w:rsidRDefault="00EE55C9" w:rsidP="00EE55C9">
      <w:pPr>
        <w:suppressAutoHyphens/>
        <w:spacing w:line="360" w:lineRule="auto"/>
        <w:jc w:val="center"/>
        <w:rPr>
          <w:b/>
          <w:bCs/>
          <w:color w:val="0A0A0A"/>
          <w:lang w:val="en-US"/>
        </w:rPr>
      </w:pPr>
    </w:p>
    <w:p w:rsidR="00EE55C9" w:rsidRPr="00EE55C9" w:rsidRDefault="009E665B" w:rsidP="00EE55C9">
      <w:pPr>
        <w:suppressAutoHyphens/>
        <w:contextualSpacing/>
        <w:rPr>
          <w:b/>
          <w:bCs/>
          <w:color w:val="0A0A0A"/>
          <w:lang w:val="en-US"/>
        </w:rPr>
      </w:pPr>
      <w:r>
        <w:rPr>
          <w:b/>
          <w:bCs/>
          <w:color w:val="0A0A0A"/>
          <w:lang w:val="en-US"/>
        </w:rPr>
        <w:t>Credits - 2</w:t>
      </w:r>
      <w:r w:rsidR="00EE55C9" w:rsidRPr="00EE55C9">
        <w:rPr>
          <w:b/>
          <w:bCs/>
          <w:color w:val="0A0A0A"/>
          <w:lang w:val="en-US"/>
        </w:rPr>
        <w:t xml:space="preserve">                                                                                                                                                   </w:t>
      </w:r>
      <w:r w:rsidR="00AE1605">
        <w:rPr>
          <w:b/>
          <w:bCs/>
          <w:color w:val="0A0A0A"/>
          <w:lang w:val="en-US"/>
        </w:rPr>
        <w:t xml:space="preserve">                     Course - 3</w:t>
      </w:r>
      <w:r w:rsidR="00EE55C9" w:rsidRPr="00EE55C9">
        <w:rPr>
          <w:b/>
          <w:bCs/>
          <w:color w:val="0A0A0A"/>
          <w:lang w:val="en-US"/>
        </w:rPr>
        <w:t xml:space="preserve">                                                                                                                               Semester-</w:t>
      </w:r>
      <w:r w:rsidR="00EE55C9" w:rsidRPr="00EE55C9">
        <w:rPr>
          <w:b/>
          <w:lang w:val="en-US"/>
        </w:rPr>
        <w:t xml:space="preserve"> VI</w:t>
      </w:r>
      <w:r w:rsidR="00EE55C9" w:rsidRPr="00EE55C9">
        <w:rPr>
          <w:b/>
          <w:bCs/>
          <w:color w:val="0A0A0A"/>
          <w:lang w:val="en-US"/>
        </w:rPr>
        <w:t xml:space="preserve">                                                                                                                                        </w:t>
      </w:r>
      <w:r w:rsidR="00AE1605">
        <w:rPr>
          <w:b/>
          <w:bCs/>
          <w:color w:val="0A0A0A"/>
          <w:lang w:val="en-US"/>
        </w:rPr>
        <w:t xml:space="preserve">                    Lectures –18</w:t>
      </w:r>
      <w:r w:rsidR="00EE55C9" w:rsidRPr="00EE55C9">
        <w:rPr>
          <w:b/>
          <w:bCs/>
          <w:color w:val="0A0A0A"/>
          <w:lang w:val="en-US"/>
        </w:rPr>
        <w:t xml:space="preserve"> hours</w:t>
      </w:r>
    </w:p>
    <w:p w:rsidR="00EE55C9" w:rsidRPr="00EE55C9" w:rsidRDefault="00AE1605" w:rsidP="00EE55C9">
      <w:pPr>
        <w:suppressAutoHyphens/>
        <w:contextualSpacing/>
        <w:rPr>
          <w:b/>
          <w:bCs/>
          <w:color w:val="0A0A0A"/>
          <w:lang w:val="en-US"/>
        </w:rPr>
      </w:pPr>
      <w:r>
        <w:rPr>
          <w:b/>
          <w:bCs/>
          <w:color w:val="0A0A0A"/>
          <w:lang w:val="en-US"/>
        </w:rPr>
        <w:t>Practical – 27</w:t>
      </w:r>
      <w:r w:rsidR="00EE55C9" w:rsidRPr="00EE55C9">
        <w:rPr>
          <w:b/>
          <w:bCs/>
          <w:color w:val="0A0A0A"/>
          <w:lang w:val="en-US"/>
        </w:rPr>
        <w:t xml:space="preserve"> hours</w:t>
      </w:r>
    </w:p>
    <w:p w:rsidR="00EE55C9" w:rsidRPr="00EE55C9" w:rsidRDefault="00AE1605" w:rsidP="00EE55C9">
      <w:pPr>
        <w:suppressAutoHyphens/>
        <w:contextualSpacing/>
        <w:rPr>
          <w:b/>
          <w:bCs/>
          <w:color w:val="0A0A0A"/>
          <w:lang w:val="en-US"/>
        </w:rPr>
      </w:pPr>
      <w:r>
        <w:rPr>
          <w:b/>
          <w:bCs/>
          <w:color w:val="0A0A0A"/>
          <w:lang w:val="en-US"/>
        </w:rPr>
        <w:t>ISW - 45</w:t>
      </w:r>
      <w:r w:rsidR="00EE55C9" w:rsidRPr="00EE55C9">
        <w:rPr>
          <w:b/>
          <w:bCs/>
          <w:color w:val="0A0A0A"/>
          <w:lang w:val="en-US"/>
        </w:rPr>
        <w:t xml:space="preserve">hours </w:t>
      </w:r>
    </w:p>
    <w:p w:rsidR="00EE55C9" w:rsidRPr="00EE55C9" w:rsidRDefault="00EE55C9" w:rsidP="00EE55C9">
      <w:pPr>
        <w:suppressAutoHyphens/>
        <w:contextualSpacing/>
        <w:rPr>
          <w:b/>
          <w:bCs/>
          <w:color w:val="0A0A0A"/>
          <w:lang w:val="en-US"/>
        </w:rPr>
      </w:pPr>
      <w:r w:rsidRPr="00EE55C9">
        <w:rPr>
          <w:b/>
          <w:bCs/>
          <w:color w:val="0A0A0A"/>
          <w:lang w:val="en-US"/>
        </w:rPr>
        <w:t>Midterm control-2</w:t>
      </w:r>
    </w:p>
    <w:p w:rsidR="00EE55C9" w:rsidRPr="00EE55C9" w:rsidRDefault="00EE55C9" w:rsidP="00EE55C9">
      <w:pPr>
        <w:suppressAutoHyphens/>
        <w:contextualSpacing/>
        <w:rPr>
          <w:b/>
          <w:bCs/>
          <w:color w:val="0A0A0A"/>
          <w:lang w:val="en-US"/>
        </w:rPr>
      </w:pPr>
      <w:r w:rsidRPr="00EE55C9">
        <w:rPr>
          <w:b/>
          <w:bCs/>
          <w:color w:val="0A0A0A"/>
          <w:lang w:val="en-US"/>
        </w:rPr>
        <w:t>Examination-</w:t>
      </w:r>
      <w:r w:rsidRPr="00EE55C9">
        <w:rPr>
          <w:b/>
          <w:lang w:val="en-US"/>
        </w:rPr>
        <w:t xml:space="preserve"> VI</w:t>
      </w:r>
      <w:r w:rsidRPr="00EE55C9">
        <w:rPr>
          <w:b/>
          <w:bCs/>
          <w:color w:val="0A0A0A"/>
          <w:lang w:val="en-US"/>
        </w:rPr>
        <w:t xml:space="preserve"> semester </w:t>
      </w:r>
    </w:p>
    <w:p w:rsidR="00EE55C9" w:rsidRPr="00EE55C9" w:rsidRDefault="00AE1605" w:rsidP="00EE55C9">
      <w:pPr>
        <w:suppressAutoHyphens/>
        <w:rPr>
          <w:b/>
          <w:bCs/>
          <w:color w:val="0A0A0A"/>
          <w:lang w:val="en-US"/>
        </w:rPr>
      </w:pPr>
      <w:r>
        <w:rPr>
          <w:b/>
          <w:bCs/>
          <w:color w:val="0A0A0A"/>
          <w:lang w:val="en-US"/>
        </w:rPr>
        <w:t>Total work - 9</w:t>
      </w:r>
      <w:r w:rsidR="00EE55C9" w:rsidRPr="00EE55C9">
        <w:rPr>
          <w:b/>
          <w:bCs/>
          <w:color w:val="0A0A0A"/>
          <w:lang w:val="en-US"/>
        </w:rPr>
        <w:t>0 hours</w:t>
      </w:r>
    </w:p>
    <w:p w:rsidR="00EE55C9" w:rsidRPr="00EE55C9" w:rsidRDefault="00EE55C9" w:rsidP="00EE55C9">
      <w:pPr>
        <w:suppressAutoHyphens/>
        <w:rPr>
          <w:b/>
          <w:bCs/>
          <w:color w:val="0A0A0A"/>
          <w:lang w:val="en-US"/>
        </w:rPr>
      </w:pPr>
    </w:p>
    <w:p w:rsidR="00EE55C9" w:rsidRPr="008941E5" w:rsidRDefault="00EE55C9" w:rsidP="00EE55C9">
      <w:pPr>
        <w:suppressAutoHyphens/>
        <w:rPr>
          <w:b/>
          <w:bCs/>
          <w:color w:val="0A0A0A"/>
          <w:lang w:val="en-US"/>
        </w:rPr>
      </w:pPr>
    </w:p>
    <w:p w:rsidR="00EE55C9" w:rsidRPr="008941E5" w:rsidRDefault="00EE55C9" w:rsidP="00EE55C9">
      <w:pPr>
        <w:suppressAutoHyphens/>
        <w:rPr>
          <w:bCs/>
          <w:color w:val="0A0A0A"/>
          <w:lang w:val="en-US"/>
        </w:rPr>
      </w:pPr>
    </w:p>
    <w:p w:rsidR="00EE55C9" w:rsidRPr="008941E5" w:rsidRDefault="00EE55C9" w:rsidP="00EE55C9">
      <w:pPr>
        <w:suppressAutoHyphens/>
        <w:rPr>
          <w:bCs/>
          <w:color w:val="0A0A0A"/>
          <w:lang w:val="en-US"/>
        </w:rPr>
      </w:pPr>
    </w:p>
    <w:p w:rsidR="00EE55C9" w:rsidRPr="00EE55C9" w:rsidRDefault="00EE55C9" w:rsidP="00EE55C9">
      <w:pPr>
        <w:tabs>
          <w:tab w:val="left" w:pos="4500"/>
          <w:tab w:val="center" w:pos="5173"/>
        </w:tabs>
        <w:suppressAutoHyphens/>
        <w:spacing w:line="360" w:lineRule="auto"/>
        <w:rPr>
          <w:b/>
          <w:lang w:val="en-US"/>
        </w:rPr>
      </w:pPr>
      <w:r w:rsidRPr="00EE55C9">
        <w:rPr>
          <w:b/>
          <w:lang w:val="en-US"/>
        </w:rPr>
        <w:t>Compiled by teachers:</w:t>
      </w:r>
    </w:p>
    <w:p w:rsidR="00EE55C9" w:rsidRDefault="00BF360A" w:rsidP="00EE55C9">
      <w:pPr>
        <w:tabs>
          <w:tab w:val="left" w:pos="4500"/>
          <w:tab w:val="center" w:pos="5173"/>
        </w:tabs>
        <w:suppressAutoHyphens/>
        <w:spacing w:line="360" w:lineRule="auto"/>
        <w:rPr>
          <w:lang w:val="en-US"/>
        </w:rPr>
      </w:pPr>
      <w:r>
        <w:rPr>
          <w:lang w:val="en-US"/>
        </w:rPr>
        <w:t xml:space="preserve">1. </w:t>
      </w:r>
      <w:proofErr w:type="spellStart"/>
      <w:r w:rsidR="009E665B">
        <w:rPr>
          <w:lang w:val="en-US"/>
        </w:rPr>
        <w:t>Mainazarova</w:t>
      </w:r>
      <w:proofErr w:type="spellEnd"/>
      <w:r w:rsidR="009E665B">
        <w:rPr>
          <w:lang w:val="en-US"/>
        </w:rPr>
        <w:t xml:space="preserve"> E.S</w:t>
      </w:r>
      <w:r w:rsidR="002F1B67">
        <w:rPr>
          <w:lang w:val="en-US"/>
        </w:rPr>
        <w:t>-</w:t>
      </w:r>
      <w:r>
        <w:rPr>
          <w:lang w:val="en-US"/>
        </w:rPr>
        <w:t xml:space="preserve"> candidate of Medical </w:t>
      </w:r>
      <w:proofErr w:type="spellStart"/>
      <w:r>
        <w:rPr>
          <w:lang w:val="en-US"/>
        </w:rPr>
        <w:t>Sciense</w:t>
      </w:r>
      <w:proofErr w:type="spellEnd"/>
      <w:r>
        <w:rPr>
          <w:lang w:val="en-US"/>
        </w:rPr>
        <w:t>/ l</w:t>
      </w:r>
      <w:r w:rsidR="00EE55C9">
        <w:rPr>
          <w:lang w:val="en-US"/>
        </w:rPr>
        <w:t xml:space="preserve">ecturer. </w:t>
      </w:r>
    </w:p>
    <w:p w:rsidR="00BF360A" w:rsidRDefault="009E665B" w:rsidP="00EE55C9">
      <w:pPr>
        <w:tabs>
          <w:tab w:val="left" w:pos="4500"/>
          <w:tab w:val="center" w:pos="5173"/>
        </w:tabs>
        <w:suppressAutoHyphens/>
        <w:spacing w:line="360" w:lineRule="auto"/>
        <w:rPr>
          <w:lang w:val="en-US"/>
        </w:rPr>
      </w:pPr>
      <w:r>
        <w:rPr>
          <w:lang w:val="en-US"/>
        </w:rPr>
        <w:t>2</w:t>
      </w:r>
      <w:r w:rsidR="00BF360A">
        <w:rPr>
          <w:lang w:val="en-US"/>
        </w:rPr>
        <w:t xml:space="preserve">. </w:t>
      </w:r>
      <w:proofErr w:type="spellStart"/>
      <w:r w:rsidR="00BF360A">
        <w:rPr>
          <w:lang w:val="en-US"/>
        </w:rPr>
        <w:t>Abdumalic</w:t>
      </w:r>
      <w:proofErr w:type="spellEnd"/>
      <w:r w:rsidR="00BF360A">
        <w:rPr>
          <w:lang w:val="en-US"/>
        </w:rPr>
        <w:t xml:space="preserve"> k N-</w:t>
      </w:r>
      <w:r w:rsidR="00BF360A" w:rsidRPr="00BF360A">
        <w:rPr>
          <w:lang w:val="en-US"/>
        </w:rPr>
        <w:t xml:space="preserve"> </w:t>
      </w:r>
      <w:proofErr w:type="gramStart"/>
      <w:r w:rsidR="00BF360A">
        <w:rPr>
          <w:lang w:val="en-US"/>
        </w:rPr>
        <w:t xml:space="preserve">teacher,  </w:t>
      </w:r>
      <w:proofErr w:type="spellStart"/>
      <w:r w:rsidR="00BF360A">
        <w:rPr>
          <w:lang w:val="en-US"/>
        </w:rPr>
        <w:t>OshSU</w:t>
      </w:r>
      <w:proofErr w:type="spellEnd"/>
      <w:proofErr w:type="gramEnd"/>
      <w:r w:rsidR="00BF360A">
        <w:rPr>
          <w:lang w:val="en-US"/>
        </w:rPr>
        <w:t>, IMF</w:t>
      </w:r>
    </w:p>
    <w:p w:rsidR="00EE55C9" w:rsidRPr="000D26E8" w:rsidRDefault="00EE55C9" w:rsidP="00EE55C9">
      <w:pPr>
        <w:tabs>
          <w:tab w:val="left" w:pos="4500"/>
          <w:tab w:val="center" w:pos="5173"/>
        </w:tabs>
        <w:suppressAutoHyphens/>
        <w:spacing w:line="360" w:lineRule="auto"/>
        <w:rPr>
          <w:b/>
          <w:bCs/>
          <w:color w:val="0A0A0A"/>
          <w:lang w:val="en-US"/>
        </w:rPr>
      </w:pPr>
      <w:r w:rsidRPr="000D26E8">
        <w:rPr>
          <w:b/>
          <w:bCs/>
          <w:color w:val="0A0A0A"/>
          <w:lang w:val="en-US"/>
        </w:rPr>
        <w:tab/>
      </w:r>
    </w:p>
    <w:p w:rsidR="00EE55C9" w:rsidRPr="000D26E8" w:rsidRDefault="00EE55C9" w:rsidP="00EE55C9">
      <w:pPr>
        <w:tabs>
          <w:tab w:val="left" w:pos="4500"/>
          <w:tab w:val="center" w:pos="5173"/>
        </w:tabs>
        <w:suppressAutoHyphens/>
        <w:spacing w:line="360" w:lineRule="auto"/>
        <w:rPr>
          <w:b/>
          <w:bCs/>
          <w:color w:val="0A0A0A"/>
          <w:lang w:val="en-US"/>
        </w:rPr>
      </w:pPr>
    </w:p>
    <w:p w:rsidR="00BF360A" w:rsidRDefault="00EE55C9" w:rsidP="00EE55C9">
      <w:pPr>
        <w:tabs>
          <w:tab w:val="left" w:pos="4500"/>
          <w:tab w:val="center" w:pos="5173"/>
        </w:tabs>
        <w:suppressAutoHyphens/>
        <w:spacing w:line="360" w:lineRule="auto"/>
        <w:rPr>
          <w:b/>
          <w:bCs/>
          <w:color w:val="0A0A0A"/>
          <w:lang w:val="en-US"/>
        </w:rPr>
      </w:pPr>
      <w:r>
        <w:rPr>
          <w:b/>
          <w:bCs/>
          <w:color w:val="0A0A0A"/>
          <w:lang w:val="en-US"/>
        </w:rPr>
        <w:t xml:space="preserve">                                                               </w:t>
      </w:r>
    </w:p>
    <w:p w:rsidR="009E665B" w:rsidRDefault="00BF360A" w:rsidP="00EE55C9">
      <w:pPr>
        <w:tabs>
          <w:tab w:val="left" w:pos="4500"/>
          <w:tab w:val="center" w:pos="5173"/>
        </w:tabs>
        <w:suppressAutoHyphens/>
        <w:spacing w:line="360" w:lineRule="auto"/>
        <w:rPr>
          <w:b/>
          <w:bCs/>
          <w:color w:val="0A0A0A"/>
          <w:lang w:val="en-US"/>
        </w:rPr>
      </w:pPr>
      <w:r>
        <w:rPr>
          <w:b/>
          <w:bCs/>
          <w:color w:val="0A0A0A"/>
          <w:lang w:val="en-US"/>
        </w:rPr>
        <w:t xml:space="preserve">    </w:t>
      </w:r>
    </w:p>
    <w:p w:rsidR="00AE1605" w:rsidRPr="00142303" w:rsidRDefault="00BF360A" w:rsidP="00EE55C9">
      <w:pPr>
        <w:tabs>
          <w:tab w:val="left" w:pos="4500"/>
          <w:tab w:val="center" w:pos="5173"/>
        </w:tabs>
        <w:suppressAutoHyphens/>
        <w:spacing w:line="360" w:lineRule="auto"/>
        <w:rPr>
          <w:b/>
          <w:bCs/>
          <w:color w:val="0A0A0A"/>
          <w:lang w:val="en-US"/>
        </w:rPr>
      </w:pPr>
      <w:bookmarkStart w:id="0" w:name="_GoBack"/>
      <w:bookmarkEnd w:id="0"/>
      <w:r>
        <w:rPr>
          <w:b/>
          <w:bCs/>
          <w:color w:val="0A0A0A"/>
          <w:lang w:val="en-US"/>
        </w:rPr>
        <w:t xml:space="preserve">                                                            </w:t>
      </w:r>
      <w:r w:rsidR="009E665B">
        <w:rPr>
          <w:b/>
          <w:bCs/>
          <w:color w:val="0A0A0A"/>
          <w:lang w:val="en-US"/>
        </w:rPr>
        <w:t xml:space="preserve"> Osh-2024</w:t>
      </w:r>
      <w:r w:rsidR="00142303">
        <w:rPr>
          <w:b/>
          <w:bCs/>
          <w:color w:val="0A0A0A"/>
          <w:lang w:val="en-US"/>
        </w:rPr>
        <w:t>.</w:t>
      </w:r>
    </w:p>
    <w:p w:rsidR="00EE55C9" w:rsidRPr="00EE55C9" w:rsidRDefault="00EE55C9" w:rsidP="00EE55C9">
      <w:pPr>
        <w:tabs>
          <w:tab w:val="left" w:pos="4500"/>
          <w:tab w:val="center" w:pos="5173"/>
        </w:tabs>
        <w:suppressAutoHyphens/>
        <w:spacing w:line="360" w:lineRule="auto"/>
        <w:rPr>
          <w:b/>
          <w:bCs/>
          <w:color w:val="0A0A0A"/>
          <w:lang w:val="en-US"/>
        </w:rPr>
      </w:pPr>
      <w:r w:rsidRPr="00E4470B">
        <w:rPr>
          <w:b/>
          <w:kern w:val="28"/>
          <w:sz w:val="22"/>
          <w:szCs w:val="22"/>
          <w:lang w:val="en-US"/>
        </w:rPr>
        <w:lastRenderedPageBreak/>
        <w:t>1. PURPOSE OF</w:t>
      </w:r>
      <w:r>
        <w:rPr>
          <w:b/>
          <w:kern w:val="28"/>
          <w:sz w:val="22"/>
          <w:szCs w:val="22"/>
          <w:lang w:val="en-US"/>
        </w:rPr>
        <w:t xml:space="preserve"> THE</w:t>
      </w:r>
      <w:r w:rsidRPr="00E4470B">
        <w:rPr>
          <w:b/>
          <w:kern w:val="28"/>
          <w:sz w:val="22"/>
          <w:szCs w:val="22"/>
          <w:lang w:val="en-US"/>
        </w:rPr>
        <w:t xml:space="preserve"> DISCIPLINE</w:t>
      </w:r>
    </w:p>
    <w:p w:rsidR="00AE1605" w:rsidRPr="0064282C" w:rsidRDefault="00AE1605" w:rsidP="00EE55C9">
      <w:pPr>
        <w:spacing w:after="80"/>
        <w:jc w:val="both"/>
        <w:rPr>
          <w:b/>
          <w:lang w:val="en-US"/>
        </w:rPr>
      </w:pPr>
      <w:r w:rsidRPr="0064282C">
        <w:rPr>
          <w:b/>
          <w:lang w:val="en-US"/>
        </w:rPr>
        <w:t>The purpose of the discipline is: to acquire knowledge of the general laws of the development, structure and functioning of the immune system in normal patients and in immunopathology, as well as the diagnosis of immuno-mediated diseases.</w:t>
      </w:r>
    </w:p>
    <w:p w:rsidR="00EE55C9" w:rsidRPr="0064282C" w:rsidRDefault="00EE55C9" w:rsidP="00EE55C9">
      <w:pPr>
        <w:spacing w:after="80"/>
        <w:jc w:val="both"/>
        <w:rPr>
          <w:lang w:val="en-US"/>
        </w:rPr>
      </w:pPr>
      <w:r w:rsidRPr="0064282C">
        <w:rPr>
          <w:lang w:val="en-US"/>
        </w:rPr>
        <w:t>In the process of mastering the discipline, the student will achieve the following learning outcomes (LO) and will have the appropriate competencies:</w:t>
      </w:r>
    </w:p>
    <w:p w:rsidR="00142303" w:rsidRPr="00493A7D" w:rsidRDefault="00142303" w:rsidP="00EE55C9">
      <w:pPr>
        <w:spacing w:after="80"/>
        <w:jc w:val="both"/>
        <w:rPr>
          <w:b/>
          <w:sz w:val="20"/>
          <w:szCs w:val="20"/>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838"/>
        <w:gridCol w:w="4282"/>
      </w:tblGrid>
      <w:tr w:rsidR="00EE55C9" w:rsidRPr="009E665B" w:rsidTr="00AE1605">
        <w:trPr>
          <w:trHeight w:val="550"/>
        </w:trPr>
        <w:tc>
          <w:tcPr>
            <w:tcW w:w="2373" w:type="dxa"/>
            <w:shd w:val="clear" w:color="auto" w:fill="auto"/>
          </w:tcPr>
          <w:p w:rsidR="00EE55C9" w:rsidRPr="001B0A14" w:rsidRDefault="00EE55C9" w:rsidP="001B0A14">
            <w:pPr>
              <w:jc w:val="center"/>
              <w:rPr>
                <w:b/>
                <w:sz w:val="20"/>
                <w:szCs w:val="20"/>
                <w:lang w:val="en-US"/>
              </w:rPr>
            </w:pPr>
            <w:r w:rsidRPr="001B0A14">
              <w:rPr>
                <w:b/>
                <w:lang w:val="en-US"/>
              </w:rPr>
              <w:t>LO BEP code and its formulation</w:t>
            </w:r>
          </w:p>
        </w:tc>
        <w:tc>
          <w:tcPr>
            <w:tcW w:w="2838" w:type="dxa"/>
            <w:shd w:val="clear" w:color="auto" w:fill="auto"/>
          </w:tcPr>
          <w:p w:rsidR="00EE55C9" w:rsidRPr="001B0A14" w:rsidRDefault="00EE55C9" w:rsidP="001B0A14">
            <w:pPr>
              <w:jc w:val="center"/>
              <w:rPr>
                <w:b/>
                <w:sz w:val="20"/>
                <w:szCs w:val="20"/>
                <w:lang w:val="en-US"/>
              </w:rPr>
            </w:pPr>
            <w:r w:rsidRPr="001B0A14">
              <w:rPr>
                <w:b/>
                <w:lang w:val="en-US"/>
              </w:rPr>
              <w:t>The competence of the LO</w:t>
            </w:r>
          </w:p>
        </w:tc>
        <w:tc>
          <w:tcPr>
            <w:tcW w:w="4282" w:type="dxa"/>
            <w:shd w:val="clear" w:color="auto" w:fill="auto"/>
          </w:tcPr>
          <w:p w:rsidR="00EE55C9" w:rsidRPr="001B0A14" w:rsidRDefault="00EE55C9" w:rsidP="001B0A14">
            <w:pPr>
              <w:jc w:val="center"/>
              <w:rPr>
                <w:b/>
                <w:sz w:val="20"/>
                <w:szCs w:val="20"/>
                <w:lang w:val="en-US"/>
              </w:rPr>
            </w:pPr>
            <w:r w:rsidRPr="001B0A14">
              <w:rPr>
                <w:b/>
                <w:lang w:val="en-US"/>
              </w:rPr>
              <w:t>Code of LO discipline and its formulation</w:t>
            </w:r>
          </w:p>
        </w:tc>
      </w:tr>
      <w:tr w:rsidR="00EE55C9" w:rsidRPr="009E665B" w:rsidTr="00AE1605">
        <w:trPr>
          <w:trHeight w:val="110"/>
        </w:trPr>
        <w:tc>
          <w:tcPr>
            <w:tcW w:w="2373" w:type="dxa"/>
            <w:shd w:val="clear" w:color="auto" w:fill="auto"/>
          </w:tcPr>
          <w:p w:rsidR="00EE55C9" w:rsidRPr="00EE55C9" w:rsidRDefault="00EE55C9" w:rsidP="00AE1605">
            <w:pPr>
              <w:jc w:val="both"/>
              <w:rPr>
                <w:i/>
                <w:sz w:val="20"/>
                <w:szCs w:val="20"/>
                <w:lang w:val="en-US"/>
              </w:rPr>
            </w:pPr>
            <w:r w:rsidRPr="00EE55C9">
              <w:rPr>
                <w:b/>
                <w:i/>
                <w:sz w:val="20"/>
                <w:szCs w:val="20"/>
                <w:lang w:val="en-US"/>
              </w:rPr>
              <w:t>L</w:t>
            </w:r>
            <w:r w:rsidRPr="00EE55C9">
              <w:rPr>
                <w:b/>
                <w:i/>
                <w:sz w:val="20"/>
                <w:szCs w:val="20"/>
              </w:rPr>
              <w:t>О</w:t>
            </w:r>
            <w:r w:rsidRPr="00EE55C9">
              <w:rPr>
                <w:b/>
                <w:i/>
                <w:sz w:val="20"/>
                <w:szCs w:val="20"/>
                <w:lang w:val="en-US"/>
              </w:rPr>
              <w:t xml:space="preserve"> 5</w:t>
            </w:r>
          </w:p>
          <w:p w:rsidR="00EE55C9" w:rsidRPr="00E508B3" w:rsidRDefault="00EE55C9" w:rsidP="00AE1605">
            <w:pPr>
              <w:jc w:val="both"/>
              <w:rPr>
                <w:sz w:val="20"/>
                <w:szCs w:val="20"/>
              </w:rPr>
            </w:pPr>
          </w:p>
        </w:tc>
        <w:tc>
          <w:tcPr>
            <w:tcW w:w="2838" w:type="dxa"/>
            <w:shd w:val="clear" w:color="auto" w:fill="auto"/>
          </w:tcPr>
          <w:p w:rsidR="00EE55C9" w:rsidRPr="00493A7D" w:rsidRDefault="009E665B" w:rsidP="00AE1605">
            <w:pPr>
              <w:rPr>
                <w:sz w:val="20"/>
                <w:szCs w:val="20"/>
                <w:lang w:val="en-US"/>
              </w:rPr>
            </w:pPr>
            <w:r>
              <w:rPr>
                <w:sz w:val="20"/>
                <w:szCs w:val="20"/>
                <w:lang w:val="en-US"/>
              </w:rPr>
              <w:t>PC-5</w:t>
            </w:r>
            <w:r w:rsidR="00EE55C9" w:rsidRPr="00493A7D">
              <w:rPr>
                <w:sz w:val="20"/>
                <w:szCs w:val="20"/>
                <w:lang w:val="en-US"/>
              </w:rPr>
              <w:t>-capable and ready to conduct and interpret the survey, physical examination, clinical examination, the results of modern laboratory and instrumental studies, write a medical record of outpatient and inpatient child and adult.</w:t>
            </w:r>
          </w:p>
        </w:tc>
        <w:tc>
          <w:tcPr>
            <w:tcW w:w="4282" w:type="dxa"/>
            <w:shd w:val="clear" w:color="auto" w:fill="auto"/>
          </w:tcPr>
          <w:p w:rsidR="00EE55C9" w:rsidRPr="00493A7D" w:rsidRDefault="00EE55C9" w:rsidP="00AE1605">
            <w:pPr>
              <w:rPr>
                <w:sz w:val="20"/>
                <w:szCs w:val="20"/>
                <w:lang w:val="en-US"/>
              </w:rPr>
            </w:pPr>
            <w:r w:rsidRPr="00493A7D">
              <w:rPr>
                <w:sz w:val="20"/>
                <w:szCs w:val="20"/>
                <w:lang w:val="en-US"/>
              </w:rPr>
              <w:t>Knows and understands: conduct a survey, visual examination, clinical and laboratory examination.</w:t>
            </w:r>
          </w:p>
          <w:p w:rsidR="00EE55C9" w:rsidRPr="00493A7D" w:rsidRDefault="00EE55C9" w:rsidP="00AE1605">
            <w:pPr>
              <w:rPr>
                <w:sz w:val="20"/>
                <w:szCs w:val="20"/>
                <w:lang w:val="en-US"/>
              </w:rPr>
            </w:pPr>
            <w:r w:rsidRPr="00493A7D">
              <w:rPr>
                <w:sz w:val="20"/>
                <w:szCs w:val="20"/>
                <w:lang w:val="en-US"/>
              </w:rPr>
              <w:t>Able to: interpret the results of modern laboratory and instrumental studies</w:t>
            </w:r>
          </w:p>
          <w:p w:rsidR="00EE55C9" w:rsidRPr="00493A7D" w:rsidRDefault="00EE55C9" w:rsidP="00AE1605">
            <w:pPr>
              <w:rPr>
                <w:sz w:val="20"/>
                <w:szCs w:val="20"/>
                <w:lang w:val="en-US"/>
              </w:rPr>
            </w:pPr>
            <w:r>
              <w:rPr>
                <w:sz w:val="20"/>
                <w:szCs w:val="20"/>
                <w:lang w:val="en-US"/>
              </w:rPr>
              <w:t xml:space="preserve">Owns skills </w:t>
            </w:r>
            <w:r w:rsidRPr="00493A7D">
              <w:rPr>
                <w:sz w:val="20"/>
                <w:szCs w:val="20"/>
                <w:lang w:val="en-US"/>
              </w:rPr>
              <w:t xml:space="preserve">of </w:t>
            </w:r>
            <w:proofErr w:type="spellStart"/>
            <w:r w:rsidRPr="00493A7D">
              <w:rPr>
                <w:sz w:val="20"/>
                <w:szCs w:val="20"/>
                <w:lang w:val="en-US"/>
              </w:rPr>
              <w:t>propaedeutic</w:t>
            </w:r>
            <w:r>
              <w:rPr>
                <w:sz w:val="20"/>
                <w:szCs w:val="20"/>
                <w:lang w:val="en-US"/>
              </w:rPr>
              <w:t>s</w:t>
            </w:r>
            <w:proofErr w:type="spellEnd"/>
            <w:r w:rsidRPr="00493A7D">
              <w:rPr>
                <w:sz w:val="20"/>
                <w:szCs w:val="20"/>
                <w:lang w:val="en-US"/>
              </w:rPr>
              <w:t xml:space="preserve"> of internal diseases.</w:t>
            </w:r>
          </w:p>
        </w:tc>
      </w:tr>
      <w:tr w:rsidR="001B0A14" w:rsidRPr="009E665B" w:rsidTr="00AE1605">
        <w:trPr>
          <w:trHeight w:val="1594"/>
        </w:trPr>
        <w:tc>
          <w:tcPr>
            <w:tcW w:w="2373" w:type="dxa"/>
            <w:shd w:val="clear" w:color="auto" w:fill="auto"/>
          </w:tcPr>
          <w:p w:rsidR="001B0A14" w:rsidRPr="00EE55C9" w:rsidRDefault="001B0A14" w:rsidP="00AE1605">
            <w:pPr>
              <w:jc w:val="both"/>
              <w:rPr>
                <w:b/>
                <w:i/>
                <w:sz w:val="20"/>
                <w:szCs w:val="20"/>
              </w:rPr>
            </w:pPr>
            <w:r w:rsidRPr="00EE55C9">
              <w:rPr>
                <w:b/>
                <w:i/>
                <w:sz w:val="20"/>
                <w:szCs w:val="20"/>
                <w:lang w:val="en-US"/>
              </w:rPr>
              <w:t xml:space="preserve">LO </w:t>
            </w:r>
            <w:r w:rsidRPr="00EE55C9">
              <w:rPr>
                <w:b/>
                <w:i/>
                <w:sz w:val="20"/>
                <w:szCs w:val="20"/>
              </w:rPr>
              <w:t>7</w:t>
            </w:r>
          </w:p>
        </w:tc>
        <w:tc>
          <w:tcPr>
            <w:tcW w:w="2838" w:type="dxa"/>
            <w:shd w:val="clear" w:color="auto" w:fill="auto"/>
          </w:tcPr>
          <w:p w:rsidR="001B0A14" w:rsidRPr="006279F8" w:rsidRDefault="009E665B" w:rsidP="00AE1605">
            <w:pPr>
              <w:rPr>
                <w:sz w:val="20"/>
                <w:szCs w:val="20"/>
                <w:lang w:val="en-US"/>
              </w:rPr>
            </w:pPr>
            <w:r>
              <w:rPr>
                <w:sz w:val="20"/>
                <w:szCs w:val="20"/>
                <w:lang w:val="en-US"/>
              </w:rPr>
              <w:t>PC-15</w:t>
            </w:r>
            <w:r w:rsidR="00C1653D" w:rsidRPr="00C1653D">
              <w:rPr>
                <w:sz w:val="20"/>
                <w:szCs w:val="20"/>
                <w:lang w:val="en-US"/>
              </w:rPr>
              <w:t>-is able to analyze the patterns of functioning of individual organs and systems, use knowledge of anatomical and physiological features, the main methods of clinical and laboratory examination and assessment of the functional state of the body of an adult and children, for timely diagnosis of diseases and pathological processes;</w:t>
            </w:r>
            <w:r w:rsidR="001B0A14" w:rsidRPr="006279F8">
              <w:rPr>
                <w:sz w:val="20"/>
                <w:szCs w:val="20"/>
                <w:lang w:val="en-US"/>
              </w:rPr>
              <w:t>.</w:t>
            </w:r>
          </w:p>
        </w:tc>
        <w:tc>
          <w:tcPr>
            <w:tcW w:w="4282" w:type="dxa"/>
            <w:shd w:val="clear" w:color="auto" w:fill="auto"/>
          </w:tcPr>
          <w:p w:rsidR="001B0A14" w:rsidRPr="006279F8" w:rsidRDefault="001B0A14" w:rsidP="00AE1605">
            <w:pPr>
              <w:rPr>
                <w:sz w:val="20"/>
                <w:szCs w:val="20"/>
                <w:lang w:val="en-US"/>
              </w:rPr>
            </w:pPr>
            <w:r w:rsidRPr="006279F8">
              <w:rPr>
                <w:sz w:val="20"/>
                <w:szCs w:val="20"/>
                <w:lang w:val="en-US"/>
              </w:rPr>
              <w:t xml:space="preserve">Knows: </w:t>
            </w:r>
          </w:p>
          <w:p w:rsidR="001B0A14" w:rsidRPr="006279F8" w:rsidRDefault="001B0A14" w:rsidP="00AE1605">
            <w:pPr>
              <w:rPr>
                <w:sz w:val="20"/>
                <w:szCs w:val="20"/>
                <w:lang w:val="en-US"/>
              </w:rPr>
            </w:pPr>
            <w:r w:rsidRPr="006279F8">
              <w:rPr>
                <w:sz w:val="20"/>
                <w:szCs w:val="20"/>
                <w:lang w:val="en-US"/>
              </w:rPr>
              <w:t>Pathological changes of the body during diseases.</w:t>
            </w:r>
          </w:p>
          <w:p w:rsidR="001B0A14" w:rsidRPr="006279F8" w:rsidRDefault="001B0A14" w:rsidP="00AE1605">
            <w:pPr>
              <w:rPr>
                <w:sz w:val="20"/>
                <w:szCs w:val="20"/>
                <w:lang w:val="en-US"/>
              </w:rPr>
            </w:pPr>
            <w:r w:rsidRPr="006279F8">
              <w:rPr>
                <w:sz w:val="20"/>
                <w:szCs w:val="20"/>
                <w:lang w:val="en-US"/>
              </w:rPr>
              <w:t>Is able to: to carry out biochemical and clinical studies.</w:t>
            </w:r>
          </w:p>
          <w:p w:rsidR="001B0A14" w:rsidRPr="006279F8" w:rsidRDefault="001B0A14" w:rsidP="00AE1605">
            <w:pPr>
              <w:jc w:val="both"/>
              <w:rPr>
                <w:sz w:val="20"/>
                <w:szCs w:val="20"/>
                <w:lang w:val="en-US"/>
              </w:rPr>
            </w:pPr>
            <w:r w:rsidRPr="006279F8">
              <w:rPr>
                <w:sz w:val="20"/>
                <w:szCs w:val="20"/>
                <w:lang w:val="en-US"/>
              </w:rPr>
              <w:t>Objective: to evaluate the results of biochemical and clinical studies.</w:t>
            </w:r>
          </w:p>
        </w:tc>
      </w:tr>
    </w:tbl>
    <w:p w:rsidR="00EE55C9" w:rsidRDefault="00EE55C9" w:rsidP="00EE55C9">
      <w:pPr>
        <w:rPr>
          <w:b/>
          <w:bCs/>
          <w:sz w:val="22"/>
          <w:szCs w:val="22"/>
          <w:lang w:val="ky-KG"/>
        </w:rPr>
      </w:pPr>
    </w:p>
    <w:p w:rsidR="00EE55C9" w:rsidRDefault="00EE55C9" w:rsidP="00EE55C9">
      <w:pPr>
        <w:rPr>
          <w:b/>
          <w:bCs/>
          <w:sz w:val="22"/>
          <w:szCs w:val="22"/>
          <w:lang w:val="en-US"/>
        </w:rPr>
      </w:pPr>
    </w:p>
    <w:p w:rsidR="00EE55C9" w:rsidRPr="00147E16" w:rsidRDefault="00EE55C9" w:rsidP="00EE55C9">
      <w:pPr>
        <w:rPr>
          <w:b/>
          <w:bCs/>
          <w:sz w:val="28"/>
          <w:szCs w:val="28"/>
          <w:lang w:val="en-US"/>
        </w:rPr>
      </w:pPr>
      <w:r w:rsidRPr="00147E16">
        <w:rPr>
          <w:b/>
          <w:bCs/>
          <w:sz w:val="28"/>
          <w:szCs w:val="28"/>
          <w:lang w:val="en-US"/>
        </w:rPr>
        <w:t>During the development of the discipline students will</w:t>
      </w:r>
    </w:p>
    <w:p w:rsidR="001B0A14" w:rsidRDefault="001B0A14" w:rsidP="00EE55C9">
      <w:pPr>
        <w:rPr>
          <w:b/>
          <w:bCs/>
          <w:sz w:val="28"/>
          <w:szCs w:val="28"/>
          <w:lang w:val="en-US"/>
        </w:rPr>
      </w:pPr>
    </w:p>
    <w:p w:rsidR="00EE55C9" w:rsidRPr="001B0A14" w:rsidRDefault="00EE55C9" w:rsidP="00EE55C9">
      <w:pPr>
        <w:rPr>
          <w:b/>
          <w:bCs/>
          <w:lang w:val="en-US"/>
        </w:rPr>
      </w:pPr>
      <w:r w:rsidRPr="001B0A14">
        <w:rPr>
          <w:b/>
          <w:bCs/>
          <w:lang w:val="en-US"/>
        </w:rPr>
        <w:t>Know and understand:</w:t>
      </w:r>
    </w:p>
    <w:p w:rsidR="001B0A14" w:rsidRPr="001B0A14" w:rsidRDefault="001B0A14" w:rsidP="001B0A14">
      <w:pPr>
        <w:rPr>
          <w:b/>
          <w:lang w:val="en-US"/>
        </w:rPr>
      </w:pPr>
    </w:p>
    <w:p w:rsidR="001B0A14" w:rsidRPr="001B0A14" w:rsidRDefault="001B0A14" w:rsidP="001B0A14">
      <w:pPr>
        <w:rPr>
          <w:lang w:val="en-US"/>
        </w:rPr>
      </w:pPr>
      <w:r w:rsidRPr="001B0A14">
        <w:rPr>
          <w:lang w:val="en-US"/>
        </w:rPr>
        <w:t>* Know the anatomical and physiological features of the organ systems of an adult patient;</w:t>
      </w:r>
    </w:p>
    <w:p w:rsidR="001B0A14" w:rsidRPr="001B0A14" w:rsidRDefault="001B0A14" w:rsidP="001B0A14">
      <w:pPr>
        <w:rPr>
          <w:lang w:val="en-US"/>
        </w:rPr>
      </w:pPr>
      <w:r w:rsidRPr="001B0A14">
        <w:rPr>
          <w:lang w:val="en-US"/>
        </w:rPr>
        <w:t>* pathophysiological processes in the body.</w:t>
      </w:r>
    </w:p>
    <w:p w:rsidR="001B0A14" w:rsidRPr="001B0A14" w:rsidRDefault="001B0A14" w:rsidP="001B0A14">
      <w:pPr>
        <w:rPr>
          <w:lang w:val="en-US"/>
        </w:rPr>
      </w:pPr>
      <w:r w:rsidRPr="001B0A14">
        <w:rPr>
          <w:lang w:val="en-US"/>
        </w:rPr>
        <w:t xml:space="preserve">* basic terms used in immunology and </w:t>
      </w:r>
      <w:proofErr w:type="spellStart"/>
      <w:r w:rsidRPr="001B0A14">
        <w:rPr>
          <w:lang w:val="en-US"/>
        </w:rPr>
        <w:t>allergology</w:t>
      </w:r>
      <w:proofErr w:type="spellEnd"/>
      <w:r w:rsidRPr="001B0A14">
        <w:rPr>
          <w:lang w:val="en-US"/>
        </w:rPr>
        <w:t>;</w:t>
      </w:r>
    </w:p>
    <w:p w:rsidR="001B0A14" w:rsidRPr="001B0A14" w:rsidRDefault="001B0A14" w:rsidP="001B0A14">
      <w:pPr>
        <w:rPr>
          <w:lang w:val="en-US"/>
        </w:rPr>
      </w:pPr>
      <w:r w:rsidRPr="001B0A14">
        <w:rPr>
          <w:lang w:val="en-US"/>
        </w:rPr>
        <w:t>* structural and functional features of the human immune system;</w:t>
      </w:r>
    </w:p>
    <w:p w:rsidR="001B0A14" w:rsidRPr="001B0A14" w:rsidRDefault="001B0A14" w:rsidP="001B0A14">
      <w:pPr>
        <w:rPr>
          <w:lang w:val="en-US"/>
        </w:rPr>
      </w:pPr>
      <w:r w:rsidRPr="001B0A14">
        <w:rPr>
          <w:lang w:val="en-US"/>
        </w:rPr>
        <w:t>* have a complete and coherent understanding of immunology as a subject in general, to form an idea of the immune system as one of the most important systems in the body;</w:t>
      </w:r>
    </w:p>
    <w:p w:rsidR="001B0A14" w:rsidRPr="001B0A14" w:rsidRDefault="001B0A14" w:rsidP="001B0A14">
      <w:pPr>
        <w:rPr>
          <w:lang w:val="en-US"/>
        </w:rPr>
      </w:pPr>
      <w:r w:rsidRPr="001B0A14">
        <w:rPr>
          <w:lang w:val="en-US"/>
        </w:rPr>
        <w:t>* development and functional properties of the main cellular elements of the immune system (T-and B-lymphocytes, NK cells, dendritic cells, macrophages, neutrophils, mast cells and other cells), their role in the reactions of innate and adaptive immunity;</w:t>
      </w:r>
    </w:p>
    <w:p w:rsidR="001B0A14" w:rsidRPr="001B0A14" w:rsidRDefault="001B0A14" w:rsidP="001B0A14">
      <w:pPr>
        <w:rPr>
          <w:lang w:val="en-US"/>
        </w:rPr>
      </w:pPr>
      <w:r w:rsidRPr="001B0A14">
        <w:rPr>
          <w:lang w:val="en-US"/>
        </w:rPr>
        <w:t>* the main humoral factors of the immune system (antibodies, complement system, cytokines, chemokines, etc.), their role in the reactions of innate and adaptive immunity;</w:t>
      </w:r>
    </w:p>
    <w:p w:rsidR="001B0A14" w:rsidRPr="001B0A14" w:rsidRDefault="001B0A14" w:rsidP="001B0A14">
      <w:pPr>
        <w:rPr>
          <w:lang w:val="en-US"/>
        </w:rPr>
      </w:pPr>
      <w:r w:rsidRPr="001B0A14">
        <w:rPr>
          <w:lang w:val="en-US"/>
        </w:rPr>
        <w:t xml:space="preserve">* fundamentals of </w:t>
      </w:r>
      <w:proofErr w:type="spellStart"/>
      <w:r w:rsidRPr="001B0A14">
        <w:rPr>
          <w:lang w:val="en-US"/>
        </w:rPr>
        <w:t>immunogenetics</w:t>
      </w:r>
      <w:proofErr w:type="spellEnd"/>
      <w:r w:rsidRPr="001B0A14">
        <w:rPr>
          <w:lang w:val="en-US"/>
        </w:rPr>
        <w:t xml:space="preserve"> and genetic control of the immune response;</w:t>
      </w:r>
    </w:p>
    <w:p w:rsidR="001B0A14" w:rsidRPr="001B0A14" w:rsidRDefault="001B0A14" w:rsidP="001B0A14">
      <w:pPr>
        <w:rPr>
          <w:lang w:val="en-US"/>
        </w:rPr>
      </w:pPr>
      <w:r w:rsidRPr="001B0A14">
        <w:rPr>
          <w:lang w:val="en-US"/>
        </w:rPr>
        <w:t>* have an understanding of the role of the immune system in maintaining the genetic constancy of the internal environment, the mechanisms of immunological recognition and regulation of individual parts of the immunological response at the molecular and cellular level;</w:t>
      </w:r>
    </w:p>
    <w:p w:rsidR="001B0A14" w:rsidRPr="001B0A14" w:rsidRDefault="001B0A14" w:rsidP="001B0A14">
      <w:pPr>
        <w:rPr>
          <w:lang w:val="en-US"/>
        </w:rPr>
      </w:pPr>
    </w:p>
    <w:p w:rsidR="001B0A14" w:rsidRPr="001B0A14" w:rsidRDefault="001B0A14" w:rsidP="001B0A14">
      <w:pPr>
        <w:rPr>
          <w:b/>
          <w:lang w:val="en-US"/>
        </w:rPr>
      </w:pPr>
      <w:r w:rsidRPr="001B0A14">
        <w:rPr>
          <w:b/>
          <w:lang w:val="en-US"/>
        </w:rPr>
        <w:t>Be able to:</w:t>
      </w:r>
    </w:p>
    <w:p w:rsidR="001B0A14" w:rsidRPr="001B0A14" w:rsidRDefault="001B0A14" w:rsidP="001B0A14">
      <w:pPr>
        <w:rPr>
          <w:lang w:val="en-US"/>
        </w:rPr>
      </w:pPr>
      <w:r w:rsidRPr="001B0A14">
        <w:rPr>
          <w:lang w:val="en-US"/>
        </w:rPr>
        <w:t>* suspect immune disorders in the patient;</w:t>
      </w:r>
    </w:p>
    <w:p w:rsidR="001B0A14" w:rsidRPr="001B0A14" w:rsidRDefault="001B0A14" w:rsidP="001B0A14">
      <w:pPr>
        <w:rPr>
          <w:lang w:val="en-US"/>
        </w:rPr>
      </w:pPr>
      <w:r w:rsidRPr="001B0A14">
        <w:rPr>
          <w:lang w:val="en-US"/>
        </w:rPr>
        <w:t>* justify the need for clinical and immunological examination of the patient;</w:t>
      </w:r>
    </w:p>
    <w:p w:rsidR="001B0A14" w:rsidRPr="001B0A14" w:rsidRDefault="001B0A14" w:rsidP="001B0A14">
      <w:pPr>
        <w:rPr>
          <w:lang w:val="en-US"/>
        </w:rPr>
      </w:pPr>
      <w:r w:rsidRPr="001B0A14">
        <w:rPr>
          <w:lang w:val="en-US"/>
        </w:rPr>
        <w:lastRenderedPageBreak/>
        <w:t>* correctly interpret the results of the patient's immunological examination;</w:t>
      </w:r>
    </w:p>
    <w:p w:rsidR="001B0A14" w:rsidRPr="001B0A14" w:rsidRDefault="001B0A14" w:rsidP="001B0A14">
      <w:pPr>
        <w:rPr>
          <w:lang w:val="en-US"/>
        </w:rPr>
      </w:pPr>
      <w:r w:rsidRPr="001B0A14">
        <w:rPr>
          <w:lang w:val="en-US"/>
        </w:rPr>
        <w:t>* use the acquired knowledge of immunology in the study of other biomedical and medical disciplines.</w:t>
      </w:r>
    </w:p>
    <w:p w:rsidR="0064282C" w:rsidRDefault="0064282C" w:rsidP="001B0A14">
      <w:pPr>
        <w:rPr>
          <w:b/>
          <w:lang w:val="en-US"/>
        </w:rPr>
      </w:pPr>
    </w:p>
    <w:p w:rsidR="001B0A14" w:rsidRPr="001B0A14" w:rsidRDefault="001B0A14" w:rsidP="001B0A14">
      <w:pPr>
        <w:rPr>
          <w:b/>
          <w:lang w:val="en-US"/>
        </w:rPr>
      </w:pPr>
      <w:r w:rsidRPr="001B0A14">
        <w:rPr>
          <w:b/>
          <w:lang w:val="en-US"/>
        </w:rPr>
        <w:t>Own:</w:t>
      </w:r>
    </w:p>
    <w:p w:rsidR="001B0A14" w:rsidRPr="001B0A14" w:rsidRDefault="001B0A14" w:rsidP="001B0A14">
      <w:pPr>
        <w:rPr>
          <w:lang w:val="en-US"/>
        </w:rPr>
      </w:pPr>
      <w:r w:rsidRPr="001B0A14">
        <w:rPr>
          <w:lang w:val="en-US"/>
        </w:rPr>
        <w:t>* ability to assess the immune status on level 1 tests for the most common diseases;</w:t>
      </w:r>
    </w:p>
    <w:p w:rsidR="001B0A14" w:rsidRPr="001B0A14" w:rsidRDefault="001B0A14" w:rsidP="001B0A14">
      <w:pPr>
        <w:rPr>
          <w:lang w:val="en-US"/>
        </w:rPr>
      </w:pPr>
      <w:r w:rsidRPr="001B0A14">
        <w:rPr>
          <w:lang w:val="en-US"/>
        </w:rPr>
        <w:t>* skills to justify the need for an immunological examination, taking into account the results of a clinical and laboratory examination;</w:t>
      </w:r>
    </w:p>
    <w:p w:rsidR="001B0A14" w:rsidRPr="001B0A14" w:rsidRDefault="001B0A14" w:rsidP="001B0A14">
      <w:pPr>
        <w:rPr>
          <w:lang w:val="en-US"/>
        </w:rPr>
      </w:pPr>
      <w:r w:rsidRPr="001B0A14">
        <w:rPr>
          <w:lang w:val="en-US"/>
        </w:rPr>
        <w:t>* the principles of medical deontology and medical ethics.</w:t>
      </w:r>
    </w:p>
    <w:p w:rsidR="00EE55C9" w:rsidRPr="001B0A14" w:rsidRDefault="00EE55C9" w:rsidP="00EE55C9">
      <w:pPr>
        <w:rPr>
          <w:b/>
          <w:bCs/>
          <w:lang w:val="en-US"/>
        </w:rPr>
      </w:pPr>
    </w:p>
    <w:p w:rsidR="00EE55C9" w:rsidRPr="001B0A14" w:rsidRDefault="00EE55C9" w:rsidP="00EE55C9">
      <w:pPr>
        <w:rPr>
          <w:lang w:val="en-US"/>
        </w:rPr>
      </w:pPr>
    </w:p>
    <w:p w:rsidR="00575F4D" w:rsidRPr="00575F4D" w:rsidRDefault="00EE55C9" w:rsidP="00EE55C9">
      <w:pPr>
        <w:jc w:val="both"/>
        <w:rPr>
          <w:b/>
          <w:bCs/>
          <w:lang w:val="en-US"/>
        </w:rPr>
      </w:pPr>
      <w:r w:rsidRPr="00575F4D">
        <w:rPr>
          <w:b/>
          <w:bCs/>
          <w:lang w:val="ky-KG"/>
        </w:rPr>
        <w:t>3. COURSE PREREQUISITES</w:t>
      </w:r>
      <w:r w:rsidR="00575F4D" w:rsidRPr="00575F4D">
        <w:rPr>
          <w:lang w:val="en-US"/>
        </w:rPr>
        <w:t xml:space="preserve"> </w:t>
      </w:r>
    </w:p>
    <w:p w:rsidR="00EE55C9" w:rsidRPr="00575F4D" w:rsidRDefault="00575F4D" w:rsidP="00575F4D">
      <w:pPr>
        <w:spacing w:line="360" w:lineRule="auto"/>
        <w:jc w:val="both"/>
        <w:rPr>
          <w:bCs/>
          <w:lang w:val="en-US"/>
        </w:rPr>
      </w:pPr>
      <w:r w:rsidRPr="00575F4D">
        <w:rPr>
          <w:bCs/>
          <w:lang w:val="ky-KG"/>
        </w:rPr>
        <w:t>molecular biology and medical genetics, biochemistry, anatomy, physiology, histology, pathological physiology, microbiology, pharmacology.</w:t>
      </w:r>
    </w:p>
    <w:p w:rsidR="00EE55C9" w:rsidRPr="001B0A14" w:rsidRDefault="00EE55C9" w:rsidP="00575F4D">
      <w:pPr>
        <w:spacing w:line="360" w:lineRule="auto"/>
        <w:jc w:val="both"/>
        <w:rPr>
          <w:b/>
          <w:bCs/>
          <w:lang w:val="en-US"/>
        </w:rPr>
      </w:pPr>
    </w:p>
    <w:p w:rsidR="00EE55C9" w:rsidRDefault="00EE55C9" w:rsidP="00EE55C9">
      <w:pPr>
        <w:jc w:val="both"/>
        <w:rPr>
          <w:b/>
          <w:bCs/>
          <w:lang w:val="en-US"/>
        </w:rPr>
      </w:pPr>
      <w:r w:rsidRPr="008C7EC8">
        <w:rPr>
          <w:b/>
          <w:bCs/>
          <w:lang w:val="ky-KG"/>
        </w:rPr>
        <w:t>4. COURSE POST-REQUISITES</w:t>
      </w:r>
    </w:p>
    <w:p w:rsidR="00EE55C9" w:rsidRPr="00147E16" w:rsidRDefault="00EE55C9" w:rsidP="00EE55C9">
      <w:pPr>
        <w:jc w:val="both"/>
        <w:rPr>
          <w:b/>
          <w:bCs/>
          <w:lang w:val="en-US"/>
        </w:rPr>
      </w:pPr>
    </w:p>
    <w:p w:rsidR="00EE55C9" w:rsidRPr="00575F4D" w:rsidRDefault="00575F4D" w:rsidP="00EE55C9">
      <w:pPr>
        <w:jc w:val="both"/>
        <w:rPr>
          <w:lang w:val="en-US"/>
        </w:rPr>
      </w:pPr>
      <w:r w:rsidRPr="00575F4D">
        <w:rPr>
          <w:lang w:val="en-US"/>
        </w:rPr>
        <w:t>internal diseases, surgical diseases, children's diseases, infectious diseases, oncology.</w:t>
      </w:r>
    </w:p>
    <w:p w:rsidR="00EE55C9" w:rsidRDefault="00EE55C9" w:rsidP="00EE55C9">
      <w:pPr>
        <w:jc w:val="both"/>
        <w:rPr>
          <w:b/>
          <w:lang w:val="en-US"/>
        </w:rPr>
      </w:pPr>
    </w:p>
    <w:p w:rsidR="00EE55C9" w:rsidRDefault="00EE55C9" w:rsidP="00EE55C9">
      <w:pPr>
        <w:jc w:val="both"/>
        <w:rPr>
          <w:b/>
          <w:lang w:val="en-US"/>
        </w:rPr>
      </w:pPr>
    </w:p>
    <w:p w:rsidR="00EE55C9" w:rsidRDefault="00EE55C9" w:rsidP="00EE55C9">
      <w:pPr>
        <w:jc w:val="both"/>
        <w:rPr>
          <w:b/>
          <w:lang w:val="en-US"/>
        </w:rPr>
      </w:pPr>
    </w:p>
    <w:p w:rsidR="00EE55C9" w:rsidRPr="00147E16" w:rsidRDefault="00EE55C9" w:rsidP="00EE55C9">
      <w:pPr>
        <w:jc w:val="both"/>
        <w:rPr>
          <w:b/>
          <w:lang w:val="en-US"/>
        </w:rPr>
      </w:pPr>
      <w:r w:rsidRPr="008C7EC8">
        <w:rPr>
          <w:b/>
          <w:lang w:val="ky-KG"/>
        </w:rPr>
        <w:t>5.</w:t>
      </w:r>
      <w:r>
        <w:rPr>
          <w:b/>
          <w:lang w:val="en-US"/>
        </w:rPr>
        <w:t xml:space="preserve"> </w:t>
      </w:r>
      <w:r w:rsidRPr="008C7EC8">
        <w:rPr>
          <w:b/>
          <w:lang w:val="ky-KG"/>
        </w:rPr>
        <w:t>Technological map of the d</w:t>
      </w:r>
      <w:r>
        <w:rPr>
          <w:b/>
          <w:lang w:val="ky-KG"/>
        </w:rPr>
        <w:t xml:space="preserve">iscipline </w:t>
      </w:r>
      <w:r>
        <w:rPr>
          <w:b/>
          <w:lang w:val="en-US"/>
        </w:rPr>
        <w:t>“</w:t>
      </w:r>
      <w:r w:rsidR="0064282C">
        <w:rPr>
          <w:b/>
          <w:lang w:val="en-US"/>
        </w:rPr>
        <w:t>Clinical immunology</w:t>
      </w:r>
      <w:r>
        <w:rPr>
          <w:b/>
          <w:lang w:val="en-US"/>
        </w:rPr>
        <w:t>”</w:t>
      </w:r>
    </w:p>
    <w:p w:rsidR="00EE55C9" w:rsidRPr="008C7EC8" w:rsidRDefault="00EE55C9" w:rsidP="00EE55C9">
      <w:pPr>
        <w:jc w:val="both"/>
        <w:rPr>
          <w:rFonts w:eastAsia="Calibri"/>
          <w:b/>
          <w:bCs/>
          <w:iCs/>
          <w:sz w:val="20"/>
          <w:szCs w:val="20"/>
          <w:lang w:val="en-US" w:eastAsia="en-US"/>
        </w:rPr>
      </w:pPr>
    </w:p>
    <w:tbl>
      <w:tblPr>
        <w:tblStyle w:val="afa"/>
        <w:tblpPr w:leftFromText="180" w:rightFromText="180" w:vertAnchor="text" w:horzAnchor="page" w:tblpX="1097" w:tblpY="-39"/>
        <w:tblW w:w="0" w:type="auto"/>
        <w:tblLook w:val="04A0" w:firstRow="1" w:lastRow="0" w:firstColumn="1" w:lastColumn="0" w:noHBand="0" w:noVBand="1"/>
      </w:tblPr>
      <w:tblGrid>
        <w:gridCol w:w="2348"/>
        <w:gridCol w:w="2346"/>
        <w:gridCol w:w="2343"/>
        <w:gridCol w:w="2308"/>
      </w:tblGrid>
      <w:tr w:rsidR="00A45190" w:rsidRPr="000D26E8" w:rsidTr="008522B3">
        <w:trPr>
          <w:trHeight w:val="690"/>
        </w:trPr>
        <w:tc>
          <w:tcPr>
            <w:tcW w:w="2424" w:type="dxa"/>
          </w:tcPr>
          <w:p w:rsidR="00A45190" w:rsidRPr="000D26E8" w:rsidRDefault="00A45190" w:rsidP="008522B3">
            <w:pPr>
              <w:tabs>
                <w:tab w:val="left" w:pos="3261"/>
                <w:tab w:val="right" w:pos="9355"/>
              </w:tabs>
              <w:rPr>
                <w:b/>
                <w:lang w:val="en-US"/>
              </w:rPr>
            </w:pPr>
            <w:r w:rsidRPr="000D26E8">
              <w:rPr>
                <w:b/>
                <w:lang w:val="en-US"/>
              </w:rPr>
              <w:t>Practical class</w:t>
            </w:r>
          </w:p>
          <w:p w:rsidR="00A45190" w:rsidRPr="000D26E8" w:rsidRDefault="00A45190" w:rsidP="008522B3">
            <w:pPr>
              <w:tabs>
                <w:tab w:val="left" w:pos="3261"/>
                <w:tab w:val="right" w:pos="9355"/>
              </w:tabs>
              <w:rPr>
                <w:b/>
                <w:lang w:val="en-US"/>
              </w:rPr>
            </w:pPr>
            <w:r w:rsidRPr="000D26E8">
              <w:rPr>
                <w:b/>
                <w:lang w:val="en-US"/>
              </w:rPr>
              <w:t>30p.</w:t>
            </w:r>
          </w:p>
        </w:tc>
        <w:tc>
          <w:tcPr>
            <w:tcW w:w="2424" w:type="dxa"/>
          </w:tcPr>
          <w:p w:rsidR="00A45190" w:rsidRPr="000D26E8" w:rsidRDefault="00A45190" w:rsidP="008522B3">
            <w:pPr>
              <w:tabs>
                <w:tab w:val="left" w:pos="3261"/>
                <w:tab w:val="right" w:pos="9355"/>
              </w:tabs>
              <w:rPr>
                <w:b/>
                <w:lang w:val="en-US"/>
              </w:rPr>
            </w:pPr>
            <w:r w:rsidRPr="000D26E8">
              <w:rPr>
                <w:b/>
                <w:lang w:val="en-US"/>
              </w:rPr>
              <w:t>Lecture</w:t>
            </w:r>
          </w:p>
          <w:p w:rsidR="00A45190" w:rsidRPr="000D26E8" w:rsidRDefault="00A45190" w:rsidP="008522B3">
            <w:pPr>
              <w:tabs>
                <w:tab w:val="left" w:pos="3261"/>
                <w:tab w:val="right" w:pos="9355"/>
              </w:tabs>
              <w:rPr>
                <w:b/>
                <w:lang w:val="en-US"/>
              </w:rPr>
            </w:pPr>
            <w:r w:rsidRPr="000D26E8">
              <w:rPr>
                <w:b/>
                <w:lang w:val="en-US"/>
              </w:rPr>
              <w:t>30p.</w:t>
            </w:r>
          </w:p>
        </w:tc>
        <w:tc>
          <w:tcPr>
            <w:tcW w:w="2424" w:type="dxa"/>
          </w:tcPr>
          <w:p w:rsidR="00A45190" w:rsidRPr="000D26E8" w:rsidRDefault="00A45190" w:rsidP="008522B3">
            <w:pPr>
              <w:tabs>
                <w:tab w:val="left" w:pos="3261"/>
                <w:tab w:val="right" w:pos="9355"/>
              </w:tabs>
              <w:rPr>
                <w:b/>
                <w:lang w:val="en-US"/>
              </w:rPr>
            </w:pPr>
            <w:r w:rsidRPr="000D26E8">
              <w:rPr>
                <w:b/>
                <w:lang w:val="en-US"/>
              </w:rPr>
              <w:t>SW</w:t>
            </w:r>
          </w:p>
          <w:p w:rsidR="00A45190" w:rsidRPr="000D26E8" w:rsidRDefault="00A45190" w:rsidP="008522B3">
            <w:pPr>
              <w:tabs>
                <w:tab w:val="left" w:pos="3261"/>
                <w:tab w:val="right" w:pos="9355"/>
              </w:tabs>
              <w:rPr>
                <w:b/>
                <w:lang w:val="en-US"/>
              </w:rPr>
            </w:pPr>
            <w:r w:rsidRPr="000D26E8">
              <w:rPr>
                <w:b/>
                <w:lang w:val="en-US"/>
              </w:rPr>
              <w:t>30p.</w:t>
            </w:r>
          </w:p>
        </w:tc>
        <w:tc>
          <w:tcPr>
            <w:tcW w:w="2424" w:type="dxa"/>
          </w:tcPr>
          <w:p w:rsidR="00A45190" w:rsidRPr="000D26E8" w:rsidRDefault="00A45190" w:rsidP="008522B3">
            <w:pPr>
              <w:tabs>
                <w:tab w:val="left" w:pos="3261"/>
                <w:tab w:val="right" w:pos="9355"/>
              </w:tabs>
              <w:rPr>
                <w:b/>
                <w:lang w:val="en-US"/>
              </w:rPr>
            </w:pPr>
            <w:r w:rsidRPr="000D26E8">
              <w:rPr>
                <w:b/>
                <w:lang w:val="en-US"/>
              </w:rPr>
              <w:t xml:space="preserve">Module </w:t>
            </w:r>
          </w:p>
          <w:p w:rsidR="00A45190" w:rsidRPr="000D26E8" w:rsidRDefault="00A45190" w:rsidP="008522B3">
            <w:pPr>
              <w:tabs>
                <w:tab w:val="left" w:pos="3261"/>
                <w:tab w:val="right" w:pos="9355"/>
              </w:tabs>
              <w:rPr>
                <w:b/>
                <w:lang w:val="en-US"/>
              </w:rPr>
            </w:pPr>
            <w:r w:rsidRPr="000D26E8">
              <w:rPr>
                <w:b/>
                <w:lang w:val="en-US"/>
              </w:rPr>
              <w:t>30p.</w:t>
            </w:r>
          </w:p>
        </w:tc>
      </w:tr>
      <w:tr w:rsidR="00A45190" w:rsidRPr="000D26E8" w:rsidTr="008522B3">
        <w:trPr>
          <w:trHeight w:val="1847"/>
        </w:trPr>
        <w:tc>
          <w:tcPr>
            <w:tcW w:w="2424" w:type="dxa"/>
          </w:tcPr>
          <w:p w:rsidR="00A45190" w:rsidRPr="000D26E8" w:rsidRDefault="00A45190" w:rsidP="008522B3">
            <w:pPr>
              <w:tabs>
                <w:tab w:val="left" w:pos="3261"/>
                <w:tab w:val="right" w:pos="9355"/>
              </w:tabs>
              <w:rPr>
                <w:b/>
              </w:rPr>
            </w:pPr>
            <w:r w:rsidRPr="000D26E8">
              <w:rPr>
                <w:b/>
              </w:rPr>
              <w:t>-</w:t>
            </w:r>
            <w:r w:rsidRPr="000D26E8">
              <w:rPr>
                <w:b/>
                <w:lang w:val="en-US"/>
              </w:rPr>
              <w:t>explanation</w:t>
            </w:r>
            <w:r w:rsidRPr="000D26E8">
              <w:rPr>
                <w:b/>
              </w:rPr>
              <w:t>-</w:t>
            </w:r>
            <w:r w:rsidRPr="000D26E8">
              <w:rPr>
                <w:b/>
                <w:lang w:val="en-US"/>
              </w:rPr>
              <w:t>1</w:t>
            </w:r>
            <w:r w:rsidRPr="000D26E8">
              <w:rPr>
                <w:b/>
              </w:rPr>
              <w:t>0</w:t>
            </w:r>
          </w:p>
          <w:p w:rsidR="00A45190" w:rsidRPr="000D26E8" w:rsidRDefault="00A45190" w:rsidP="008522B3">
            <w:pPr>
              <w:tabs>
                <w:tab w:val="left" w:pos="3261"/>
                <w:tab w:val="right" w:pos="9355"/>
              </w:tabs>
              <w:rPr>
                <w:b/>
                <w:lang w:val="en-US"/>
              </w:rPr>
            </w:pPr>
            <w:r w:rsidRPr="000D26E8">
              <w:rPr>
                <w:b/>
                <w:lang w:val="en-US"/>
              </w:rPr>
              <w:t>test</w:t>
            </w:r>
            <w:r w:rsidRPr="000D26E8">
              <w:rPr>
                <w:b/>
              </w:rPr>
              <w:t>-10</w:t>
            </w:r>
          </w:p>
          <w:p w:rsidR="00A45190" w:rsidRPr="000D26E8" w:rsidRDefault="00A45190" w:rsidP="008522B3">
            <w:pPr>
              <w:tabs>
                <w:tab w:val="left" w:pos="3261"/>
                <w:tab w:val="right" w:pos="9355"/>
              </w:tabs>
              <w:rPr>
                <w:b/>
                <w:lang w:val="en-US"/>
              </w:rPr>
            </w:pPr>
            <w:r w:rsidRPr="000D26E8">
              <w:rPr>
                <w:b/>
                <w:lang w:val="en-US"/>
              </w:rPr>
              <w:t>conspect-5</w:t>
            </w:r>
          </w:p>
          <w:p w:rsidR="00A45190" w:rsidRPr="000D26E8" w:rsidRDefault="00A45190" w:rsidP="008522B3">
            <w:pPr>
              <w:tabs>
                <w:tab w:val="left" w:pos="3261"/>
                <w:tab w:val="right" w:pos="9355"/>
              </w:tabs>
              <w:rPr>
                <w:b/>
                <w:lang w:val="en-US"/>
              </w:rPr>
            </w:pPr>
            <w:r w:rsidRPr="000D26E8">
              <w:rPr>
                <w:b/>
                <w:lang w:val="en-US"/>
              </w:rPr>
              <w:t>video-5</w:t>
            </w:r>
          </w:p>
        </w:tc>
        <w:tc>
          <w:tcPr>
            <w:tcW w:w="2424" w:type="dxa"/>
          </w:tcPr>
          <w:p w:rsidR="00A45190" w:rsidRPr="000D26E8" w:rsidRDefault="00A45190" w:rsidP="008522B3">
            <w:pPr>
              <w:tabs>
                <w:tab w:val="left" w:pos="3261"/>
                <w:tab w:val="right" w:pos="9355"/>
              </w:tabs>
              <w:rPr>
                <w:b/>
                <w:lang w:val="en-US"/>
              </w:rPr>
            </w:pPr>
            <w:r w:rsidRPr="000D26E8">
              <w:rPr>
                <w:b/>
                <w:lang w:val="en-US"/>
              </w:rPr>
              <w:t>-attendance.-5</w:t>
            </w:r>
          </w:p>
          <w:p w:rsidR="00A45190" w:rsidRPr="000D26E8" w:rsidRDefault="00A45190" w:rsidP="008522B3">
            <w:pPr>
              <w:tabs>
                <w:tab w:val="left" w:pos="3261"/>
                <w:tab w:val="right" w:pos="9355"/>
              </w:tabs>
              <w:rPr>
                <w:b/>
                <w:lang w:val="en-US"/>
              </w:rPr>
            </w:pPr>
            <w:r w:rsidRPr="000D26E8">
              <w:rPr>
                <w:b/>
                <w:lang w:val="en-US"/>
              </w:rPr>
              <w:t>-discussion-5</w:t>
            </w:r>
          </w:p>
          <w:p w:rsidR="00A45190" w:rsidRPr="000D26E8" w:rsidRDefault="00A45190" w:rsidP="008522B3">
            <w:pPr>
              <w:tabs>
                <w:tab w:val="left" w:pos="3261"/>
                <w:tab w:val="right" w:pos="9355"/>
              </w:tabs>
              <w:rPr>
                <w:b/>
                <w:lang w:val="en-US"/>
              </w:rPr>
            </w:pPr>
            <w:r w:rsidRPr="000D26E8">
              <w:rPr>
                <w:b/>
                <w:lang w:val="en-US"/>
              </w:rPr>
              <w:t>-test-20</w:t>
            </w:r>
          </w:p>
        </w:tc>
        <w:tc>
          <w:tcPr>
            <w:tcW w:w="2424" w:type="dxa"/>
          </w:tcPr>
          <w:p w:rsidR="00A45190" w:rsidRPr="000D26E8" w:rsidRDefault="00A45190" w:rsidP="008522B3">
            <w:pPr>
              <w:tabs>
                <w:tab w:val="left" w:pos="3261"/>
                <w:tab w:val="right" w:pos="9355"/>
              </w:tabs>
              <w:rPr>
                <w:b/>
                <w:lang w:val="en-US"/>
              </w:rPr>
            </w:pPr>
            <w:r w:rsidRPr="000D26E8">
              <w:rPr>
                <w:b/>
                <w:lang w:val="en-US"/>
              </w:rPr>
              <w:t>-Handmake-10</w:t>
            </w:r>
          </w:p>
          <w:p w:rsidR="00A45190" w:rsidRPr="000D26E8" w:rsidRDefault="00A45190" w:rsidP="008522B3">
            <w:pPr>
              <w:tabs>
                <w:tab w:val="left" w:pos="3261"/>
                <w:tab w:val="right" w:pos="9355"/>
              </w:tabs>
              <w:rPr>
                <w:b/>
                <w:lang w:val="en-US"/>
              </w:rPr>
            </w:pPr>
            <w:r w:rsidRPr="000D26E8">
              <w:rPr>
                <w:b/>
                <w:lang w:val="en-US"/>
              </w:rPr>
              <w:t xml:space="preserve">-PPT-5 </w:t>
            </w:r>
          </w:p>
          <w:p w:rsidR="00A45190" w:rsidRPr="000D26E8" w:rsidRDefault="00A45190" w:rsidP="008522B3">
            <w:pPr>
              <w:tabs>
                <w:tab w:val="left" w:pos="3261"/>
                <w:tab w:val="right" w:pos="9355"/>
              </w:tabs>
              <w:rPr>
                <w:b/>
                <w:lang w:val="en-US"/>
              </w:rPr>
            </w:pPr>
            <w:r w:rsidRPr="000D26E8">
              <w:rPr>
                <w:b/>
                <w:lang w:val="en-US"/>
              </w:rPr>
              <w:t>-table-5</w:t>
            </w:r>
          </w:p>
          <w:p w:rsidR="00A45190" w:rsidRPr="000D26E8" w:rsidRDefault="00A45190" w:rsidP="008522B3">
            <w:pPr>
              <w:tabs>
                <w:tab w:val="left" w:pos="3261"/>
                <w:tab w:val="right" w:pos="9355"/>
              </w:tabs>
              <w:rPr>
                <w:b/>
                <w:lang w:val="en-US"/>
              </w:rPr>
            </w:pPr>
            <w:r w:rsidRPr="000D26E8">
              <w:rPr>
                <w:b/>
                <w:lang w:val="en-US"/>
              </w:rPr>
              <w:t>-crossword-5</w:t>
            </w:r>
          </w:p>
          <w:p w:rsidR="00A45190" w:rsidRPr="000D26E8" w:rsidRDefault="00A45190" w:rsidP="008522B3">
            <w:pPr>
              <w:tabs>
                <w:tab w:val="left" w:pos="3261"/>
                <w:tab w:val="right" w:pos="9355"/>
              </w:tabs>
              <w:rPr>
                <w:b/>
                <w:lang w:val="en-US"/>
              </w:rPr>
            </w:pPr>
            <w:r w:rsidRPr="000D26E8">
              <w:rPr>
                <w:b/>
                <w:lang w:val="en-US"/>
              </w:rPr>
              <w:t>-tasks-5</w:t>
            </w:r>
          </w:p>
        </w:tc>
        <w:tc>
          <w:tcPr>
            <w:tcW w:w="2424" w:type="dxa"/>
          </w:tcPr>
          <w:p w:rsidR="00A45190" w:rsidRPr="000D26E8" w:rsidRDefault="00A45190" w:rsidP="008522B3">
            <w:pPr>
              <w:tabs>
                <w:tab w:val="left" w:pos="3261"/>
                <w:tab w:val="right" w:pos="9355"/>
              </w:tabs>
              <w:rPr>
                <w:b/>
                <w:lang w:val="en-US"/>
              </w:rPr>
            </w:pPr>
            <w:r w:rsidRPr="000D26E8">
              <w:rPr>
                <w:b/>
                <w:lang w:val="en-US"/>
              </w:rPr>
              <w:t>MCQ-30</w:t>
            </w:r>
          </w:p>
        </w:tc>
      </w:tr>
    </w:tbl>
    <w:p w:rsidR="00EE55C9" w:rsidRPr="000719E5" w:rsidRDefault="00EE55C9" w:rsidP="00EE55C9">
      <w:pPr>
        <w:spacing w:after="200" w:line="276" w:lineRule="auto"/>
        <w:rPr>
          <w:rFonts w:ascii="Calibri" w:eastAsia="Calibri" w:hAnsi="Calibri"/>
          <w:sz w:val="22"/>
          <w:szCs w:val="22"/>
          <w:lang w:eastAsia="en-US"/>
        </w:rPr>
      </w:pPr>
    </w:p>
    <w:p w:rsidR="00EE55C9" w:rsidRPr="00C36A43" w:rsidRDefault="00EE55C9" w:rsidP="00EE55C9">
      <w:pPr>
        <w:spacing w:after="80"/>
        <w:jc w:val="both"/>
        <w:rPr>
          <w:rFonts w:eastAsia="Calibri"/>
          <w:b/>
          <w:bCs/>
          <w:iCs/>
          <w:lang w:val="en-US" w:eastAsia="en-US"/>
        </w:rPr>
      </w:pPr>
      <w:r w:rsidRPr="00C36A43">
        <w:rPr>
          <w:rFonts w:eastAsia="Calibri"/>
          <w:b/>
          <w:bCs/>
          <w:iCs/>
          <w:lang w:val="en-US" w:eastAsia="en-US"/>
        </w:rPr>
        <w:t xml:space="preserve">6. </w:t>
      </w:r>
      <w:r>
        <w:rPr>
          <w:rFonts w:eastAsia="Calibri"/>
          <w:b/>
          <w:bCs/>
          <w:iCs/>
          <w:lang w:val="en-US" w:eastAsia="en-US"/>
        </w:rPr>
        <w:t>SUBJECT</w:t>
      </w:r>
      <w:r w:rsidRPr="00B252E4">
        <w:rPr>
          <w:rFonts w:eastAsia="Calibri"/>
          <w:b/>
          <w:bCs/>
          <w:iCs/>
          <w:lang w:val="en-US" w:eastAsia="en-US"/>
        </w:rPr>
        <w:t xml:space="preserve"> </w:t>
      </w:r>
      <w:r>
        <w:rPr>
          <w:rFonts w:eastAsia="Calibri"/>
          <w:b/>
          <w:bCs/>
          <w:iCs/>
          <w:lang w:val="en-US" w:eastAsia="en-US"/>
        </w:rPr>
        <w:t>SCORING CARD</w:t>
      </w:r>
    </w:p>
    <w:p w:rsidR="00EE55C9" w:rsidRPr="00C36A43" w:rsidRDefault="00EE55C9" w:rsidP="00EE55C9">
      <w:pPr>
        <w:spacing w:after="80"/>
        <w:jc w:val="both"/>
        <w:rPr>
          <w:rFonts w:eastAsia="Calibri"/>
          <w:b/>
          <w:bCs/>
          <w:iCs/>
          <w:sz w:val="20"/>
          <w:szCs w:val="20"/>
          <w:lang w:val="en-US" w:eastAsia="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260"/>
        <w:gridCol w:w="1276"/>
      </w:tblGrid>
      <w:tr w:rsidR="00EE55C9" w:rsidRPr="00B252E4" w:rsidTr="008941E5">
        <w:tc>
          <w:tcPr>
            <w:tcW w:w="6096" w:type="dxa"/>
          </w:tcPr>
          <w:p w:rsidR="00EE55C9" w:rsidRPr="00C36A43" w:rsidRDefault="00EE55C9" w:rsidP="00AE1605">
            <w:pPr>
              <w:spacing w:after="80"/>
              <w:jc w:val="both"/>
              <w:rPr>
                <w:rFonts w:eastAsia="Calibri"/>
                <w:b/>
                <w:bCs/>
                <w:iCs/>
                <w:sz w:val="20"/>
                <w:szCs w:val="20"/>
                <w:lang w:val="en-US" w:eastAsia="en-US"/>
              </w:rPr>
            </w:pPr>
            <w:r w:rsidRPr="00B252E4">
              <w:rPr>
                <w:rFonts w:eastAsia="Calibri"/>
                <w:b/>
                <w:bCs/>
                <w:iCs/>
                <w:sz w:val="20"/>
                <w:szCs w:val="20"/>
                <w:lang w:val="en-US" w:eastAsia="en-US"/>
              </w:rPr>
              <w:t>Form of control</w:t>
            </w:r>
          </w:p>
        </w:tc>
        <w:tc>
          <w:tcPr>
            <w:tcW w:w="3260" w:type="dxa"/>
          </w:tcPr>
          <w:p w:rsidR="00EE55C9" w:rsidRPr="00B252E4" w:rsidRDefault="00EE55C9" w:rsidP="00AE1605">
            <w:pPr>
              <w:spacing w:after="80"/>
              <w:jc w:val="both"/>
              <w:rPr>
                <w:rFonts w:eastAsia="Calibri"/>
                <w:b/>
                <w:bCs/>
                <w:iCs/>
                <w:sz w:val="20"/>
                <w:szCs w:val="20"/>
                <w:lang w:val="en-US" w:eastAsia="en-US"/>
              </w:rPr>
            </w:pPr>
            <w:r w:rsidRPr="000719E5">
              <w:rPr>
                <w:rFonts w:eastAsia="Calibri"/>
                <w:b/>
                <w:bCs/>
                <w:iCs/>
                <w:sz w:val="20"/>
                <w:szCs w:val="20"/>
                <w:lang w:eastAsia="en-US"/>
              </w:rPr>
              <w:t>ТК</w:t>
            </w:r>
            <w:r w:rsidRPr="00B252E4">
              <w:rPr>
                <w:rFonts w:eastAsia="Calibri"/>
                <w:b/>
                <w:bCs/>
                <w:iCs/>
                <w:sz w:val="20"/>
                <w:szCs w:val="20"/>
                <w:lang w:val="en-US" w:eastAsia="en-US"/>
              </w:rPr>
              <w:t>1</w:t>
            </w:r>
          </w:p>
        </w:tc>
        <w:tc>
          <w:tcPr>
            <w:tcW w:w="1276" w:type="dxa"/>
          </w:tcPr>
          <w:p w:rsidR="00EE55C9" w:rsidRPr="00B9091A" w:rsidRDefault="00EE55C9" w:rsidP="00AE1605">
            <w:pPr>
              <w:spacing w:after="80"/>
              <w:jc w:val="both"/>
              <w:rPr>
                <w:rFonts w:eastAsia="Calibri"/>
                <w:b/>
                <w:bCs/>
                <w:iCs/>
                <w:sz w:val="20"/>
                <w:szCs w:val="20"/>
                <w:lang w:val="en-US" w:eastAsia="en-US"/>
              </w:rPr>
            </w:pPr>
            <w:r>
              <w:rPr>
                <w:rFonts w:eastAsia="Calibri"/>
                <w:b/>
                <w:bCs/>
                <w:iCs/>
                <w:sz w:val="20"/>
                <w:szCs w:val="20"/>
                <w:lang w:val="en-US" w:eastAsia="en-US"/>
              </w:rPr>
              <w:t>Total</w:t>
            </w:r>
          </w:p>
        </w:tc>
      </w:tr>
      <w:tr w:rsidR="00EE55C9" w:rsidRPr="00B252E4" w:rsidTr="008941E5">
        <w:tc>
          <w:tcPr>
            <w:tcW w:w="6096" w:type="dxa"/>
          </w:tcPr>
          <w:p w:rsidR="00EE55C9" w:rsidRPr="00C36A43" w:rsidRDefault="00EE55C9" w:rsidP="00AE1605">
            <w:pPr>
              <w:spacing w:after="80"/>
              <w:jc w:val="both"/>
              <w:rPr>
                <w:rFonts w:eastAsia="Calibri"/>
                <w:b/>
                <w:bCs/>
                <w:iCs/>
                <w:sz w:val="20"/>
                <w:szCs w:val="20"/>
                <w:lang w:val="en-US" w:eastAsia="en-US"/>
              </w:rPr>
            </w:pPr>
            <w:r>
              <w:rPr>
                <w:rFonts w:eastAsia="Calibri"/>
                <w:b/>
                <w:bCs/>
                <w:iCs/>
                <w:sz w:val="20"/>
                <w:szCs w:val="20"/>
                <w:lang w:val="en-US" w:eastAsia="en-US"/>
              </w:rPr>
              <w:t>Attendance</w:t>
            </w:r>
          </w:p>
        </w:tc>
        <w:tc>
          <w:tcPr>
            <w:tcW w:w="3260" w:type="dxa"/>
          </w:tcPr>
          <w:p w:rsidR="00EE55C9" w:rsidRPr="00B252E4" w:rsidRDefault="00EE55C9" w:rsidP="00AE1605">
            <w:pPr>
              <w:spacing w:after="80"/>
              <w:jc w:val="both"/>
              <w:rPr>
                <w:rFonts w:eastAsia="Calibri"/>
                <w:b/>
                <w:bCs/>
                <w:iCs/>
                <w:sz w:val="20"/>
                <w:szCs w:val="20"/>
                <w:lang w:val="en-US" w:eastAsia="en-US"/>
              </w:rPr>
            </w:pPr>
            <w:r w:rsidRPr="00B252E4">
              <w:rPr>
                <w:rFonts w:eastAsia="Calibri"/>
                <w:b/>
                <w:bCs/>
                <w:iCs/>
                <w:sz w:val="20"/>
                <w:szCs w:val="20"/>
                <w:lang w:val="en-US" w:eastAsia="en-US"/>
              </w:rPr>
              <w:t>5</w:t>
            </w:r>
          </w:p>
        </w:tc>
        <w:tc>
          <w:tcPr>
            <w:tcW w:w="1276" w:type="dxa"/>
          </w:tcPr>
          <w:p w:rsidR="00EE55C9" w:rsidRPr="00B252E4" w:rsidRDefault="00EE55C9" w:rsidP="00AE1605">
            <w:pPr>
              <w:spacing w:after="80"/>
              <w:jc w:val="both"/>
              <w:rPr>
                <w:rFonts w:eastAsia="Calibri"/>
                <w:b/>
                <w:bCs/>
                <w:iCs/>
                <w:sz w:val="20"/>
                <w:szCs w:val="20"/>
                <w:lang w:val="en-US" w:eastAsia="en-US"/>
              </w:rPr>
            </w:pPr>
            <w:r w:rsidRPr="00B252E4">
              <w:rPr>
                <w:rFonts w:eastAsia="Calibri"/>
                <w:b/>
                <w:bCs/>
                <w:iCs/>
                <w:sz w:val="20"/>
                <w:szCs w:val="20"/>
                <w:lang w:val="en-US" w:eastAsia="en-US"/>
              </w:rPr>
              <w:t>5</w:t>
            </w:r>
          </w:p>
        </w:tc>
      </w:tr>
      <w:tr w:rsidR="00EE55C9" w:rsidRPr="00B252E4" w:rsidTr="008941E5">
        <w:tc>
          <w:tcPr>
            <w:tcW w:w="6096" w:type="dxa"/>
          </w:tcPr>
          <w:p w:rsidR="00EE55C9" w:rsidRPr="00C36A43" w:rsidRDefault="00EE55C9" w:rsidP="00AE1605">
            <w:pPr>
              <w:spacing w:after="80"/>
              <w:jc w:val="both"/>
              <w:rPr>
                <w:rFonts w:eastAsia="Calibri"/>
                <w:b/>
                <w:bCs/>
                <w:iCs/>
                <w:sz w:val="20"/>
                <w:szCs w:val="20"/>
                <w:lang w:val="en-US" w:eastAsia="en-US"/>
              </w:rPr>
            </w:pPr>
            <w:r>
              <w:rPr>
                <w:rFonts w:eastAsia="Calibri"/>
                <w:b/>
                <w:bCs/>
                <w:iCs/>
                <w:sz w:val="20"/>
                <w:szCs w:val="20"/>
                <w:lang w:val="en-US" w:eastAsia="en-US"/>
              </w:rPr>
              <w:t>N</w:t>
            </w:r>
            <w:r w:rsidRPr="00C36A43">
              <w:rPr>
                <w:rFonts w:eastAsia="Calibri"/>
                <w:b/>
                <w:bCs/>
                <w:iCs/>
                <w:sz w:val="20"/>
                <w:szCs w:val="20"/>
                <w:lang w:val="en-US" w:eastAsia="en-US"/>
              </w:rPr>
              <w:t>otebooks</w:t>
            </w:r>
          </w:p>
        </w:tc>
        <w:tc>
          <w:tcPr>
            <w:tcW w:w="3260" w:type="dxa"/>
          </w:tcPr>
          <w:p w:rsidR="00EE55C9" w:rsidRPr="00B252E4" w:rsidRDefault="00EE55C9" w:rsidP="00AE1605">
            <w:pPr>
              <w:spacing w:after="80"/>
              <w:jc w:val="both"/>
              <w:rPr>
                <w:rFonts w:eastAsia="Calibri"/>
                <w:b/>
                <w:bCs/>
                <w:iCs/>
                <w:sz w:val="20"/>
                <w:szCs w:val="20"/>
                <w:lang w:val="en-US" w:eastAsia="en-US"/>
              </w:rPr>
            </w:pPr>
            <w:r w:rsidRPr="00B252E4">
              <w:rPr>
                <w:rFonts w:eastAsia="Calibri"/>
                <w:b/>
                <w:bCs/>
                <w:iCs/>
                <w:sz w:val="20"/>
                <w:szCs w:val="20"/>
                <w:lang w:val="en-US" w:eastAsia="en-US"/>
              </w:rPr>
              <w:t>5</w:t>
            </w:r>
          </w:p>
        </w:tc>
        <w:tc>
          <w:tcPr>
            <w:tcW w:w="1276" w:type="dxa"/>
          </w:tcPr>
          <w:p w:rsidR="00EE55C9" w:rsidRPr="00B252E4" w:rsidRDefault="00EE55C9" w:rsidP="00AE1605">
            <w:pPr>
              <w:spacing w:after="80"/>
              <w:jc w:val="both"/>
              <w:rPr>
                <w:rFonts w:eastAsia="Calibri"/>
                <w:b/>
                <w:bCs/>
                <w:iCs/>
                <w:sz w:val="20"/>
                <w:szCs w:val="20"/>
                <w:lang w:val="en-US" w:eastAsia="en-US"/>
              </w:rPr>
            </w:pPr>
            <w:r w:rsidRPr="00B252E4">
              <w:rPr>
                <w:rFonts w:eastAsia="Calibri"/>
                <w:b/>
                <w:bCs/>
                <w:iCs/>
                <w:sz w:val="20"/>
                <w:szCs w:val="20"/>
                <w:lang w:val="en-US" w:eastAsia="en-US"/>
              </w:rPr>
              <w:t>5</w:t>
            </w:r>
          </w:p>
        </w:tc>
      </w:tr>
      <w:tr w:rsidR="00EE55C9" w:rsidRPr="00B252E4" w:rsidTr="008941E5">
        <w:tc>
          <w:tcPr>
            <w:tcW w:w="6096" w:type="dxa"/>
          </w:tcPr>
          <w:p w:rsidR="00EE55C9" w:rsidRPr="00B252E4" w:rsidRDefault="00EE55C9" w:rsidP="00AE1605">
            <w:pPr>
              <w:spacing w:after="80"/>
              <w:jc w:val="both"/>
              <w:rPr>
                <w:rFonts w:eastAsia="Calibri"/>
                <w:b/>
                <w:bCs/>
                <w:iCs/>
                <w:sz w:val="20"/>
                <w:szCs w:val="20"/>
                <w:lang w:val="en-US" w:eastAsia="en-US"/>
              </w:rPr>
            </w:pPr>
            <w:r w:rsidRPr="00B252E4">
              <w:rPr>
                <w:rFonts w:eastAsia="Calibri"/>
                <w:b/>
                <w:bCs/>
                <w:iCs/>
                <w:sz w:val="20"/>
                <w:szCs w:val="20"/>
                <w:lang w:val="en-US" w:eastAsia="en-US"/>
              </w:rPr>
              <w:t>Oral survey</w:t>
            </w:r>
          </w:p>
        </w:tc>
        <w:tc>
          <w:tcPr>
            <w:tcW w:w="3260" w:type="dxa"/>
          </w:tcPr>
          <w:p w:rsidR="00EE55C9" w:rsidRPr="00B252E4" w:rsidRDefault="00EE55C9" w:rsidP="00AE1605">
            <w:pPr>
              <w:spacing w:after="80"/>
              <w:jc w:val="both"/>
              <w:rPr>
                <w:rFonts w:eastAsia="Calibri"/>
                <w:b/>
                <w:bCs/>
                <w:iCs/>
                <w:sz w:val="20"/>
                <w:szCs w:val="20"/>
                <w:lang w:val="en-US" w:eastAsia="en-US"/>
              </w:rPr>
            </w:pPr>
            <w:r w:rsidRPr="00B252E4">
              <w:rPr>
                <w:rFonts w:eastAsia="Calibri"/>
                <w:b/>
                <w:bCs/>
                <w:iCs/>
                <w:sz w:val="20"/>
                <w:szCs w:val="20"/>
                <w:lang w:val="en-US" w:eastAsia="en-US"/>
              </w:rPr>
              <w:t>10</w:t>
            </w:r>
          </w:p>
        </w:tc>
        <w:tc>
          <w:tcPr>
            <w:tcW w:w="1276" w:type="dxa"/>
          </w:tcPr>
          <w:p w:rsidR="00EE55C9" w:rsidRPr="00B252E4" w:rsidRDefault="00EE55C9" w:rsidP="00AE1605">
            <w:pPr>
              <w:spacing w:after="80"/>
              <w:jc w:val="both"/>
              <w:rPr>
                <w:rFonts w:eastAsia="Calibri"/>
                <w:b/>
                <w:bCs/>
                <w:iCs/>
                <w:sz w:val="20"/>
                <w:szCs w:val="20"/>
                <w:lang w:val="en-US" w:eastAsia="en-US"/>
              </w:rPr>
            </w:pPr>
            <w:r w:rsidRPr="00B252E4">
              <w:rPr>
                <w:rFonts w:eastAsia="Calibri"/>
                <w:b/>
                <w:bCs/>
                <w:iCs/>
                <w:sz w:val="20"/>
                <w:szCs w:val="20"/>
                <w:lang w:val="en-US" w:eastAsia="en-US"/>
              </w:rPr>
              <w:t>10</w:t>
            </w:r>
          </w:p>
        </w:tc>
      </w:tr>
      <w:tr w:rsidR="00EE55C9" w:rsidRPr="000719E5" w:rsidTr="008941E5">
        <w:tc>
          <w:tcPr>
            <w:tcW w:w="6096" w:type="dxa"/>
          </w:tcPr>
          <w:p w:rsidR="00EE55C9" w:rsidRPr="00147E16" w:rsidRDefault="00EE55C9" w:rsidP="00AE1605">
            <w:pPr>
              <w:spacing w:after="80"/>
              <w:jc w:val="both"/>
              <w:rPr>
                <w:rFonts w:eastAsia="Calibri"/>
                <w:b/>
                <w:bCs/>
                <w:iCs/>
                <w:sz w:val="20"/>
                <w:szCs w:val="20"/>
                <w:lang w:val="en-US" w:eastAsia="en-US"/>
              </w:rPr>
            </w:pPr>
            <w:r w:rsidRPr="00147E16">
              <w:rPr>
                <w:rFonts w:eastAsia="Calibri"/>
                <w:b/>
                <w:bCs/>
                <w:iCs/>
                <w:sz w:val="20"/>
                <w:szCs w:val="20"/>
                <w:lang w:val="en-US" w:eastAsia="en-US"/>
              </w:rPr>
              <w:t>Solving a situational problem (Interpretation of analysis)</w:t>
            </w:r>
          </w:p>
        </w:tc>
        <w:tc>
          <w:tcPr>
            <w:tcW w:w="3260" w:type="dxa"/>
          </w:tcPr>
          <w:p w:rsidR="00EE55C9" w:rsidRPr="000719E5" w:rsidRDefault="00EE55C9" w:rsidP="00AE1605">
            <w:pPr>
              <w:spacing w:after="80"/>
              <w:jc w:val="both"/>
              <w:rPr>
                <w:rFonts w:eastAsia="Calibri"/>
                <w:b/>
                <w:bCs/>
                <w:iCs/>
                <w:sz w:val="20"/>
                <w:szCs w:val="20"/>
                <w:lang w:val="en-US" w:eastAsia="en-US"/>
              </w:rPr>
            </w:pPr>
            <w:r w:rsidRPr="000719E5">
              <w:rPr>
                <w:rFonts w:eastAsia="Calibri"/>
                <w:b/>
                <w:bCs/>
                <w:iCs/>
                <w:sz w:val="20"/>
                <w:szCs w:val="20"/>
                <w:lang w:val="en-US" w:eastAsia="en-US"/>
              </w:rPr>
              <w:t>5</w:t>
            </w:r>
          </w:p>
        </w:tc>
        <w:tc>
          <w:tcPr>
            <w:tcW w:w="1276"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r>
      <w:tr w:rsidR="00EE55C9" w:rsidRPr="000719E5" w:rsidTr="008941E5">
        <w:tc>
          <w:tcPr>
            <w:tcW w:w="6096" w:type="dxa"/>
          </w:tcPr>
          <w:p w:rsidR="00EE55C9" w:rsidRPr="000719E5" w:rsidRDefault="00EE55C9" w:rsidP="00AE1605">
            <w:pPr>
              <w:spacing w:after="80"/>
              <w:jc w:val="both"/>
              <w:rPr>
                <w:rFonts w:eastAsia="Calibri"/>
                <w:b/>
                <w:bCs/>
                <w:iCs/>
                <w:sz w:val="20"/>
                <w:szCs w:val="20"/>
                <w:lang w:eastAsia="en-US"/>
              </w:rPr>
            </w:pPr>
            <w:proofErr w:type="spellStart"/>
            <w:r w:rsidRPr="00B9091A">
              <w:rPr>
                <w:rFonts w:eastAsia="Calibri"/>
                <w:b/>
                <w:bCs/>
                <w:iCs/>
                <w:sz w:val="20"/>
                <w:szCs w:val="20"/>
                <w:lang w:eastAsia="en-US"/>
              </w:rPr>
              <w:t>Test</w:t>
            </w:r>
            <w:proofErr w:type="spellEnd"/>
            <w:r w:rsidRPr="00B9091A">
              <w:rPr>
                <w:rFonts w:eastAsia="Calibri"/>
                <w:b/>
                <w:bCs/>
                <w:iCs/>
                <w:sz w:val="20"/>
                <w:szCs w:val="20"/>
                <w:lang w:eastAsia="en-US"/>
              </w:rPr>
              <w:t xml:space="preserve"> </w:t>
            </w:r>
            <w:proofErr w:type="spellStart"/>
            <w:r w:rsidRPr="00B9091A">
              <w:rPr>
                <w:rFonts w:eastAsia="Calibri"/>
                <w:b/>
                <w:bCs/>
                <w:iCs/>
                <w:sz w:val="20"/>
                <w:szCs w:val="20"/>
                <w:lang w:eastAsia="en-US"/>
              </w:rPr>
              <w:t>control</w:t>
            </w:r>
            <w:proofErr w:type="spellEnd"/>
          </w:p>
        </w:tc>
        <w:tc>
          <w:tcPr>
            <w:tcW w:w="3260" w:type="dxa"/>
          </w:tcPr>
          <w:p w:rsidR="00EE55C9" w:rsidRPr="000719E5" w:rsidRDefault="00EE55C9" w:rsidP="00AE1605">
            <w:pPr>
              <w:spacing w:after="80"/>
              <w:jc w:val="both"/>
              <w:rPr>
                <w:rFonts w:eastAsia="Calibri"/>
                <w:b/>
                <w:bCs/>
                <w:iCs/>
                <w:sz w:val="20"/>
                <w:szCs w:val="20"/>
                <w:lang w:val="en-US" w:eastAsia="en-US"/>
              </w:rPr>
            </w:pPr>
            <w:r w:rsidRPr="000719E5">
              <w:rPr>
                <w:rFonts w:eastAsia="Calibri"/>
                <w:b/>
                <w:bCs/>
                <w:iCs/>
                <w:sz w:val="20"/>
                <w:szCs w:val="20"/>
                <w:lang w:val="en-US" w:eastAsia="en-US"/>
              </w:rPr>
              <w:t>5</w:t>
            </w:r>
          </w:p>
        </w:tc>
        <w:tc>
          <w:tcPr>
            <w:tcW w:w="1276"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r>
      <w:tr w:rsidR="00EE55C9" w:rsidRPr="000719E5" w:rsidTr="008941E5">
        <w:tc>
          <w:tcPr>
            <w:tcW w:w="6096" w:type="dxa"/>
          </w:tcPr>
          <w:p w:rsidR="00EE55C9" w:rsidRPr="00B9091A" w:rsidRDefault="00EE55C9" w:rsidP="00AE1605">
            <w:pPr>
              <w:spacing w:after="80"/>
              <w:jc w:val="both"/>
              <w:rPr>
                <w:rFonts w:eastAsia="Calibri"/>
                <w:b/>
                <w:bCs/>
                <w:iCs/>
                <w:sz w:val="20"/>
                <w:szCs w:val="20"/>
                <w:lang w:val="en-US" w:eastAsia="en-US"/>
              </w:rPr>
            </w:pPr>
            <w:r>
              <w:rPr>
                <w:rFonts w:eastAsia="Calibri"/>
                <w:b/>
                <w:bCs/>
                <w:iCs/>
                <w:sz w:val="20"/>
                <w:szCs w:val="20"/>
                <w:lang w:val="en-US" w:eastAsia="en-US"/>
              </w:rPr>
              <w:t>Total</w:t>
            </w:r>
          </w:p>
        </w:tc>
        <w:tc>
          <w:tcPr>
            <w:tcW w:w="3260" w:type="dxa"/>
          </w:tcPr>
          <w:p w:rsidR="00EE55C9" w:rsidRPr="000719E5" w:rsidRDefault="00EE55C9" w:rsidP="00AE1605">
            <w:pPr>
              <w:spacing w:after="80"/>
              <w:jc w:val="both"/>
              <w:rPr>
                <w:rFonts w:eastAsia="Calibri"/>
                <w:b/>
                <w:bCs/>
                <w:iCs/>
                <w:sz w:val="20"/>
                <w:szCs w:val="20"/>
                <w:lang w:eastAsia="en-US"/>
              </w:rPr>
            </w:pPr>
          </w:p>
        </w:tc>
        <w:tc>
          <w:tcPr>
            <w:tcW w:w="1276"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30</w:t>
            </w:r>
          </w:p>
        </w:tc>
      </w:tr>
    </w:tbl>
    <w:p w:rsidR="00EE55C9" w:rsidRDefault="00EE55C9" w:rsidP="00EE55C9">
      <w:pPr>
        <w:spacing w:after="80"/>
        <w:jc w:val="both"/>
        <w:rPr>
          <w:rFonts w:eastAsia="Calibri"/>
          <w:b/>
          <w:bCs/>
          <w:iCs/>
          <w:sz w:val="20"/>
          <w:szCs w:val="20"/>
          <w:lang w:val="en-US" w:eastAsia="en-US"/>
        </w:rPr>
      </w:pPr>
    </w:p>
    <w:p w:rsidR="00EE55C9" w:rsidRPr="00B9091A" w:rsidRDefault="00EE55C9" w:rsidP="00EE55C9">
      <w:pPr>
        <w:spacing w:after="80"/>
        <w:jc w:val="both"/>
        <w:rPr>
          <w:rFonts w:eastAsia="Calibri"/>
          <w:b/>
          <w:bCs/>
          <w:iCs/>
          <w:sz w:val="20"/>
          <w:szCs w:val="20"/>
          <w:lang w:val="en-US" w:eastAsia="en-US"/>
        </w:rPr>
      </w:pPr>
      <w:r>
        <w:rPr>
          <w:rFonts w:eastAsia="Calibri"/>
          <w:b/>
          <w:bCs/>
          <w:iCs/>
          <w:lang w:val="en-US" w:eastAsia="en-US"/>
        </w:rPr>
        <w:t>SUBJECT</w:t>
      </w:r>
      <w:r w:rsidRPr="00B252E4">
        <w:rPr>
          <w:rFonts w:eastAsia="Calibri"/>
          <w:b/>
          <w:bCs/>
          <w:iCs/>
          <w:lang w:val="en-US" w:eastAsia="en-US"/>
        </w:rPr>
        <w:t xml:space="preserve"> </w:t>
      </w:r>
      <w:r w:rsidR="002C3121">
        <w:rPr>
          <w:rFonts w:eastAsia="Calibri"/>
          <w:b/>
          <w:bCs/>
          <w:iCs/>
          <w:lang w:val="en-US" w:eastAsia="en-US"/>
        </w:rPr>
        <w:t>SCORING CARD ON C</w:t>
      </w:r>
      <w:r>
        <w:rPr>
          <w:rFonts w:eastAsia="Calibri"/>
          <w:b/>
          <w:bCs/>
          <w:iCs/>
          <w:lang w:val="en-US" w:eastAsia="en-US"/>
        </w:rPr>
        <w:t>K</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134"/>
        <w:gridCol w:w="1134"/>
        <w:gridCol w:w="1134"/>
        <w:gridCol w:w="1275"/>
        <w:gridCol w:w="1418"/>
        <w:gridCol w:w="1241"/>
      </w:tblGrid>
      <w:tr w:rsidR="00EE55C9" w:rsidRPr="000719E5" w:rsidTr="008941E5">
        <w:tc>
          <w:tcPr>
            <w:tcW w:w="1985"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ТК1</w:t>
            </w:r>
          </w:p>
        </w:tc>
        <w:tc>
          <w:tcPr>
            <w:tcW w:w="1276" w:type="dxa"/>
          </w:tcPr>
          <w:p w:rsidR="00EE55C9" w:rsidRPr="00B9091A" w:rsidRDefault="00EE55C9" w:rsidP="00AE1605">
            <w:pPr>
              <w:spacing w:after="80"/>
              <w:jc w:val="both"/>
              <w:rPr>
                <w:rFonts w:eastAsia="Calibri"/>
                <w:b/>
                <w:bCs/>
                <w:iCs/>
                <w:sz w:val="20"/>
                <w:szCs w:val="20"/>
                <w:lang w:val="en-US" w:eastAsia="en-US"/>
              </w:rPr>
            </w:pPr>
            <w:r>
              <w:rPr>
                <w:rFonts w:eastAsia="Calibri"/>
                <w:b/>
                <w:bCs/>
                <w:iCs/>
                <w:sz w:val="20"/>
                <w:szCs w:val="20"/>
                <w:lang w:val="en-US" w:eastAsia="en-US"/>
              </w:rPr>
              <w:t>Attendance</w:t>
            </w:r>
          </w:p>
        </w:tc>
        <w:tc>
          <w:tcPr>
            <w:tcW w:w="1134" w:type="dxa"/>
          </w:tcPr>
          <w:p w:rsidR="00EE55C9" w:rsidRPr="00B9091A" w:rsidRDefault="00EE55C9" w:rsidP="00AE1605">
            <w:pPr>
              <w:spacing w:after="80"/>
              <w:jc w:val="both"/>
              <w:rPr>
                <w:rFonts w:eastAsia="Calibri"/>
                <w:b/>
                <w:bCs/>
                <w:iCs/>
                <w:sz w:val="20"/>
                <w:szCs w:val="20"/>
                <w:lang w:val="en-US" w:eastAsia="en-US"/>
              </w:rPr>
            </w:pPr>
            <w:r>
              <w:rPr>
                <w:rFonts w:eastAsia="Calibri"/>
                <w:b/>
                <w:bCs/>
                <w:iCs/>
                <w:sz w:val="20"/>
                <w:szCs w:val="20"/>
                <w:lang w:val="en-US" w:eastAsia="en-US"/>
              </w:rPr>
              <w:t>notebooks</w:t>
            </w:r>
          </w:p>
        </w:tc>
        <w:tc>
          <w:tcPr>
            <w:tcW w:w="1134" w:type="dxa"/>
          </w:tcPr>
          <w:p w:rsidR="00EE55C9" w:rsidRPr="000719E5" w:rsidRDefault="00EE55C9" w:rsidP="00AE1605">
            <w:pPr>
              <w:spacing w:after="80"/>
              <w:jc w:val="both"/>
              <w:rPr>
                <w:rFonts w:eastAsia="Calibri"/>
                <w:b/>
                <w:bCs/>
                <w:iCs/>
                <w:sz w:val="20"/>
                <w:szCs w:val="20"/>
                <w:lang w:eastAsia="en-US"/>
              </w:rPr>
            </w:pPr>
            <w:r>
              <w:rPr>
                <w:rFonts w:eastAsia="Calibri"/>
                <w:b/>
                <w:bCs/>
                <w:iCs/>
                <w:sz w:val="20"/>
                <w:szCs w:val="20"/>
                <w:lang w:val="en-US" w:eastAsia="en-US"/>
              </w:rPr>
              <w:t>O</w:t>
            </w:r>
            <w:proofErr w:type="spellStart"/>
            <w:r>
              <w:rPr>
                <w:rFonts w:eastAsia="Calibri"/>
                <w:b/>
                <w:bCs/>
                <w:iCs/>
                <w:sz w:val="20"/>
                <w:szCs w:val="20"/>
                <w:lang w:eastAsia="en-US"/>
              </w:rPr>
              <w:t>ra</w:t>
            </w:r>
            <w:proofErr w:type="spellEnd"/>
            <w:r>
              <w:rPr>
                <w:rFonts w:eastAsia="Calibri"/>
                <w:b/>
                <w:bCs/>
                <w:iCs/>
                <w:sz w:val="20"/>
                <w:szCs w:val="20"/>
                <w:lang w:val="en-US" w:eastAsia="en-US"/>
              </w:rPr>
              <w:t xml:space="preserve">l </w:t>
            </w:r>
            <w:proofErr w:type="spellStart"/>
            <w:r w:rsidRPr="00B9091A">
              <w:rPr>
                <w:rFonts w:eastAsia="Calibri"/>
                <w:b/>
                <w:bCs/>
                <w:iCs/>
                <w:sz w:val="20"/>
                <w:szCs w:val="20"/>
                <w:lang w:eastAsia="en-US"/>
              </w:rPr>
              <w:t>survey</w:t>
            </w:r>
            <w:proofErr w:type="spellEnd"/>
          </w:p>
        </w:tc>
        <w:tc>
          <w:tcPr>
            <w:tcW w:w="1134" w:type="dxa"/>
          </w:tcPr>
          <w:p w:rsidR="00EE55C9" w:rsidRPr="00B9091A" w:rsidRDefault="00EE55C9" w:rsidP="00AE1605">
            <w:pPr>
              <w:spacing w:after="80"/>
              <w:jc w:val="both"/>
              <w:rPr>
                <w:rFonts w:eastAsia="Calibri"/>
                <w:b/>
                <w:bCs/>
                <w:iCs/>
                <w:sz w:val="20"/>
                <w:szCs w:val="20"/>
                <w:lang w:eastAsia="en-US"/>
              </w:rPr>
            </w:pPr>
            <w:proofErr w:type="spellStart"/>
            <w:r>
              <w:rPr>
                <w:rFonts w:eastAsia="Calibri"/>
                <w:b/>
                <w:bCs/>
                <w:iCs/>
                <w:sz w:val="20"/>
                <w:szCs w:val="20"/>
                <w:lang w:eastAsia="en-US"/>
              </w:rPr>
              <w:t>Situati</w:t>
            </w:r>
            <w:proofErr w:type="spellEnd"/>
            <w:r>
              <w:rPr>
                <w:rFonts w:eastAsia="Calibri"/>
                <w:b/>
                <w:bCs/>
                <w:iCs/>
                <w:sz w:val="20"/>
                <w:szCs w:val="20"/>
                <w:lang w:val="en-US" w:eastAsia="en-US"/>
              </w:rPr>
              <w:t>-</w:t>
            </w:r>
            <w:proofErr w:type="spellStart"/>
            <w:r>
              <w:rPr>
                <w:rFonts w:eastAsia="Calibri"/>
                <w:b/>
                <w:bCs/>
                <w:iCs/>
                <w:sz w:val="20"/>
                <w:szCs w:val="20"/>
                <w:lang w:eastAsia="en-US"/>
              </w:rPr>
              <w:t>on</w:t>
            </w:r>
            <w:proofErr w:type="spellEnd"/>
            <w:r>
              <w:rPr>
                <w:rFonts w:eastAsia="Calibri"/>
                <w:b/>
                <w:bCs/>
                <w:iCs/>
                <w:sz w:val="20"/>
                <w:szCs w:val="20"/>
                <w:lang w:val="en-US" w:eastAsia="en-US"/>
              </w:rPr>
              <w:t>a</w:t>
            </w:r>
            <w:r w:rsidRPr="00B9091A">
              <w:rPr>
                <w:rFonts w:eastAsia="Calibri"/>
                <w:b/>
                <w:bCs/>
                <w:iCs/>
                <w:sz w:val="20"/>
                <w:szCs w:val="20"/>
                <w:lang w:eastAsia="en-US"/>
              </w:rPr>
              <w:t>l</w:t>
            </w:r>
          </w:p>
          <w:p w:rsidR="00EE55C9" w:rsidRPr="000719E5" w:rsidRDefault="00EE55C9" w:rsidP="00AE1605">
            <w:pPr>
              <w:spacing w:after="80"/>
              <w:jc w:val="both"/>
              <w:rPr>
                <w:rFonts w:eastAsia="Calibri"/>
                <w:b/>
                <w:bCs/>
                <w:iCs/>
                <w:sz w:val="20"/>
                <w:szCs w:val="20"/>
                <w:lang w:eastAsia="en-US"/>
              </w:rPr>
            </w:pPr>
            <w:proofErr w:type="spellStart"/>
            <w:r w:rsidRPr="00B9091A">
              <w:rPr>
                <w:rFonts w:eastAsia="Calibri"/>
                <w:b/>
                <w:bCs/>
                <w:iCs/>
                <w:sz w:val="20"/>
                <w:szCs w:val="20"/>
                <w:lang w:eastAsia="en-US"/>
              </w:rPr>
              <w:t>Task</w:t>
            </w:r>
            <w:proofErr w:type="spellEnd"/>
          </w:p>
        </w:tc>
        <w:tc>
          <w:tcPr>
            <w:tcW w:w="1275" w:type="dxa"/>
          </w:tcPr>
          <w:p w:rsidR="00EE55C9" w:rsidRPr="000719E5" w:rsidRDefault="00EE55C9" w:rsidP="00AE1605">
            <w:pPr>
              <w:spacing w:after="80"/>
              <w:jc w:val="both"/>
              <w:rPr>
                <w:rFonts w:eastAsia="Calibri"/>
                <w:b/>
                <w:bCs/>
                <w:iCs/>
                <w:sz w:val="20"/>
                <w:szCs w:val="20"/>
                <w:lang w:eastAsia="en-US"/>
              </w:rPr>
            </w:pPr>
            <w:proofErr w:type="spellStart"/>
            <w:r w:rsidRPr="00B9091A">
              <w:rPr>
                <w:rFonts w:eastAsia="Calibri"/>
                <w:b/>
                <w:bCs/>
                <w:iCs/>
                <w:sz w:val="20"/>
                <w:szCs w:val="20"/>
                <w:lang w:eastAsia="en-US"/>
              </w:rPr>
              <w:t>Interpreta</w:t>
            </w:r>
            <w:proofErr w:type="spellEnd"/>
            <w:r>
              <w:rPr>
                <w:rFonts w:eastAsia="Calibri"/>
                <w:b/>
                <w:bCs/>
                <w:iCs/>
                <w:sz w:val="20"/>
                <w:szCs w:val="20"/>
                <w:lang w:val="en-US" w:eastAsia="en-US"/>
              </w:rPr>
              <w:t>-</w:t>
            </w:r>
            <w:proofErr w:type="spellStart"/>
            <w:r>
              <w:rPr>
                <w:rFonts w:eastAsia="Calibri"/>
                <w:b/>
                <w:bCs/>
                <w:iCs/>
                <w:sz w:val="20"/>
                <w:szCs w:val="20"/>
                <w:lang w:eastAsia="en-US"/>
              </w:rPr>
              <w:t>tion</w:t>
            </w:r>
            <w:proofErr w:type="spellEnd"/>
            <w:r>
              <w:rPr>
                <w:rFonts w:eastAsia="Calibri"/>
                <w:b/>
                <w:bCs/>
                <w:iCs/>
                <w:sz w:val="20"/>
                <w:szCs w:val="20"/>
                <w:lang w:val="en-US" w:eastAsia="en-US"/>
              </w:rPr>
              <w:t xml:space="preserve"> </w:t>
            </w:r>
            <w:proofErr w:type="spellStart"/>
            <w:r w:rsidRPr="00B9091A">
              <w:rPr>
                <w:rFonts w:eastAsia="Calibri"/>
                <w:b/>
                <w:bCs/>
                <w:iCs/>
                <w:sz w:val="20"/>
                <w:szCs w:val="20"/>
                <w:lang w:eastAsia="en-US"/>
              </w:rPr>
              <w:t>of</w:t>
            </w:r>
            <w:proofErr w:type="spellEnd"/>
            <w:r w:rsidRPr="00B9091A">
              <w:rPr>
                <w:rFonts w:eastAsia="Calibri"/>
                <w:b/>
                <w:bCs/>
                <w:iCs/>
                <w:sz w:val="20"/>
                <w:szCs w:val="20"/>
                <w:lang w:eastAsia="en-US"/>
              </w:rPr>
              <w:t xml:space="preserve"> </w:t>
            </w:r>
            <w:proofErr w:type="spellStart"/>
            <w:r w:rsidRPr="00B9091A">
              <w:rPr>
                <w:rFonts w:eastAsia="Calibri"/>
                <w:b/>
                <w:bCs/>
                <w:iCs/>
                <w:sz w:val="20"/>
                <w:szCs w:val="20"/>
                <w:lang w:eastAsia="en-US"/>
              </w:rPr>
              <w:t>analysis</w:t>
            </w:r>
            <w:proofErr w:type="spellEnd"/>
          </w:p>
        </w:tc>
        <w:tc>
          <w:tcPr>
            <w:tcW w:w="1418" w:type="dxa"/>
          </w:tcPr>
          <w:p w:rsidR="00EE55C9" w:rsidRPr="000719E5" w:rsidRDefault="00EE55C9" w:rsidP="00AE1605">
            <w:pPr>
              <w:spacing w:after="80"/>
              <w:jc w:val="both"/>
              <w:rPr>
                <w:rFonts w:eastAsia="Calibri"/>
                <w:b/>
                <w:bCs/>
                <w:iCs/>
                <w:sz w:val="20"/>
                <w:szCs w:val="20"/>
                <w:lang w:eastAsia="en-US"/>
              </w:rPr>
            </w:pPr>
            <w:proofErr w:type="spellStart"/>
            <w:r w:rsidRPr="00B9091A">
              <w:rPr>
                <w:rFonts w:eastAsia="Calibri"/>
                <w:b/>
                <w:bCs/>
                <w:iCs/>
                <w:sz w:val="20"/>
                <w:szCs w:val="20"/>
                <w:lang w:eastAsia="en-US"/>
              </w:rPr>
              <w:t>Test</w:t>
            </w:r>
            <w:proofErr w:type="spellEnd"/>
            <w:r w:rsidRPr="00B9091A">
              <w:rPr>
                <w:rFonts w:eastAsia="Calibri"/>
                <w:b/>
                <w:bCs/>
                <w:iCs/>
                <w:sz w:val="20"/>
                <w:szCs w:val="20"/>
                <w:lang w:eastAsia="en-US"/>
              </w:rPr>
              <w:t xml:space="preserve"> </w:t>
            </w:r>
            <w:proofErr w:type="spellStart"/>
            <w:r w:rsidRPr="00B9091A">
              <w:rPr>
                <w:rFonts w:eastAsia="Calibri"/>
                <w:b/>
                <w:bCs/>
                <w:iCs/>
                <w:sz w:val="20"/>
                <w:szCs w:val="20"/>
                <w:lang w:eastAsia="en-US"/>
              </w:rPr>
              <w:t>control</w:t>
            </w:r>
            <w:proofErr w:type="spellEnd"/>
          </w:p>
        </w:tc>
        <w:tc>
          <w:tcPr>
            <w:tcW w:w="1241" w:type="dxa"/>
          </w:tcPr>
          <w:p w:rsidR="00EE55C9" w:rsidRPr="00B9091A" w:rsidRDefault="00EE55C9" w:rsidP="00AE1605">
            <w:pPr>
              <w:spacing w:after="80"/>
              <w:jc w:val="both"/>
              <w:rPr>
                <w:rFonts w:eastAsia="Calibri"/>
                <w:b/>
                <w:bCs/>
                <w:iCs/>
                <w:sz w:val="20"/>
                <w:szCs w:val="20"/>
                <w:lang w:val="en-US" w:eastAsia="en-US"/>
              </w:rPr>
            </w:pPr>
            <w:r>
              <w:rPr>
                <w:rFonts w:eastAsia="Calibri"/>
                <w:b/>
                <w:bCs/>
                <w:iCs/>
                <w:sz w:val="20"/>
                <w:szCs w:val="20"/>
                <w:lang w:val="en-US" w:eastAsia="en-US"/>
              </w:rPr>
              <w:t>Total</w:t>
            </w:r>
          </w:p>
        </w:tc>
      </w:tr>
      <w:tr w:rsidR="00EE55C9" w:rsidRPr="000719E5" w:rsidTr="008941E5">
        <w:tc>
          <w:tcPr>
            <w:tcW w:w="1985" w:type="dxa"/>
          </w:tcPr>
          <w:p w:rsidR="00EE55C9" w:rsidRPr="00B9091A" w:rsidRDefault="00EE55C9" w:rsidP="00AE1605">
            <w:pPr>
              <w:spacing w:after="80"/>
              <w:jc w:val="both"/>
              <w:rPr>
                <w:rFonts w:eastAsia="Calibri"/>
                <w:b/>
                <w:bCs/>
                <w:iCs/>
                <w:sz w:val="20"/>
                <w:szCs w:val="20"/>
                <w:lang w:val="en-US" w:eastAsia="en-US"/>
              </w:rPr>
            </w:pPr>
            <w:r>
              <w:rPr>
                <w:rFonts w:eastAsia="Calibri"/>
                <w:b/>
                <w:bCs/>
                <w:iCs/>
                <w:sz w:val="20"/>
                <w:szCs w:val="20"/>
                <w:lang w:val="en-US" w:eastAsia="en-US"/>
              </w:rPr>
              <w:t>Topic1</w:t>
            </w:r>
          </w:p>
        </w:tc>
        <w:tc>
          <w:tcPr>
            <w:tcW w:w="1276"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10</w:t>
            </w:r>
          </w:p>
        </w:tc>
        <w:tc>
          <w:tcPr>
            <w:tcW w:w="1134" w:type="dxa"/>
          </w:tcPr>
          <w:p w:rsidR="00EE55C9" w:rsidRPr="000719E5" w:rsidRDefault="00EE55C9" w:rsidP="00AE1605">
            <w:pPr>
              <w:spacing w:after="80"/>
              <w:jc w:val="both"/>
              <w:rPr>
                <w:rFonts w:eastAsia="Calibri"/>
                <w:b/>
                <w:bCs/>
                <w:iCs/>
                <w:sz w:val="20"/>
                <w:szCs w:val="20"/>
                <w:lang w:val="en-US" w:eastAsia="en-US"/>
              </w:rPr>
            </w:pPr>
            <w:r w:rsidRPr="000719E5">
              <w:rPr>
                <w:rFonts w:eastAsia="Calibri"/>
                <w:b/>
                <w:bCs/>
                <w:iCs/>
                <w:sz w:val="20"/>
                <w:szCs w:val="20"/>
                <w:lang w:val="en-US" w:eastAsia="en-US"/>
              </w:rPr>
              <w:t>5</w:t>
            </w:r>
          </w:p>
        </w:tc>
        <w:tc>
          <w:tcPr>
            <w:tcW w:w="1275" w:type="dxa"/>
          </w:tcPr>
          <w:p w:rsidR="00EE55C9" w:rsidRPr="000719E5" w:rsidRDefault="00EE55C9" w:rsidP="00AE1605">
            <w:pPr>
              <w:spacing w:after="80"/>
              <w:jc w:val="both"/>
              <w:rPr>
                <w:rFonts w:eastAsia="Calibri"/>
                <w:b/>
                <w:bCs/>
                <w:iCs/>
                <w:sz w:val="20"/>
                <w:szCs w:val="20"/>
                <w:lang w:val="en-US" w:eastAsia="en-US"/>
              </w:rPr>
            </w:pPr>
            <w:r w:rsidRPr="000719E5">
              <w:rPr>
                <w:rFonts w:eastAsia="Calibri"/>
                <w:b/>
                <w:bCs/>
                <w:iCs/>
                <w:sz w:val="20"/>
                <w:szCs w:val="20"/>
                <w:lang w:val="en-US" w:eastAsia="en-US"/>
              </w:rPr>
              <w:t>5</w:t>
            </w:r>
          </w:p>
        </w:tc>
        <w:tc>
          <w:tcPr>
            <w:tcW w:w="1418"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241"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30</w:t>
            </w:r>
          </w:p>
        </w:tc>
      </w:tr>
      <w:tr w:rsidR="00EE55C9" w:rsidRPr="000719E5" w:rsidTr="008941E5">
        <w:tc>
          <w:tcPr>
            <w:tcW w:w="1985" w:type="dxa"/>
          </w:tcPr>
          <w:p w:rsidR="00EE55C9" w:rsidRPr="000719E5" w:rsidRDefault="00EE55C9" w:rsidP="00AE1605">
            <w:pPr>
              <w:spacing w:after="80"/>
              <w:jc w:val="both"/>
              <w:rPr>
                <w:rFonts w:eastAsia="Calibri"/>
                <w:b/>
                <w:bCs/>
                <w:iCs/>
                <w:sz w:val="20"/>
                <w:szCs w:val="20"/>
                <w:lang w:eastAsia="en-US"/>
              </w:rPr>
            </w:pPr>
            <w:r>
              <w:rPr>
                <w:rFonts w:eastAsia="Calibri"/>
                <w:b/>
                <w:bCs/>
                <w:iCs/>
                <w:sz w:val="20"/>
                <w:szCs w:val="20"/>
                <w:lang w:val="en-US" w:eastAsia="en-US"/>
              </w:rPr>
              <w:t>Topic</w:t>
            </w:r>
            <w:r w:rsidRPr="000719E5">
              <w:rPr>
                <w:rFonts w:eastAsia="Calibri"/>
                <w:b/>
                <w:bCs/>
                <w:iCs/>
                <w:sz w:val="20"/>
                <w:szCs w:val="20"/>
                <w:lang w:eastAsia="en-US"/>
              </w:rPr>
              <w:t xml:space="preserve"> 2</w:t>
            </w:r>
          </w:p>
        </w:tc>
        <w:tc>
          <w:tcPr>
            <w:tcW w:w="1276"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10</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275"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418"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241"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30</w:t>
            </w:r>
          </w:p>
        </w:tc>
      </w:tr>
      <w:tr w:rsidR="00EE55C9" w:rsidRPr="000719E5" w:rsidTr="008941E5">
        <w:tc>
          <w:tcPr>
            <w:tcW w:w="1985" w:type="dxa"/>
          </w:tcPr>
          <w:p w:rsidR="00EE55C9" w:rsidRPr="000719E5" w:rsidRDefault="00EE55C9" w:rsidP="00AE1605">
            <w:pPr>
              <w:spacing w:after="80"/>
              <w:jc w:val="both"/>
              <w:rPr>
                <w:rFonts w:eastAsia="Calibri"/>
                <w:b/>
                <w:bCs/>
                <w:iCs/>
                <w:sz w:val="20"/>
                <w:szCs w:val="20"/>
                <w:lang w:eastAsia="en-US"/>
              </w:rPr>
            </w:pPr>
            <w:r>
              <w:rPr>
                <w:rFonts w:eastAsia="Calibri"/>
                <w:b/>
                <w:bCs/>
                <w:iCs/>
                <w:sz w:val="20"/>
                <w:szCs w:val="20"/>
                <w:lang w:val="en-US" w:eastAsia="en-US"/>
              </w:rPr>
              <w:lastRenderedPageBreak/>
              <w:t>Topic</w:t>
            </w:r>
            <w:r w:rsidRPr="000719E5">
              <w:rPr>
                <w:rFonts w:eastAsia="Calibri"/>
                <w:b/>
                <w:bCs/>
                <w:iCs/>
                <w:sz w:val="20"/>
                <w:szCs w:val="20"/>
                <w:lang w:eastAsia="en-US"/>
              </w:rPr>
              <w:t xml:space="preserve"> 3</w:t>
            </w:r>
          </w:p>
        </w:tc>
        <w:tc>
          <w:tcPr>
            <w:tcW w:w="1276"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10</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275"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418"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241"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30</w:t>
            </w:r>
          </w:p>
        </w:tc>
      </w:tr>
      <w:tr w:rsidR="00EE55C9" w:rsidRPr="000719E5" w:rsidTr="008941E5">
        <w:tc>
          <w:tcPr>
            <w:tcW w:w="1985" w:type="dxa"/>
          </w:tcPr>
          <w:p w:rsidR="00EE55C9" w:rsidRPr="000719E5" w:rsidRDefault="00EE55C9" w:rsidP="00AE1605">
            <w:pPr>
              <w:spacing w:after="80"/>
              <w:jc w:val="both"/>
              <w:rPr>
                <w:rFonts w:eastAsia="Calibri"/>
                <w:b/>
                <w:bCs/>
                <w:iCs/>
                <w:sz w:val="20"/>
                <w:szCs w:val="20"/>
                <w:lang w:eastAsia="en-US"/>
              </w:rPr>
            </w:pPr>
            <w:r>
              <w:rPr>
                <w:rFonts w:eastAsia="Calibri"/>
                <w:b/>
                <w:bCs/>
                <w:iCs/>
                <w:sz w:val="20"/>
                <w:szCs w:val="20"/>
                <w:lang w:val="en-US" w:eastAsia="en-US"/>
              </w:rPr>
              <w:t>Topic</w:t>
            </w:r>
            <w:r w:rsidRPr="000719E5">
              <w:rPr>
                <w:rFonts w:eastAsia="Calibri"/>
                <w:b/>
                <w:bCs/>
                <w:iCs/>
                <w:sz w:val="20"/>
                <w:szCs w:val="20"/>
                <w:lang w:eastAsia="en-US"/>
              </w:rPr>
              <w:t xml:space="preserve"> 4</w:t>
            </w:r>
          </w:p>
        </w:tc>
        <w:tc>
          <w:tcPr>
            <w:tcW w:w="1276"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10</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275"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418"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241"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30</w:t>
            </w:r>
          </w:p>
        </w:tc>
      </w:tr>
      <w:tr w:rsidR="00EE55C9" w:rsidRPr="000719E5" w:rsidTr="008941E5">
        <w:tc>
          <w:tcPr>
            <w:tcW w:w="1985" w:type="dxa"/>
          </w:tcPr>
          <w:p w:rsidR="00EE55C9" w:rsidRPr="000719E5" w:rsidRDefault="00EE55C9" w:rsidP="00AE1605">
            <w:pPr>
              <w:spacing w:after="80"/>
              <w:jc w:val="both"/>
              <w:rPr>
                <w:rFonts w:eastAsia="Calibri"/>
                <w:b/>
                <w:bCs/>
                <w:iCs/>
                <w:sz w:val="20"/>
                <w:szCs w:val="20"/>
                <w:lang w:eastAsia="en-US"/>
              </w:rPr>
            </w:pPr>
            <w:r>
              <w:rPr>
                <w:rFonts w:eastAsia="Calibri"/>
                <w:b/>
                <w:bCs/>
                <w:iCs/>
                <w:sz w:val="20"/>
                <w:szCs w:val="20"/>
                <w:lang w:val="en-US" w:eastAsia="en-US"/>
              </w:rPr>
              <w:t>Topic</w:t>
            </w:r>
            <w:r w:rsidRPr="000719E5">
              <w:rPr>
                <w:rFonts w:eastAsia="Calibri"/>
                <w:b/>
                <w:bCs/>
                <w:iCs/>
                <w:sz w:val="20"/>
                <w:szCs w:val="20"/>
                <w:lang w:eastAsia="en-US"/>
              </w:rPr>
              <w:t xml:space="preserve"> 5</w:t>
            </w:r>
          </w:p>
        </w:tc>
        <w:tc>
          <w:tcPr>
            <w:tcW w:w="1276"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10</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275"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418"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w:t>
            </w:r>
          </w:p>
        </w:tc>
        <w:tc>
          <w:tcPr>
            <w:tcW w:w="1241"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30</w:t>
            </w:r>
          </w:p>
        </w:tc>
      </w:tr>
      <w:tr w:rsidR="00EE55C9" w:rsidRPr="000719E5" w:rsidTr="008941E5">
        <w:tc>
          <w:tcPr>
            <w:tcW w:w="1985" w:type="dxa"/>
          </w:tcPr>
          <w:p w:rsidR="00EE55C9" w:rsidRPr="000719E5" w:rsidRDefault="00EE55C9" w:rsidP="00AE1605">
            <w:pPr>
              <w:spacing w:after="80"/>
              <w:jc w:val="both"/>
              <w:rPr>
                <w:rFonts w:eastAsia="Calibri"/>
                <w:b/>
                <w:bCs/>
                <w:iCs/>
                <w:sz w:val="20"/>
                <w:szCs w:val="20"/>
                <w:lang w:eastAsia="en-US"/>
              </w:rPr>
            </w:pPr>
          </w:p>
        </w:tc>
        <w:tc>
          <w:tcPr>
            <w:tcW w:w="1276"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20</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25</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50</w:t>
            </w:r>
          </w:p>
        </w:tc>
        <w:tc>
          <w:tcPr>
            <w:tcW w:w="1134"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25</w:t>
            </w:r>
          </w:p>
        </w:tc>
        <w:tc>
          <w:tcPr>
            <w:tcW w:w="1275"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25</w:t>
            </w:r>
          </w:p>
        </w:tc>
        <w:tc>
          <w:tcPr>
            <w:tcW w:w="1418" w:type="dxa"/>
          </w:tcPr>
          <w:p w:rsidR="00EE55C9" w:rsidRPr="000719E5" w:rsidRDefault="00EE55C9" w:rsidP="00AE1605">
            <w:pPr>
              <w:spacing w:after="80"/>
              <w:jc w:val="both"/>
              <w:rPr>
                <w:rFonts w:eastAsia="Calibri"/>
                <w:b/>
                <w:bCs/>
                <w:iCs/>
                <w:sz w:val="20"/>
                <w:szCs w:val="20"/>
                <w:lang w:eastAsia="en-US"/>
              </w:rPr>
            </w:pPr>
            <w:r w:rsidRPr="000719E5">
              <w:rPr>
                <w:rFonts w:eastAsia="Calibri"/>
                <w:b/>
                <w:bCs/>
                <w:iCs/>
                <w:sz w:val="20"/>
                <w:szCs w:val="20"/>
                <w:lang w:eastAsia="en-US"/>
              </w:rPr>
              <w:t>25</w:t>
            </w:r>
          </w:p>
        </w:tc>
        <w:tc>
          <w:tcPr>
            <w:tcW w:w="1241" w:type="dxa"/>
          </w:tcPr>
          <w:p w:rsidR="00EE55C9" w:rsidRPr="000719E5" w:rsidRDefault="00EE55C9" w:rsidP="00AE1605">
            <w:pPr>
              <w:spacing w:after="80"/>
              <w:jc w:val="both"/>
              <w:rPr>
                <w:rFonts w:eastAsia="Calibri"/>
                <w:b/>
                <w:bCs/>
                <w:iCs/>
                <w:sz w:val="20"/>
                <w:szCs w:val="20"/>
                <w:lang w:val="en-US" w:eastAsia="en-US"/>
              </w:rPr>
            </w:pPr>
            <w:r w:rsidRPr="000719E5">
              <w:rPr>
                <w:rFonts w:eastAsia="Calibri"/>
                <w:b/>
                <w:bCs/>
                <w:iCs/>
                <w:sz w:val="20"/>
                <w:szCs w:val="20"/>
                <w:lang w:eastAsia="en-US"/>
              </w:rPr>
              <w:t>(</w:t>
            </w:r>
            <w:r w:rsidRPr="000719E5">
              <w:rPr>
                <w:rFonts w:eastAsia="Calibri"/>
                <w:b/>
                <w:bCs/>
                <w:iCs/>
                <w:sz w:val="20"/>
                <w:szCs w:val="20"/>
                <w:lang w:val="en-US" w:eastAsia="en-US"/>
              </w:rPr>
              <w:t>NT/5)=30</w:t>
            </w:r>
          </w:p>
        </w:tc>
      </w:tr>
    </w:tbl>
    <w:p w:rsidR="00EE55C9" w:rsidRDefault="00EE55C9" w:rsidP="00EE55C9">
      <w:pPr>
        <w:jc w:val="both"/>
        <w:rPr>
          <w:b/>
          <w:bCs/>
        </w:rPr>
      </w:pPr>
    </w:p>
    <w:p w:rsidR="00EE55C9" w:rsidRPr="00C50F11" w:rsidRDefault="00EE55C9" w:rsidP="00EE55C9">
      <w:pPr>
        <w:shd w:val="clear" w:color="auto" w:fill="FFFFFF"/>
        <w:spacing w:before="14"/>
        <w:ind w:right="158"/>
      </w:pPr>
    </w:p>
    <w:p w:rsidR="00EE55C9" w:rsidRDefault="00EE55C9" w:rsidP="00EE55C9">
      <w:pPr>
        <w:pStyle w:val="1"/>
        <w:keepNext w:val="0"/>
        <w:widowControl w:val="0"/>
        <w:spacing w:before="0" w:after="0"/>
        <w:ind w:firstLine="720"/>
        <w:rPr>
          <w:rFonts w:ascii="Times New Roman" w:hAnsi="Times New Roman"/>
          <w:sz w:val="24"/>
          <w:szCs w:val="24"/>
          <w:lang w:val="en-US"/>
        </w:rPr>
      </w:pPr>
      <w:bookmarkStart w:id="1" w:name="_Toc329624153"/>
      <w:bookmarkStart w:id="2" w:name="_Toc329675498"/>
      <w:bookmarkStart w:id="3" w:name="_Toc335732277"/>
      <w:bookmarkStart w:id="4" w:name="_Toc341697441"/>
      <w:r>
        <w:rPr>
          <w:rFonts w:ascii="Times New Roman" w:hAnsi="Times New Roman"/>
          <w:sz w:val="24"/>
          <w:szCs w:val="24"/>
          <w:lang w:val="ky-KG"/>
        </w:rPr>
        <w:t>7</w:t>
      </w:r>
      <w:r w:rsidRPr="00A3395A">
        <w:rPr>
          <w:rFonts w:ascii="Times New Roman" w:hAnsi="Times New Roman"/>
          <w:sz w:val="24"/>
          <w:szCs w:val="24"/>
          <w:lang w:val="ky-KG"/>
        </w:rPr>
        <w:t>.</w:t>
      </w:r>
      <w:bookmarkEnd w:id="1"/>
      <w:bookmarkEnd w:id="2"/>
      <w:bookmarkEnd w:id="3"/>
      <w:bookmarkEnd w:id="4"/>
      <w:r w:rsidRPr="00B9091A">
        <w:t xml:space="preserve"> </w:t>
      </w:r>
      <w:r w:rsidRPr="00B9091A">
        <w:rPr>
          <w:rFonts w:ascii="Times New Roman" w:hAnsi="Times New Roman"/>
          <w:sz w:val="24"/>
          <w:szCs w:val="24"/>
          <w:lang w:val="ky-KG"/>
        </w:rPr>
        <w:t>SUMMARY OF DISCIPLINE</w:t>
      </w:r>
    </w:p>
    <w:p w:rsidR="00570397" w:rsidRDefault="00570397" w:rsidP="00570397">
      <w:pPr>
        <w:pStyle w:val="a0"/>
        <w:rPr>
          <w:lang w:val="en-US"/>
        </w:rPr>
      </w:pPr>
    </w:p>
    <w:p w:rsidR="00570397" w:rsidRDefault="00570397" w:rsidP="00570397">
      <w:pPr>
        <w:pStyle w:val="a0"/>
        <w:rPr>
          <w:lang w:val="en-US"/>
        </w:rPr>
      </w:pPr>
    </w:p>
    <w:p w:rsidR="00570397" w:rsidRPr="00570397" w:rsidRDefault="00570397" w:rsidP="00570397">
      <w:pPr>
        <w:pStyle w:val="a0"/>
        <w:spacing w:line="360" w:lineRule="auto"/>
        <w:jc w:val="left"/>
        <w:rPr>
          <w:lang w:val="en-US"/>
        </w:rPr>
      </w:pPr>
      <w:r w:rsidRPr="00570397">
        <w:rPr>
          <w:lang w:val="en-US"/>
        </w:rPr>
        <w:t>The structure of the immune system</w:t>
      </w:r>
    </w:p>
    <w:p w:rsidR="00570397" w:rsidRPr="00570397" w:rsidRDefault="00570397" w:rsidP="00570397">
      <w:pPr>
        <w:pStyle w:val="a0"/>
        <w:spacing w:line="360" w:lineRule="auto"/>
        <w:jc w:val="left"/>
        <w:rPr>
          <w:b w:val="0"/>
          <w:lang w:val="en-US"/>
        </w:rPr>
      </w:pPr>
      <w:r w:rsidRPr="00570397">
        <w:rPr>
          <w:b w:val="0"/>
          <w:lang w:val="en-US"/>
        </w:rPr>
        <w:t>The immune system. Structural and functional organization. The structure of the immune system (central and peripheral organs of the immune system). Cellular and humoral factors of immune responses. Immunological phenomena. Mechanisms of induction and regulation of immunological reactions.</w:t>
      </w:r>
    </w:p>
    <w:p w:rsidR="00570397" w:rsidRPr="00570397" w:rsidRDefault="00570397" w:rsidP="00570397">
      <w:pPr>
        <w:pStyle w:val="a0"/>
        <w:spacing w:line="360" w:lineRule="auto"/>
        <w:jc w:val="left"/>
        <w:rPr>
          <w:b w:val="0"/>
          <w:lang w:val="en-US"/>
        </w:rPr>
      </w:pPr>
      <w:r w:rsidRPr="00570397">
        <w:rPr>
          <w:b w:val="0"/>
          <w:lang w:val="en-US"/>
        </w:rPr>
        <w:t>Antigens, allergens, and antibodies. Antigens: definition, properties of antigens. Allergens: definition, classification. Antibodies: definition, varieties. The structure of immunoglobulins.</w:t>
      </w:r>
    </w:p>
    <w:p w:rsidR="00570397" w:rsidRPr="00570397" w:rsidRDefault="00570397" w:rsidP="00570397">
      <w:pPr>
        <w:pStyle w:val="a0"/>
        <w:spacing w:line="360" w:lineRule="auto"/>
        <w:jc w:val="left"/>
        <w:rPr>
          <w:lang w:val="en-US"/>
        </w:rPr>
      </w:pPr>
      <w:r w:rsidRPr="00570397">
        <w:rPr>
          <w:lang w:val="en-US"/>
        </w:rPr>
        <w:t>Methods for evaluating the immune system</w:t>
      </w:r>
    </w:p>
    <w:p w:rsidR="00570397" w:rsidRPr="00570397" w:rsidRDefault="00570397" w:rsidP="00570397">
      <w:pPr>
        <w:pStyle w:val="a0"/>
        <w:spacing w:line="360" w:lineRule="auto"/>
        <w:jc w:val="left"/>
        <w:rPr>
          <w:b w:val="0"/>
          <w:lang w:val="en-US"/>
        </w:rPr>
      </w:pPr>
      <w:r w:rsidRPr="00570397">
        <w:rPr>
          <w:b w:val="0"/>
          <w:lang w:val="en-US"/>
        </w:rPr>
        <w:t>Immunodiagnostics of diseases of the immune system. Immunological tests of the I-</w:t>
      </w:r>
      <w:proofErr w:type="spellStart"/>
      <w:r w:rsidRPr="00570397">
        <w:rPr>
          <w:b w:val="0"/>
          <w:lang w:val="en-US"/>
        </w:rPr>
        <w:t>th</w:t>
      </w:r>
      <w:proofErr w:type="spellEnd"/>
      <w:r w:rsidRPr="00570397">
        <w:rPr>
          <w:b w:val="0"/>
          <w:lang w:val="en-US"/>
        </w:rPr>
        <w:t xml:space="preserve"> and II-</w:t>
      </w:r>
      <w:proofErr w:type="spellStart"/>
      <w:r w:rsidRPr="00570397">
        <w:rPr>
          <w:b w:val="0"/>
          <w:lang w:val="en-US"/>
        </w:rPr>
        <w:t>th</w:t>
      </w:r>
      <w:proofErr w:type="spellEnd"/>
      <w:r w:rsidRPr="00570397">
        <w:rPr>
          <w:b w:val="0"/>
          <w:lang w:val="en-US"/>
        </w:rPr>
        <w:t xml:space="preserve"> level. Immunodiagnostics of phagocytosis disorders. Assessment of leukocyte chemotaxis. Assessment of the adhesive properties of phagocytes. Determination of the phagocytic index and number. Determination of the formation of reactive oxygen species: HST test, flow cytometry and </w:t>
      </w:r>
      <w:proofErr w:type="spellStart"/>
      <w:r w:rsidRPr="00570397">
        <w:rPr>
          <w:b w:val="0"/>
          <w:lang w:val="en-US"/>
        </w:rPr>
        <w:t>chemiluminescence</w:t>
      </w:r>
      <w:proofErr w:type="spellEnd"/>
      <w:r w:rsidRPr="00570397">
        <w:rPr>
          <w:b w:val="0"/>
          <w:lang w:val="en-US"/>
        </w:rPr>
        <w:t>.</w:t>
      </w:r>
    </w:p>
    <w:p w:rsidR="00570397" w:rsidRPr="00570397" w:rsidRDefault="00570397" w:rsidP="00570397">
      <w:pPr>
        <w:pStyle w:val="a0"/>
        <w:spacing w:line="360" w:lineRule="auto"/>
        <w:jc w:val="left"/>
        <w:rPr>
          <w:b w:val="0"/>
          <w:lang w:val="en-US"/>
        </w:rPr>
      </w:pPr>
      <w:r w:rsidRPr="00570397">
        <w:rPr>
          <w:lang w:val="en-US"/>
        </w:rPr>
        <w:t>Immunodiagnostics of immunoglobulin synthesis disorders.</w:t>
      </w:r>
      <w:r w:rsidRPr="00570397">
        <w:rPr>
          <w:b w:val="0"/>
          <w:lang w:val="en-US"/>
        </w:rPr>
        <w:t xml:space="preserve"> Methods of quantitative determination of immunoglobulins: immunodiffusion in gel, </w:t>
      </w:r>
      <w:proofErr w:type="spellStart"/>
      <w:r w:rsidRPr="00570397">
        <w:rPr>
          <w:b w:val="0"/>
          <w:lang w:val="en-US"/>
        </w:rPr>
        <w:t>immunoelectrophoretic</w:t>
      </w:r>
      <w:proofErr w:type="spellEnd"/>
      <w:r w:rsidRPr="00570397">
        <w:rPr>
          <w:b w:val="0"/>
          <w:lang w:val="en-US"/>
        </w:rPr>
        <w:t xml:space="preserve"> methods, photometric methods, enzyme </w:t>
      </w:r>
      <w:proofErr w:type="gramStart"/>
      <w:r w:rsidRPr="00570397">
        <w:rPr>
          <w:b w:val="0"/>
          <w:lang w:val="en-US"/>
        </w:rPr>
        <w:t>immunoassay( ELISA</w:t>
      </w:r>
      <w:proofErr w:type="gramEnd"/>
      <w:r w:rsidRPr="00570397">
        <w:rPr>
          <w:b w:val="0"/>
          <w:lang w:val="en-US"/>
        </w:rPr>
        <w:t>), radioimmune analysis.</w:t>
      </w:r>
    </w:p>
    <w:p w:rsidR="00570397" w:rsidRPr="00570397" w:rsidRDefault="00570397" w:rsidP="00570397">
      <w:pPr>
        <w:pStyle w:val="a0"/>
        <w:spacing w:line="360" w:lineRule="auto"/>
        <w:jc w:val="left"/>
        <w:rPr>
          <w:b w:val="0"/>
          <w:lang w:val="en-US"/>
        </w:rPr>
      </w:pPr>
      <w:r w:rsidRPr="00570397">
        <w:rPr>
          <w:b w:val="0"/>
          <w:lang w:val="en-US"/>
        </w:rPr>
        <w:t>The content of immunoglobulins S-IgA, A, G, M in saliva, gingival fluid, gingival pocket fluid. Study of the cellular composition of oral fluid. Assessment of oral immunity.</w:t>
      </w:r>
    </w:p>
    <w:p w:rsidR="00570397" w:rsidRPr="00570397" w:rsidRDefault="00570397" w:rsidP="00570397">
      <w:pPr>
        <w:pStyle w:val="a0"/>
        <w:spacing w:line="360" w:lineRule="auto"/>
        <w:jc w:val="left"/>
        <w:rPr>
          <w:b w:val="0"/>
          <w:lang w:val="en-US"/>
        </w:rPr>
      </w:pPr>
      <w:r w:rsidRPr="00570397">
        <w:rPr>
          <w:lang w:val="en-US"/>
        </w:rPr>
        <w:t>Immunodiagnostics of cellular immunity disorders.</w:t>
      </w:r>
      <w:r w:rsidRPr="00570397">
        <w:rPr>
          <w:b w:val="0"/>
          <w:lang w:val="en-US"/>
        </w:rPr>
        <w:t xml:space="preserve"> Determination of proliferative activity of lymphocytes under the action of polyclonal activators. Evaluation of the proliferative response of lymphocytes to stimulation via TCR. Assessment of lymphocyte differentiation and functioning</w:t>
      </w:r>
    </w:p>
    <w:p w:rsidR="00570397" w:rsidRPr="00570397" w:rsidRDefault="00570397" w:rsidP="00570397">
      <w:pPr>
        <w:pStyle w:val="a0"/>
        <w:spacing w:line="360" w:lineRule="auto"/>
        <w:jc w:val="left"/>
        <w:rPr>
          <w:b w:val="0"/>
          <w:lang w:val="en-US"/>
        </w:rPr>
      </w:pPr>
      <w:r w:rsidRPr="00570397">
        <w:rPr>
          <w:b w:val="0"/>
          <w:lang w:val="en-US"/>
        </w:rPr>
        <w:t>subpopulations. Determination of natural regulatory T cells. Assessment of the cytotoxic activity of natural killers. Methods for assessing cell death in immunological studies.</w:t>
      </w:r>
    </w:p>
    <w:p w:rsidR="00570397" w:rsidRPr="00570397" w:rsidRDefault="00570397" w:rsidP="00570397">
      <w:pPr>
        <w:pStyle w:val="a0"/>
        <w:spacing w:line="360" w:lineRule="auto"/>
        <w:jc w:val="left"/>
        <w:rPr>
          <w:b w:val="0"/>
          <w:lang w:val="en-US"/>
        </w:rPr>
      </w:pPr>
      <w:r w:rsidRPr="00570397">
        <w:rPr>
          <w:b w:val="0"/>
          <w:lang w:val="en-US"/>
        </w:rPr>
        <w:t>Methods for evaluating the cytokine system: molecular biological methods, methods for quantifying cytokines using immune analysis, testing of the biological activity of cytokines, intracellular cytokine staining, ELISPOT method and immunofluorescence.</w:t>
      </w:r>
    </w:p>
    <w:p w:rsidR="00570397" w:rsidRPr="00570397" w:rsidRDefault="00570397" w:rsidP="00570397">
      <w:pPr>
        <w:pStyle w:val="a0"/>
        <w:spacing w:line="360" w:lineRule="auto"/>
        <w:jc w:val="left"/>
        <w:rPr>
          <w:b w:val="0"/>
          <w:lang w:val="en-US"/>
        </w:rPr>
      </w:pPr>
      <w:proofErr w:type="spellStart"/>
      <w:r w:rsidRPr="00570397">
        <w:rPr>
          <w:lang w:val="en-US"/>
        </w:rPr>
        <w:t>Allergological</w:t>
      </w:r>
      <w:proofErr w:type="spellEnd"/>
      <w:r w:rsidRPr="00570397">
        <w:rPr>
          <w:lang w:val="en-US"/>
        </w:rPr>
        <w:t xml:space="preserve"> methods of examination.</w:t>
      </w:r>
      <w:r w:rsidRPr="00570397">
        <w:rPr>
          <w:b w:val="0"/>
          <w:lang w:val="en-US"/>
        </w:rPr>
        <w:t xml:space="preserve"> Elimination tests. Skin allergy testing. Methods of scarification and prick testing. </w:t>
      </w:r>
      <w:proofErr w:type="spellStart"/>
      <w:r w:rsidRPr="00570397">
        <w:rPr>
          <w:b w:val="0"/>
          <w:lang w:val="en-US"/>
        </w:rPr>
        <w:t>Allergometric</w:t>
      </w:r>
      <w:proofErr w:type="spellEnd"/>
      <w:r w:rsidRPr="00570397">
        <w:rPr>
          <w:b w:val="0"/>
          <w:lang w:val="en-US"/>
        </w:rPr>
        <w:t xml:space="preserve"> titration. Intradermal tests. Application tests. Provocative testing: conjunctival test, nasal test, inhalation test, test-inhibition of natural white </w:t>
      </w:r>
      <w:r w:rsidRPr="00570397">
        <w:rPr>
          <w:b w:val="0"/>
          <w:lang w:val="en-US"/>
        </w:rPr>
        <w:lastRenderedPageBreak/>
        <w:t xml:space="preserve">blood cell emigration in vivo (according to A. D. Ado), sublingual and oral tests, provocative tests with acetylsalicylic acid, oral test with food allergen, double-blind placebo-controlled provocative test with food allergen. Provocative tests in patients with </w:t>
      </w:r>
      <w:proofErr w:type="spellStart"/>
      <w:r w:rsidRPr="00570397">
        <w:rPr>
          <w:b w:val="0"/>
          <w:lang w:val="en-US"/>
        </w:rPr>
        <w:t>urticaria</w:t>
      </w:r>
      <w:proofErr w:type="spellEnd"/>
      <w:r w:rsidRPr="00570397">
        <w:rPr>
          <w:b w:val="0"/>
          <w:lang w:val="en-US"/>
        </w:rPr>
        <w:t xml:space="preserve">, skin test. Laboratory methods of allergy research. Determination of the total </w:t>
      </w:r>
      <w:proofErr w:type="spellStart"/>
      <w:r w:rsidRPr="00570397">
        <w:rPr>
          <w:b w:val="0"/>
          <w:lang w:val="en-US"/>
        </w:rPr>
        <w:t>IgE</w:t>
      </w:r>
      <w:proofErr w:type="spellEnd"/>
      <w:r w:rsidRPr="00570397">
        <w:rPr>
          <w:b w:val="0"/>
          <w:lang w:val="en-US"/>
        </w:rPr>
        <w:t xml:space="preserve"> level in the blood serum by the ELISA method. Determination of the level of allergen-specific </w:t>
      </w:r>
      <w:proofErr w:type="spellStart"/>
      <w:r w:rsidRPr="00570397">
        <w:rPr>
          <w:b w:val="0"/>
          <w:lang w:val="en-US"/>
        </w:rPr>
        <w:t>IgE</w:t>
      </w:r>
      <w:proofErr w:type="spellEnd"/>
      <w:r w:rsidRPr="00570397">
        <w:rPr>
          <w:b w:val="0"/>
          <w:lang w:val="en-US"/>
        </w:rPr>
        <w:t xml:space="preserve"> in the blood serum by ELISA, </w:t>
      </w:r>
      <w:proofErr w:type="spellStart"/>
      <w:r w:rsidRPr="00570397">
        <w:rPr>
          <w:b w:val="0"/>
          <w:lang w:val="en-US"/>
        </w:rPr>
        <w:t>radioallergosorbent</w:t>
      </w:r>
      <w:proofErr w:type="spellEnd"/>
      <w:r w:rsidRPr="00570397">
        <w:rPr>
          <w:b w:val="0"/>
          <w:lang w:val="en-US"/>
        </w:rPr>
        <w:t xml:space="preserve"> test (RAST), radioimmune analysis (RIA), multiple </w:t>
      </w:r>
      <w:proofErr w:type="spellStart"/>
      <w:r w:rsidRPr="00570397">
        <w:rPr>
          <w:b w:val="0"/>
          <w:lang w:val="en-US"/>
        </w:rPr>
        <w:t>allergosorbent</w:t>
      </w:r>
      <w:proofErr w:type="spellEnd"/>
      <w:r w:rsidRPr="00570397">
        <w:rPr>
          <w:b w:val="0"/>
          <w:lang w:val="en-US"/>
        </w:rPr>
        <w:t xml:space="preserve"> test. New diagnostic methods for atopic and systemic diseases - </w:t>
      </w:r>
      <w:proofErr w:type="spellStart"/>
      <w:r w:rsidRPr="00570397">
        <w:rPr>
          <w:b w:val="0"/>
          <w:lang w:val="en-US"/>
        </w:rPr>
        <w:t>Phadiatop</w:t>
      </w:r>
      <w:proofErr w:type="spellEnd"/>
      <w:r w:rsidRPr="00570397">
        <w:rPr>
          <w:b w:val="0"/>
          <w:lang w:val="en-US"/>
        </w:rPr>
        <w:t xml:space="preserve">, </w:t>
      </w:r>
      <w:proofErr w:type="spellStart"/>
      <w:r w:rsidRPr="00570397">
        <w:rPr>
          <w:b w:val="0"/>
          <w:lang w:val="en-US"/>
        </w:rPr>
        <w:t>ImmunoCAP</w:t>
      </w:r>
      <w:proofErr w:type="spellEnd"/>
      <w:r w:rsidRPr="00570397">
        <w:rPr>
          <w:b w:val="0"/>
          <w:lang w:val="en-US"/>
        </w:rPr>
        <w:t>.</w:t>
      </w:r>
    </w:p>
    <w:p w:rsidR="00570397" w:rsidRPr="00570397" w:rsidRDefault="00570397" w:rsidP="00570397">
      <w:pPr>
        <w:pStyle w:val="a0"/>
        <w:spacing w:line="360" w:lineRule="auto"/>
        <w:jc w:val="left"/>
        <w:rPr>
          <w:b w:val="0"/>
          <w:lang w:val="en-US"/>
        </w:rPr>
      </w:pPr>
      <w:r w:rsidRPr="00570397">
        <w:rPr>
          <w:b w:val="0"/>
          <w:lang w:val="en-US"/>
        </w:rPr>
        <w:t>Mechanisms of development of immune pathology and its main manifestations.</w:t>
      </w:r>
    </w:p>
    <w:p w:rsidR="00570397" w:rsidRPr="00570397" w:rsidRDefault="00570397" w:rsidP="00570397">
      <w:pPr>
        <w:pStyle w:val="a0"/>
        <w:spacing w:line="360" w:lineRule="auto"/>
        <w:jc w:val="left"/>
        <w:rPr>
          <w:b w:val="0"/>
          <w:lang w:val="en-US"/>
        </w:rPr>
      </w:pPr>
      <w:r w:rsidRPr="00570397">
        <w:rPr>
          <w:b w:val="0"/>
          <w:lang w:val="en-US"/>
        </w:rPr>
        <w:t>Innate immunity. Definition of innate immunity and its characteristic features. Receptors of innate immune cells. Humoral factors of innate immunity and the mechanism of their action. The cellular link of innate immunity. Phagocytes and phagocytosis. Natural killers and their targets.</w:t>
      </w:r>
    </w:p>
    <w:p w:rsidR="00570397" w:rsidRPr="00570397" w:rsidRDefault="00570397" w:rsidP="00570397">
      <w:pPr>
        <w:pStyle w:val="a0"/>
        <w:spacing w:line="360" w:lineRule="auto"/>
        <w:jc w:val="left"/>
        <w:rPr>
          <w:b w:val="0"/>
          <w:lang w:val="en-US"/>
        </w:rPr>
      </w:pPr>
      <w:r w:rsidRPr="00570397">
        <w:rPr>
          <w:lang w:val="en-US"/>
        </w:rPr>
        <w:t>The main histocompatibility complex</w:t>
      </w:r>
      <w:r w:rsidRPr="00570397">
        <w:rPr>
          <w:b w:val="0"/>
          <w:lang w:val="en-US"/>
        </w:rPr>
        <w:t>. The structure of the main histocompatibility complex. Immune reactivity and the main histocompatibility complex. Gene-dependent diseases. Immune reactivity and blood type.</w:t>
      </w:r>
    </w:p>
    <w:p w:rsidR="00570397" w:rsidRPr="00570397" w:rsidRDefault="00570397" w:rsidP="00570397">
      <w:pPr>
        <w:pStyle w:val="a0"/>
        <w:spacing w:line="360" w:lineRule="auto"/>
        <w:jc w:val="left"/>
        <w:rPr>
          <w:b w:val="0"/>
          <w:lang w:val="en-US"/>
        </w:rPr>
      </w:pPr>
      <w:r w:rsidRPr="00570397">
        <w:rPr>
          <w:b w:val="0"/>
          <w:lang w:val="en-US"/>
        </w:rPr>
        <w:t>Adaptive immunity. Characteristics of T-lymphocytes. The structure of the receptor. Antigen-independent differentiation. Formation of TCR variability. Stages of differentiation. Positive and negative selection. The main subpopulations of T-lymphocytes and their functions. Characteristics of B-lymphocytes: subpopulations, structure of the B-cell receptor, markers of B-lymphocytes. Antigen-independent differentiation of B-lymphocytes. Formation of the B-cell receptor. Stages of differentiation. Selection. Antigen-dependent differentiation of B-lymphocytes.</w:t>
      </w:r>
    </w:p>
    <w:p w:rsidR="00570397" w:rsidRPr="00570397" w:rsidRDefault="00570397" w:rsidP="00570397">
      <w:pPr>
        <w:pStyle w:val="a0"/>
        <w:spacing w:line="360" w:lineRule="auto"/>
        <w:jc w:val="left"/>
        <w:rPr>
          <w:b w:val="0"/>
          <w:lang w:val="en-US"/>
        </w:rPr>
      </w:pPr>
    </w:p>
    <w:p w:rsidR="00570397" w:rsidRPr="00570397" w:rsidRDefault="00570397" w:rsidP="00570397">
      <w:pPr>
        <w:pStyle w:val="a0"/>
        <w:spacing w:line="360" w:lineRule="auto"/>
        <w:jc w:val="left"/>
        <w:rPr>
          <w:b w:val="0"/>
          <w:lang w:val="en-US"/>
        </w:rPr>
      </w:pPr>
      <w:r w:rsidRPr="00570397">
        <w:rPr>
          <w:lang w:val="en-US"/>
        </w:rPr>
        <w:t>The cytokine system.</w:t>
      </w:r>
      <w:r w:rsidRPr="00570397">
        <w:rPr>
          <w:b w:val="0"/>
          <w:lang w:val="en-US"/>
        </w:rPr>
        <w:t xml:space="preserve"> The main properties of cytokines, cytokine-producing cells. Cytokines and their antagonists. Target cells. Cytokines and inflammation.</w:t>
      </w:r>
    </w:p>
    <w:p w:rsidR="00570397" w:rsidRPr="00570397" w:rsidRDefault="00570397" w:rsidP="00570397">
      <w:pPr>
        <w:pStyle w:val="a0"/>
        <w:spacing w:line="360" w:lineRule="auto"/>
        <w:jc w:val="left"/>
        <w:rPr>
          <w:b w:val="0"/>
          <w:lang w:val="en-US"/>
        </w:rPr>
      </w:pPr>
      <w:r w:rsidRPr="00570397">
        <w:rPr>
          <w:b w:val="0"/>
          <w:lang w:val="en-US"/>
        </w:rPr>
        <w:t>The immune response is the first line of immune defense. Adaptive immunity is the second line of defense. Phases of the adaptive immune response. Types of immune response: cellular immune response (cellular cytotoxicity, inflammatory immune response) and humoral response. Factors affecting the implementation of the type of immune response. Classification of allergic reactions (types).</w:t>
      </w:r>
    </w:p>
    <w:p w:rsidR="00570397" w:rsidRPr="00570397" w:rsidRDefault="00570397" w:rsidP="00570397">
      <w:pPr>
        <w:pStyle w:val="a0"/>
        <w:spacing w:line="360" w:lineRule="auto"/>
        <w:jc w:val="left"/>
        <w:rPr>
          <w:lang w:val="en-US"/>
        </w:rPr>
      </w:pPr>
      <w:r w:rsidRPr="00570397">
        <w:rPr>
          <w:lang w:val="en-US"/>
        </w:rPr>
        <w:t>Characteristics of primary and secondary immunodeficiency</w:t>
      </w:r>
    </w:p>
    <w:p w:rsidR="00570397" w:rsidRPr="00570397" w:rsidRDefault="00570397" w:rsidP="00570397">
      <w:pPr>
        <w:pStyle w:val="a0"/>
        <w:spacing w:line="360" w:lineRule="auto"/>
        <w:jc w:val="left"/>
        <w:rPr>
          <w:b w:val="0"/>
          <w:lang w:val="en-US"/>
        </w:rPr>
      </w:pPr>
      <w:r w:rsidRPr="00570397">
        <w:rPr>
          <w:b w:val="0"/>
          <w:lang w:val="en-US"/>
        </w:rPr>
        <w:t xml:space="preserve">Primary immunodeficiency: </w:t>
      </w:r>
      <w:proofErr w:type="spellStart"/>
      <w:r w:rsidRPr="00570397">
        <w:rPr>
          <w:b w:val="0"/>
          <w:lang w:val="en-US"/>
        </w:rPr>
        <w:t>immunopathogenesis</w:t>
      </w:r>
      <w:proofErr w:type="spellEnd"/>
      <w:r w:rsidRPr="00570397">
        <w:rPr>
          <w:b w:val="0"/>
          <w:lang w:val="en-US"/>
        </w:rPr>
        <w:t>, clinical manifestations, diagnosis. Classification of primary immunodeficiency. The main clinical syndromes of the manifestation of immunodeficiency: malignant neoplasms; allergic diseases; autoimmune diseases; other diseases.</w:t>
      </w:r>
    </w:p>
    <w:p w:rsidR="00570397" w:rsidRPr="00570397" w:rsidRDefault="00570397" w:rsidP="00570397">
      <w:pPr>
        <w:pStyle w:val="a0"/>
        <w:spacing w:line="360" w:lineRule="auto"/>
        <w:jc w:val="left"/>
        <w:rPr>
          <w:b w:val="0"/>
          <w:lang w:val="en-US"/>
        </w:rPr>
      </w:pPr>
      <w:r w:rsidRPr="00570397">
        <w:rPr>
          <w:lang w:val="en-US"/>
        </w:rPr>
        <w:lastRenderedPageBreak/>
        <w:t>Deficiency of humoral immunity.</w:t>
      </w:r>
      <w:r w:rsidRPr="00570397">
        <w:rPr>
          <w:b w:val="0"/>
          <w:lang w:val="en-US"/>
        </w:rPr>
        <w:t xml:space="preserve"> Selective deficiency of IgA and its subclasses. Deficiency of cellular immunity. Phagocytic immunity deficiency. Lack of components of the compliment system.</w:t>
      </w:r>
    </w:p>
    <w:p w:rsidR="00570397" w:rsidRPr="00570397" w:rsidRDefault="00570397" w:rsidP="00570397">
      <w:pPr>
        <w:pStyle w:val="a0"/>
        <w:spacing w:line="360" w:lineRule="auto"/>
        <w:jc w:val="left"/>
        <w:rPr>
          <w:b w:val="0"/>
          <w:lang w:val="en-US"/>
        </w:rPr>
      </w:pPr>
      <w:r w:rsidRPr="00570397">
        <w:rPr>
          <w:b w:val="0"/>
          <w:lang w:val="en-US"/>
        </w:rPr>
        <w:t xml:space="preserve">Acquired immunodeficiency: forms of secondary immunodeficiency, </w:t>
      </w:r>
      <w:proofErr w:type="spellStart"/>
      <w:r w:rsidRPr="00570397">
        <w:rPr>
          <w:b w:val="0"/>
          <w:lang w:val="en-US"/>
        </w:rPr>
        <w:t>immunopathogenesis</w:t>
      </w:r>
      <w:proofErr w:type="spellEnd"/>
      <w:r w:rsidRPr="00570397">
        <w:rPr>
          <w:b w:val="0"/>
          <w:lang w:val="en-US"/>
        </w:rPr>
        <w:t>, clinical manifestations, diagnosis.</w:t>
      </w:r>
    </w:p>
    <w:p w:rsidR="00570397" w:rsidRPr="00570397" w:rsidRDefault="00570397" w:rsidP="00570397">
      <w:pPr>
        <w:pStyle w:val="a0"/>
        <w:spacing w:line="360" w:lineRule="auto"/>
        <w:jc w:val="left"/>
        <w:rPr>
          <w:b w:val="0"/>
          <w:lang w:val="en-US"/>
        </w:rPr>
      </w:pPr>
      <w:r w:rsidRPr="00570397">
        <w:rPr>
          <w:b w:val="0"/>
          <w:lang w:val="en-US"/>
        </w:rPr>
        <w:t>Acquired immunodeficiency syndrome (AIDS).</w:t>
      </w:r>
    </w:p>
    <w:p w:rsidR="00570397" w:rsidRPr="00570397" w:rsidRDefault="00570397" w:rsidP="00570397">
      <w:pPr>
        <w:pStyle w:val="a0"/>
        <w:spacing w:line="360" w:lineRule="auto"/>
        <w:jc w:val="left"/>
        <w:rPr>
          <w:b w:val="0"/>
          <w:lang w:val="en-US"/>
        </w:rPr>
      </w:pPr>
      <w:r w:rsidRPr="00570397">
        <w:rPr>
          <w:b w:val="0"/>
          <w:lang w:val="en-US"/>
        </w:rPr>
        <w:t>Allergic pathology</w:t>
      </w:r>
    </w:p>
    <w:p w:rsidR="00570397" w:rsidRPr="00570397" w:rsidRDefault="00570397" w:rsidP="00570397">
      <w:pPr>
        <w:pStyle w:val="a0"/>
        <w:spacing w:line="360" w:lineRule="auto"/>
        <w:jc w:val="left"/>
        <w:rPr>
          <w:b w:val="0"/>
          <w:lang w:val="en-US"/>
        </w:rPr>
      </w:pPr>
      <w:r w:rsidRPr="00570397">
        <w:rPr>
          <w:lang w:val="en-US"/>
        </w:rPr>
        <w:t>Allergic diseases:</w:t>
      </w:r>
      <w:r w:rsidRPr="00570397">
        <w:rPr>
          <w:b w:val="0"/>
          <w:lang w:val="en-US"/>
        </w:rPr>
        <w:t xml:space="preserve"> definition, classification, epidemiology, etiology, pathogenesis, clinical picture, diagnosis.</w:t>
      </w:r>
    </w:p>
    <w:p w:rsidR="00570397" w:rsidRPr="00570397" w:rsidRDefault="00570397" w:rsidP="00570397">
      <w:pPr>
        <w:pStyle w:val="a0"/>
        <w:spacing w:line="360" w:lineRule="auto"/>
        <w:jc w:val="left"/>
        <w:rPr>
          <w:b w:val="0"/>
          <w:lang w:val="en-US"/>
        </w:rPr>
      </w:pPr>
      <w:r w:rsidRPr="00570397">
        <w:rPr>
          <w:b w:val="0"/>
          <w:lang w:val="en-US"/>
        </w:rPr>
        <w:t xml:space="preserve">Allergic rhinitis. Allergic conjunctivitis. Bronchial asthma. Atopic dermatitis. Contact dermatitis. </w:t>
      </w:r>
      <w:proofErr w:type="spellStart"/>
      <w:r w:rsidRPr="00570397">
        <w:rPr>
          <w:b w:val="0"/>
          <w:lang w:val="en-US"/>
        </w:rPr>
        <w:t>Urticaria</w:t>
      </w:r>
      <w:proofErr w:type="spellEnd"/>
      <w:r w:rsidRPr="00570397">
        <w:rPr>
          <w:b w:val="0"/>
          <w:lang w:val="en-US"/>
        </w:rPr>
        <w:t>. Anaphylactic shock.</w:t>
      </w:r>
    </w:p>
    <w:p w:rsidR="00570397" w:rsidRPr="00570397" w:rsidRDefault="00570397" w:rsidP="00570397">
      <w:pPr>
        <w:pStyle w:val="a0"/>
        <w:spacing w:line="360" w:lineRule="auto"/>
        <w:jc w:val="left"/>
        <w:rPr>
          <w:b w:val="0"/>
          <w:lang w:val="en-US"/>
        </w:rPr>
      </w:pPr>
      <w:r w:rsidRPr="00570397">
        <w:rPr>
          <w:b w:val="0"/>
          <w:lang w:val="en-US"/>
        </w:rPr>
        <w:t>Drug, food and insect allergies. Sensitization of the body of medical personnel of dental institutions.</w:t>
      </w:r>
    </w:p>
    <w:p w:rsidR="00570397" w:rsidRPr="00570397" w:rsidRDefault="00570397" w:rsidP="00570397">
      <w:pPr>
        <w:pStyle w:val="a0"/>
        <w:spacing w:line="360" w:lineRule="auto"/>
        <w:jc w:val="left"/>
        <w:rPr>
          <w:b w:val="0"/>
          <w:lang w:val="en-US"/>
        </w:rPr>
      </w:pPr>
      <w:r w:rsidRPr="00570397">
        <w:rPr>
          <w:b w:val="0"/>
          <w:lang w:val="en-US"/>
        </w:rPr>
        <w:t>Intolerance of dental materials from acrylates: etiology, pathogenesis, diagnosis. Intolerance to products made of latex, gypsum. Intolerance to metal dentures: etiology, pathogenesis, diagnosis, prevention and treatment principles. Amalgams, their characteristics, their effect on oral tissues and the body.</w:t>
      </w:r>
    </w:p>
    <w:p w:rsidR="00570397" w:rsidRPr="00570397" w:rsidRDefault="00570397" w:rsidP="00570397">
      <w:pPr>
        <w:pStyle w:val="a0"/>
        <w:spacing w:line="360" w:lineRule="auto"/>
        <w:jc w:val="left"/>
        <w:rPr>
          <w:b w:val="0"/>
          <w:lang w:val="en-US"/>
        </w:rPr>
      </w:pPr>
      <w:r w:rsidRPr="00570397">
        <w:rPr>
          <w:b w:val="0"/>
          <w:lang w:val="en-US"/>
        </w:rPr>
        <w:t>Non-allergic forms of intolerance to materials and preparations used in dentistry.</w:t>
      </w:r>
    </w:p>
    <w:p w:rsidR="00570397" w:rsidRPr="00570397" w:rsidRDefault="00570397" w:rsidP="00570397">
      <w:pPr>
        <w:pStyle w:val="a0"/>
        <w:spacing w:line="360" w:lineRule="auto"/>
        <w:jc w:val="left"/>
        <w:rPr>
          <w:b w:val="0"/>
          <w:lang w:val="en-US"/>
        </w:rPr>
      </w:pPr>
      <w:r w:rsidRPr="00570397">
        <w:rPr>
          <w:b w:val="0"/>
          <w:lang w:val="en-US"/>
        </w:rPr>
        <w:t xml:space="preserve">Fundamentals of immunotherapy. </w:t>
      </w:r>
      <w:proofErr w:type="spellStart"/>
      <w:r w:rsidRPr="00570397">
        <w:rPr>
          <w:b w:val="0"/>
          <w:lang w:val="en-US"/>
        </w:rPr>
        <w:t>Immunomodulators</w:t>
      </w:r>
      <w:proofErr w:type="spellEnd"/>
      <w:r w:rsidRPr="00570397">
        <w:rPr>
          <w:b w:val="0"/>
          <w:lang w:val="en-US"/>
        </w:rPr>
        <w:t xml:space="preserve">. Definition. Classification of </w:t>
      </w:r>
      <w:proofErr w:type="spellStart"/>
      <w:r w:rsidRPr="00570397">
        <w:rPr>
          <w:b w:val="0"/>
          <w:lang w:val="en-US"/>
        </w:rPr>
        <w:t>immunomodulators</w:t>
      </w:r>
      <w:proofErr w:type="spellEnd"/>
      <w:r w:rsidRPr="00570397">
        <w:rPr>
          <w:b w:val="0"/>
          <w:lang w:val="en-US"/>
        </w:rPr>
        <w:t xml:space="preserve"> by origin. Preparations of exogenous origin: bacterial, vegetable. Drugs of endogenous origin: </w:t>
      </w:r>
      <w:proofErr w:type="spellStart"/>
      <w:r w:rsidRPr="00570397">
        <w:rPr>
          <w:b w:val="0"/>
          <w:lang w:val="en-US"/>
        </w:rPr>
        <w:t>immunoregulatory</w:t>
      </w:r>
      <w:proofErr w:type="spellEnd"/>
      <w:r w:rsidRPr="00570397">
        <w:rPr>
          <w:b w:val="0"/>
          <w:lang w:val="en-US"/>
        </w:rPr>
        <w:t xml:space="preserve"> peptides based on thymus extracts, </w:t>
      </w:r>
      <w:proofErr w:type="spellStart"/>
      <w:r w:rsidRPr="00570397">
        <w:rPr>
          <w:b w:val="0"/>
          <w:lang w:val="en-US"/>
        </w:rPr>
        <w:t>immunoregulatory</w:t>
      </w:r>
      <w:proofErr w:type="spellEnd"/>
      <w:r w:rsidRPr="00570397">
        <w:rPr>
          <w:b w:val="0"/>
          <w:lang w:val="en-US"/>
        </w:rPr>
        <w:t xml:space="preserve"> peptides based on bone marrow, cytokines (natural, recombinant). Chemically pure and synthesized </w:t>
      </w:r>
      <w:proofErr w:type="spellStart"/>
      <w:r w:rsidRPr="00570397">
        <w:rPr>
          <w:b w:val="0"/>
          <w:lang w:val="en-US"/>
        </w:rPr>
        <w:t>immunomodulators</w:t>
      </w:r>
      <w:proofErr w:type="spellEnd"/>
      <w:r w:rsidRPr="00570397">
        <w:rPr>
          <w:b w:val="0"/>
          <w:lang w:val="en-US"/>
        </w:rPr>
        <w:t>.</w:t>
      </w:r>
    </w:p>
    <w:p w:rsidR="00570397" w:rsidRPr="00570397" w:rsidRDefault="00570397" w:rsidP="00570397">
      <w:pPr>
        <w:pStyle w:val="a0"/>
        <w:spacing w:line="360" w:lineRule="auto"/>
        <w:jc w:val="left"/>
        <w:rPr>
          <w:b w:val="0"/>
          <w:lang w:val="en-US"/>
        </w:rPr>
      </w:pPr>
      <w:r w:rsidRPr="00570397">
        <w:rPr>
          <w:b w:val="0"/>
          <w:lang w:val="en-US"/>
        </w:rPr>
        <w:t>Immunoglobulins for intravenous administration.</w:t>
      </w:r>
    </w:p>
    <w:p w:rsidR="00570397" w:rsidRDefault="00570397" w:rsidP="00EE55C9">
      <w:pPr>
        <w:spacing w:after="80"/>
        <w:rPr>
          <w:b/>
          <w:bCs/>
          <w:lang w:val="en-US"/>
        </w:rPr>
      </w:pPr>
    </w:p>
    <w:p w:rsidR="00EE55C9" w:rsidRPr="00B9091A" w:rsidRDefault="00EE55C9" w:rsidP="00EE55C9">
      <w:pPr>
        <w:spacing w:after="80"/>
        <w:rPr>
          <w:b/>
          <w:i/>
          <w:iCs/>
          <w:lang w:val="en-US"/>
        </w:rPr>
      </w:pPr>
      <w:r>
        <w:rPr>
          <w:b/>
          <w:iCs/>
          <w:lang w:val="ky-KG"/>
        </w:rPr>
        <w:t>8</w:t>
      </w:r>
      <w:r w:rsidRPr="00B9091A">
        <w:rPr>
          <w:b/>
          <w:iCs/>
          <w:lang w:val="en-US"/>
        </w:rPr>
        <w:t>. Calendar and thematic plan of discipline by type of classes</w:t>
      </w:r>
    </w:p>
    <w:p w:rsidR="00EE55C9" w:rsidRDefault="00EE55C9" w:rsidP="00EE55C9">
      <w:pPr>
        <w:spacing w:after="80"/>
        <w:rPr>
          <w:b/>
          <w:iCs/>
          <w:sz w:val="20"/>
          <w:szCs w:val="20"/>
          <w:lang w:val="en-US"/>
        </w:rPr>
      </w:pPr>
      <w:r w:rsidRPr="00B9091A">
        <w:rPr>
          <w:b/>
          <w:iCs/>
          <w:sz w:val="20"/>
          <w:szCs w:val="20"/>
          <w:lang w:val="en-US"/>
        </w:rPr>
        <w:t xml:space="preserve">                                                                </w:t>
      </w:r>
      <w:r w:rsidRPr="00EC5014">
        <w:rPr>
          <w:b/>
          <w:iCs/>
          <w:sz w:val="20"/>
          <w:szCs w:val="20"/>
        </w:rPr>
        <w:t xml:space="preserve">13. 1. </w:t>
      </w:r>
      <w:r>
        <w:rPr>
          <w:b/>
          <w:iCs/>
          <w:sz w:val="20"/>
          <w:szCs w:val="20"/>
          <w:lang w:val="en-US"/>
        </w:rPr>
        <w:t>Lectures</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796"/>
        <w:gridCol w:w="3024"/>
        <w:gridCol w:w="637"/>
        <w:gridCol w:w="637"/>
        <w:gridCol w:w="796"/>
        <w:gridCol w:w="954"/>
      </w:tblGrid>
      <w:tr w:rsidR="00822D01" w:rsidRPr="00EC5014" w:rsidTr="008522B3">
        <w:trPr>
          <w:trHeight w:val="1331"/>
        </w:trPr>
        <w:tc>
          <w:tcPr>
            <w:tcW w:w="1984" w:type="dxa"/>
            <w:shd w:val="clear" w:color="auto" w:fill="auto"/>
          </w:tcPr>
          <w:p w:rsidR="00822D01" w:rsidRPr="0044352F" w:rsidRDefault="00822D01" w:rsidP="008522B3">
            <w:pPr>
              <w:spacing w:after="200" w:line="276" w:lineRule="auto"/>
              <w:rPr>
                <w:rFonts w:eastAsia="Calibri"/>
                <w:iCs/>
                <w:sz w:val="20"/>
                <w:szCs w:val="20"/>
                <w:lang w:val="en-US" w:eastAsia="en-US"/>
              </w:rPr>
            </w:pPr>
            <w:r w:rsidRPr="00BC025C">
              <w:rPr>
                <w:rFonts w:eastAsia="Calibri"/>
                <w:iCs/>
                <w:sz w:val="20"/>
                <w:szCs w:val="20"/>
                <w:lang w:val="en-US" w:eastAsia="en-US"/>
              </w:rPr>
              <w:t>№ no. and name</w:t>
            </w:r>
            <w:r>
              <w:rPr>
                <w:rFonts w:eastAsia="Calibri"/>
                <w:iCs/>
                <w:sz w:val="20"/>
                <w:szCs w:val="20"/>
                <w:lang w:val="en-US" w:eastAsia="en-US"/>
              </w:rPr>
              <w:t xml:space="preserve"> of</w:t>
            </w:r>
          </w:p>
          <w:p w:rsidR="00822D01" w:rsidRPr="00BC025C" w:rsidRDefault="00822D01" w:rsidP="008522B3">
            <w:pPr>
              <w:spacing w:after="200" w:line="276" w:lineRule="auto"/>
              <w:rPr>
                <w:rFonts w:eastAsia="Calibri"/>
                <w:iCs/>
                <w:sz w:val="20"/>
                <w:szCs w:val="20"/>
                <w:lang w:val="en-US" w:eastAsia="en-US"/>
              </w:rPr>
            </w:pPr>
            <w:r w:rsidRPr="00BC025C">
              <w:rPr>
                <w:rFonts w:eastAsia="Calibri"/>
                <w:iCs/>
                <w:sz w:val="20"/>
                <w:szCs w:val="20"/>
                <w:lang w:val="en-US" w:eastAsia="en-US"/>
              </w:rPr>
              <w:t xml:space="preserve"> Topics</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Сем</w:t>
            </w:r>
          </w:p>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 xml:space="preserve"> №</w:t>
            </w:r>
          </w:p>
        </w:tc>
        <w:tc>
          <w:tcPr>
            <w:tcW w:w="2693" w:type="dxa"/>
            <w:shd w:val="clear" w:color="auto" w:fill="auto"/>
          </w:tcPr>
          <w:p w:rsidR="00822D01" w:rsidRPr="00EC5014" w:rsidRDefault="00822D01" w:rsidP="008522B3">
            <w:pPr>
              <w:spacing w:after="200" w:line="276" w:lineRule="auto"/>
              <w:rPr>
                <w:rFonts w:eastAsia="Calibri"/>
                <w:iCs/>
                <w:sz w:val="20"/>
                <w:szCs w:val="20"/>
                <w:lang w:eastAsia="en-US"/>
              </w:rPr>
            </w:pPr>
            <w:proofErr w:type="spellStart"/>
            <w:r w:rsidRPr="00917475">
              <w:rPr>
                <w:rFonts w:eastAsia="Calibri"/>
                <w:iCs/>
                <w:sz w:val="20"/>
                <w:szCs w:val="20"/>
                <w:lang w:eastAsia="en-US"/>
              </w:rPr>
              <w:t>Studied</w:t>
            </w:r>
            <w:proofErr w:type="spellEnd"/>
            <w:r w:rsidRPr="00917475">
              <w:rPr>
                <w:rFonts w:eastAsia="Calibri"/>
                <w:iCs/>
                <w:sz w:val="20"/>
                <w:szCs w:val="20"/>
                <w:lang w:eastAsia="en-US"/>
              </w:rPr>
              <w:t xml:space="preserve"> </w:t>
            </w:r>
            <w:proofErr w:type="spellStart"/>
            <w:r w:rsidRPr="00917475">
              <w:rPr>
                <w:rFonts w:eastAsia="Calibri"/>
                <w:iCs/>
                <w:sz w:val="20"/>
                <w:szCs w:val="20"/>
                <w:lang w:eastAsia="en-US"/>
              </w:rPr>
              <w:t>questions</w:t>
            </w:r>
            <w:proofErr w:type="spellEnd"/>
            <w:r w:rsidRPr="00917475">
              <w:rPr>
                <w:rFonts w:eastAsia="Calibri"/>
                <w:iCs/>
                <w:sz w:val="20"/>
                <w:szCs w:val="20"/>
                <w:lang w:eastAsia="en-US"/>
              </w:rPr>
              <w:t xml:space="preserve"> </w:t>
            </w:r>
            <w:proofErr w:type="spellStart"/>
            <w:r w:rsidRPr="00917475">
              <w:rPr>
                <w:rFonts w:eastAsia="Calibri"/>
                <w:iCs/>
                <w:sz w:val="20"/>
                <w:szCs w:val="20"/>
                <w:lang w:eastAsia="en-US"/>
              </w:rPr>
              <w:t>and</w:t>
            </w:r>
            <w:proofErr w:type="spellEnd"/>
            <w:r w:rsidRPr="00917475">
              <w:rPr>
                <w:rFonts w:eastAsia="Calibri"/>
                <w:iCs/>
                <w:sz w:val="20"/>
                <w:szCs w:val="20"/>
                <w:lang w:eastAsia="en-US"/>
              </w:rPr>
              <w:t xml:space="preserve"> </w:t>
            </w:r>
            <w:proofErr w:type="spellStart"/>
            <w:r w:rsidRPr="00917475">
              <w:rPr>
                <w:rFonts w:eastAsia="Calibri"/>
                <w:iCs/>
                <w:sz w:val="20"/>
                <w:szCs w:val="20"/>
                <w:lang w:eastAsia="en-US"/>
              </w:rPr>
              <w:t>tasks</w:t>
            </w:r>
            <w:proofErr w:type="spellEnd"/>
          </w:p>
        </w:tc>
        <w:tc>
          <w:tcPr>
            <w:tcW w:w="567" w:type="dxa"/>
            <w:shd w:val="clear" w:color="auto" w:fill="auto"/>
          </w:tcPr>
          <w:p w:rsidR="00822D01" w:rsidRPr="0044352F" w:rsidRDefault="00822D01" w:rsidP="008522B3">
            <w:pPr>
              <w:spacing w:after="200" w:line="276" w:lineRule="auto"/>
              <w:rPr>
                <w:rFonts w:eastAsia="Calibri"/>
                <w:iCs/>
                <w:sz w:val="20"/>
                <w:szCs w:val="20"/>
                <w:lang w:val="en-US" w:eastAsia="en-US"/>
              </w:rPr>
            </w:pPr>
            <w:proofErr w:type="spellStart"/>
            <w:r w:rsidRPr="00917475">
              <w:rPr>
                <w:rFonts w:eastAsia="Calibri"/>
                <w:iCs/>
                <w:sz w:val="20"/>
                <w:szCs w:val="20"/>
                <w:lang w:eastAsia="en-US"/>
              </w:rPr>
              <w:t>Number</w:t>
            </w:r>
            <w:proofErr w:type="spellEnd"/>
            <w:r w:rsidRPr="00917475">
              <w:rPr>
                <w:rFonts w:eastAsia="Calibri"/>
                <w:iCs/>
                <w:sz w:val="20"/>
                <w:szCs w:val="20"/>
                <w:lang w:eastAsia="en-US"/>
              </w:rPr>
              <w:t xml:space="preserve"> </w:t>
            </w:r>
            <w:r>
              <w:rPr>
                <w:rFonts w:eastAsia="Calibri"/>
                <w:iCs/>
                <w:sz w:val="20"/>
                <w:szCs w:val="20"/>
                <w:lang w:val="en-US" w:eastAsia="en-US"/>
              </w:rPr>
              <w:t>of</w:t>
            </w:r>
          </w:p>
          <w:p w:rsidR="00822D01" w:rsidRPr="00EC5014" w:rsidRDefault="00822D01" w:rsidP="008522B3">
            <w:pPr>
              <w:spacing w:after="200" w:line="276" w:lineRule="auto"/>
              <w:rPr>
                <w:rFonts w:eastAsia="Calibri"/>
                <w:iCs/>
                <w:sz w:val="20"/>
                <w:szCs w:val="20"/>
                <w:lang w:eastAsia="en-US"/>
              </w:rPr>
            </w:pPr>
            <w:proofErr w:type="spellStart"/>
            <w:r w:rsidRPr="00917475">
              <w:rPr>
                <w:rFonts w:eastAsia="Calibri"/>
                <w:iCs/>
                <w:sz w:val="20"/>
                <w:szCs w:val="20"/>
                <w:lang w:eastAsia="en-US"/>
              </w:rPr>
              <w:t>hour</w:t>
            </w:r>
            <w:proofErr w:type="spellEnd"/>
            <w:r w:rsidRPr="00917475">
              <w:rPr>
                <w:rFonts w:eastAsia="Calibri"/>
                <w:iCs/>
                <w:sz w:val="20"/>
                <w:szCs w:val="20"/>
                <w:lang w:eastAsia="en-US"/>
              </w:rPr>
              <w:t>.</w:t>
            </w:r>
          </w:p>
        </w:tc>
        <w:tc>
          <w:tcPr>
            <w:tcW w:w="567" w:type="dxa"/>
            <w:shd w:val="clear" w:color="auto" w:fill="auto"/>
          </w:tcPr>
          <w:p w:rsidR="00822D01" w:rsidRPr="00917475" w:rsidRDefault="00822D01" w:rsidP="008522B3">
            <w:pPr>
              <w:spacing w:after="200" w:line="276" w:lineRule="auto"/>
              <w:rPr>
                <w:rFonts w:eastAsia="Calibri"/>
                <w:iCs/>
                <w:sz w:val="20"/>
                <w:szCs w:val="20"/>
                <w:lang w:val="en-US" w:eastAsia="en-US"/>
              </w:rPr>
            </w:pPr>
            <w:r>
              <w:rPr>
                <w:rFonts w:eastAsia="Calibri"/>
                <w:iCs/>
                <w:sz w:val="20"/>
                <w:szCs w:val="20"/>
                <w:lang w:val="en-US" w:eastAsia="en-US"/>
              </w:rPr>
              <w:t>Points</w:t>
            </w:r>
          </w:p>
        </w:tc>
        <w:tc>
          <w:tcPr>
            <w:tcW w:w="709" w:type="dxa"/>
            <w:shd w:val="clear" w:color="auto" w:fill="auto"/>
          </w:tcPr>
          <w:p w:rsidR="00822D01" w:rsidRPr="00917475" w:rsidRDefault="00822D01" w:rsidP="008522B3">
            <w:pPr>
              <w:spacing w:after="200" w:line="276" w:lineRule="auto"/>
              <w:rPr>
                <w:rFonts w:eastAsia="Calibri"/>
                <w:iCs/>
                <w:sz w:val="20"/>
                <w:szCs w:val="20"/>
                <w:lang w:val="en-US" w:eastAsia="en-US"/>
              </w:rPr>
            </w:pPr>
            <w:r>
              <w:rPr>
                <w:rFonts w:eastAsia="Calibri"/>
                <w:iCs/>
                <w:sz w:val="20"/>
                <w:szCs w:val="20"/>
                <w:lang w:val="en-US" w:eastAsia="en-US"/>
              </w:rPr>
              <w:t>Literature</w:t>
            </w:r>
          </w:p>
        </w:tc>
        <w:tc>
          <w:tcPr>
            <w:tcW w:w="850" w:type="dxa"/>
            <w:shd w:val="clear" w:color="auto" w:fill="auto"/>
          </w:tcPr>
          <w:p w:rsidR="00822D01" w:rsidRPr="00EC5014" w:rsidRDefault="00822D01" w:rsidP="008522B3">
            <w:pPr>
              <w:spacing w:after="200" w:line="276" w:lineRule="auto"/>
              <w:rPr>
                <w:rFonts w:eastAsia="Calibri"/>
                <w:iCs/>
                <w:sz w:val="20"/>
                <w:szCs w:val="20"/>
                <w:lang w:eastAsia="en-US"/>
              </w:rPr>
            </w:pPr>
            <w:proofErr w:type="spellStart"/>
            <w:r w:rsidRPr="00DC66F1">
              <w:rPr>
                <w:rFonts w:eastAsia="Calibri"/>
                <w:iCs/>
                <w:sz w:val="20"/>
                <w:szCs w:val="20"/>
                <w:lang w:eastAsia="en-US"/>
              </w:rPr>
              <w:t>Use</w:t>
            </w:r>
            <w:proofErr w:type="spellEnd"/>
            <w:r w:rsidRPr="00DC66F1">
              <w:rPr>
                <w:rFonts w:eastAsia="Calibri"/>
                <w:iCs/>
                <w:sz w:val="20"/>
                <w:szCs w:val="20"/>
                <w:lang w:eastAsia="en-US"/>
              </w:rPr>
              <w:t xml:space="preserve"> </w:t>
            </w:r>
            <w:proofErr w:type="spellStart"/>
            <w:r w:rsidRPr="00DC66F1">
              <w:rPr>
                <w:rFonts w:eastAsia="Calibri"/>
                <w:iCs/>
                <w:sz w:val="20"/>
                <w:szCs w:val="20"/>
                <w:lang w:eastAsia="en-US"/>
              </w:rPr>
              <w:t>of</w:t>
            </w:r>
            <w:proofErr w:type="spellEnd"/>
            <w:r w:rsidRPr="00DC66F1">
              <w:rPr>
                <w:rFonts w:eastAsia="Calibri"/>
                <w:iCs/>
                <w:sz w:val="20"/>
                <w:szCs w:val="20"/>
                <w:lang w:eastAsia="en-US"/>
              </w:rPr>
              <w:t xml:space="preserve"> </w:t>
            </w:r>
            <w:proofErr w:type="spellStart"/>
            <w:r w:rsidRPr="00DC66F1">
              <w:rPr>
                <w:rFonts w:eastAsia="Calibri"/>
                <w:iCs/>
                <w:sz w:val="20"/>
                <w:szCs w:val="20"/>
                <w:lang w:eastAsia="en-US"/>
              </w:rPr>
              <w:t>educational</w:t>
            </w:r>
            <w:proofErr w:type="spellEnd"/>
            <w:r w:rsidRPr="00DC66F1">
              <w:rPr>
                <w:rFonts w:eastAsia="Calibri"/>
                <w:iCs/>
                <w:sz w:val="20"/>
                <w:szCs w:val="20"/>
                <w:lang w:eastAsia="en-US"/>
              </w:rPr>
              <w:t xml:space="preserve"> </w:t>
            </w:r>
            <w:proofErr w:type="spellStart"/>
            <w:r w:rsidRPr="00DC66F1">
              <w:rPr>
                <w:rFonts w:eastAsia="Calibri"/>
                <w:iCs/>
                <w:sz w:val="20"/>
                <w:szCs w:val="20"/>
                <w:lang w:eastAsia="en-US"/>
              </w:rPr>
              <w:t>technologies</w:t>
            </w:r>
            <w:proofErr w:type="spellEnd"/>
          </w:p>
        </w:tc>
      </w:tr>
      <w:tr w:rsidR="00822D01" w:rsidRPr="00EC5014" w:rsidTr="008522B3">
        <w:trPr>
          <w:trHeight w:val="314"/>
        </w:trPr>
        <w:tc>
          <w:tcPr>
            <w:tcW w:w="1984"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1</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2</w:t>
            </w:r>
          </w:p>
        </w:tc>
        <w:tc>
          <w:tcPr>
            <w:tcW w:w="2693"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3</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4</w:t>
            </w:r>
          </w:p>
        </w:tc>
        <w:tc>
          <w:tcPr>
            <w:tcW w:w="567" w:type="dxa"/>
            <w:shd w:val="clear" w:color="auto" w:fill="auto"/>
          </w:tcPr>
          <w:p w:rsidR="00822D01" w:rsidRPr="00EC5014" w:rsidRDefault="00822D01" w:rsidP="008522B3">
            <w:pPr>
              <w:spacing w:after="200" w:line="276" w:lineRule="auto"/>
              <w:rPr>
                <w:rFonts w:eastAsia="Calibri"/>
                <w:iCs/>
                <w:sz w:val="20"/>
                <w:szCs w:val="20"/>
                <w:lang w:val="ky-KG" w:eastAsia="en-US"/>
              </w:rPr>
            </w:pPr>
            <w:r w:rsidRPr="00EC5014">
              <w:rPr>
                <w:rFonts w:eastAsia="Calibri"/>
                <w:iCs/>
                <w:sz w:val="20"/>
                <w:szCs w:val="20"/>
                <w:lang w:val="ky-KG" w:eastAsia="en-US"/>
              </w:rPr>
              <w:t>5</w:t>
            </w:r>
          </w:p>
        </w:tc>
        <w:tc>
          <w:tcPr>
            <w:tcW w:w="709" w:type="dxa"/>
            <w:shd w:val="clear" w:color="auto" w:fill="auto"/>
          </w:tcPr>
          <w:p w:rsidR="00822D01" w:rsidRPr="00EC5014" w:rsidRDefault="00822D01" w:rsidP="008522B3">
            <w:pPr>
              <w:spacing w:after="200" w:line="276" w:lineRule="auto"/>
              <w:rPr>
                <w:rFonts w:eastAsia="Calibri"/>
                <w:iCs/>
                <w:sz w:val="20"/>
                <w:szCs w:val="20"/>
                <w:lang w:val="ky-KG" w:eastAsia="en-US"/>
              </w:rPr>
            </w:pPr>
            <w:r w:rsidRPr="00EC5014">
              <w:rPr>
                <w:rFonts w:eastAsia="Calibri"/>
                <w:iCs/>
                <w:sz w:val="20"/>
                <w:szCs w:val="20"/>
                <w:lang w:val="ky-KG" w:eastAsia="en-US"/>
              </w:rPr>
              <w:t>6</w:t>
            </w:r>
          </w:p>
        </w:tc>
        <w:tc>
          <w:tcPr>
            <w:tcW w:w="850"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7</w:t>
            </w:r>
          </w:p>
        </w:tc>
      </w:tr>
      <w:tr w:rsidR="00822D01" w:rsidRPr="00EC5014" w:rsidTr="008522B3">
        <w:trPr>
          <w:trHeight w:val="387"/>
        </w:trPr>
        <w:tc>
          <w:tcPr>
            <w:tcW w:w="5386" w:type="dxa"/>
            <w:gridSpan w:val="3"/>
            <w:shd w:val="clear" w:color="auto" w:fill="auto"/>
          </w:tcPr>
          <w:p w:rsidR="00822D01" w:rsidRPr="00EC5014" w:rsidRDefault="00822D01" w:rsidP="008522B3">
            <w:pPr>
              <w:spacing w:after="200" w:line="276" w:lineRule="auto"/>
              <w:rPr>
                <w:rFonts w:eastAsia="Calibri"/>
                <w:b/>
                <w:iCs/>
                <w:sz w:val="20"/>
                <w:szCs w:val="20"/>
                <w:lang w:eastAsia="en-US"/>
              </w:rPr>
            </w:pPr>
            <w:r w:rsidRPr="00EC5014">
              <w:rPr>
                <w:rFonts w:eastAsia="Calibri"/>
                <w:b/>
                <w:iCs/>
                <w:sz w:val="20"/>
                <w:szCs w:val="20"/>
                <w:lang w:eastAsia="en-US"/>
              </w:rPr>
              <w:t xml:space="preserve">                                                                    </w:t>
            </w:r>
            <w:r>
              <w:rPr>
                <w:rFonts w:eastAsia="Calibri"/>
                <w:b/>
                <w:iCs/>
                <w:sz w:val="20"/>
                <w:szCs w:val="20"/>
                <w:lang w:val="en-US" w:eastAsia="en-US"/>
              </w:rPr>
              <w:t>Module</w:t>
            </w:r>
            <w:r w:rsidRPr="00EC5014">
              <w:rPr>
                <w:rFonts w:eastAsia="Calibri"/>
                <w:b/>
                <w:iCs/>
                <w:sz w:val="20"/>
                <w:szCs w:val="20"/>
                <w:lang w:eastAsia="en-US"/>
              </w:rPr>
              <w:t xml:space="preserve"> 1</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p>
        </w:tc>
        <w:tc>
          <w:tcPr>
            <w:tcW w:w="850" w:type="dxa"/>
            <w:shd w:val="clear" w:color="auto" w:fill="auto"/>
          </w:tcPr>
          <w:p w:rsidR="00822D01" w:rsidRPr="00EC5014" w:rsidRDefault="00822D01" w:rsidP="008522B3">
            <w:pPr>
              <w:spacing w:after="200" w:line="276" w:lineRule="auto"/>
              <w:rPr>
                <w:rFonts w:eastAsia="Calibri"/>
                <w:iCs/>
                <w:sz w:val="20"/>
                <w:szCs w:val="20"/>
                <w:lang w:eastAsia="en-US"/>
              </w:rPr>
            </w:pPr>
          </w:p>
        </w:tc>
      </w:tr>
      <w:tr w:rsidR="00822D01" w:rsidRPr="00472C48" w:rsidTr="008522B3">
        <w:trPr>
          <w:trHeight w:val="136"/>
        </w:trPr>
        <w:tc>
          <w:tcPr>
            <w:tcW w:w="1984" w:type="dxa"/>
            <w:shd w:val="clear" w:color="auto" w:fill="auto"/>
          </w:tcPr>
          <w:p w:rsidR="00822D01" w:rsidRPr="001F7590" w:rsidRDefault="00822D01" w:rsidP="008522B3">
            <w:pPr>
              <w:spacing w:after="200" w:line="276" w:lineRule="auto"/>
              <w:rPr>
                <w:rFonts w:eastAsia="Calibri"/>
                <w:b/>
                <w:iCs/>
                <w:sz w:val="20"/>
                <w:szCs w:val="20"/>
                <w:lang w:val="en-US" w:eastAsia="en-US"/>
              </w:rPr>
            </w:pPr>
            <w:r>
              <w:rPr>
                <w:rFonts w:eastAsia="Calibri"/>
                <w:b/>
                <w:iCs/>
                <w:sz w:val="20"/>
                <w:szCs w:val="20"/>
                <w:lang w:val="en-US" w:eastAsia="en-US"/>
              </w:rPr>
              <w:t>Topic</w:t>
            </w:r>
            <w:r w:rsidRPr="001F7590">
              <w:rPr>
                <w:rFonts w:eastAsia="Calibri"/>
                <w:b/>
                <w:iCs/>
                <w:sz w:val="20"/>
                <w:szCs w:val="20"/>
                <w:lang w:val="en-US" w:eastAsia="en-US"/>
              </w:rPr>
              <w:t>1</w:t>
            </w:r>
          </w:p>
          <w:p w:rsidR="00822D01" w:rsidRPr="001F7590" w:rsidRDefault="00822D01" w:rsidP="008522B3">
            <w:pPr>
              <w:spacing w:after="200" w:line="276" w:lineRule="auto"/>
              <w:rPr>
                <w:rFonts w:eastAsia="Calibri"/>
                <w:b/>
                <w:iCs/>
                <w:sz w:val="20"/>
                <w:szCs w:val="20"/>
                <w:lang w:val="en-US" w:eastAsia="en-US"/>
              </w:rPr>
            </w:pPr>
            <w:r w:rsidRPr="00C60BD8">
              <w:rPr>
                <w:rFonts w:eastAsia="Calibri"/>
                <w:b/>
                <w:iCs/>
                <w:sz w:val="20"/>
                <w:szCs w:val="20"/>
                <w:lang w:val="en-US" w:eastAsia="en-US"/>
              </w:rPr>
              <w:t xml:space="preserve">1. The concept of "immunity", central </w:t>
            </w:r>
            <w:r w:rsidRPr="00C60BD8">
              <w:rPr>
                <w:rFonts w:eastAsia="Calibri"/>
                <w:b/>
                <w:iCs/>
                <w:sz w:val="20"/>
                <w:szCs w:val="20"/>
                <w:lang w:val="en-US" w:eastAsia="en-US"/>
              </w:rPr>
              <w:lastRenderedPageBreak/>
              <w:t>and peripheral organs of the immune system</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lastRenderedPageBreak/>
              <w:t>1</w:t>
            </w:r>
          </w:p>
        </w:tc>
        <w:tc>
          <w:tcPr>
            <w:tcW w:w="2693" w:type="dxa"/>
            <w:shd w:val="clear" w:color="auto" w:fill="auto"/>
          </w:tcPr>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213156" w:rsidRPr="00B57674" w:rsidRDefault="00822D01" w:rsidP="00213156">
            <w:pPr>
              <w:rPr>
                <w:lang w:val="en-US"/>
              </w:rPr>
            </w:pPr>
            <w:r w:rsidRPr="001F7590">
              <w:rPr>
                <w:rFonts w:eastAsia="Calibri"/>
                <w:i/>
                <w:iCs/>
                <w:sz w:val="20"/>
                <w:szCs w:val="20"/>
                <w:lang w:val="en-US" w:eastAsia="en-US"/>
              </w:rPr>
              <w:t xml:space="preserve"> </w:t>
            </w:r>
          </w:p>
          <w:p w:rsidR="00213156" w:rsidRPr="00213156" w:rsidRDefault="00213156" w:rsidP="00213156">
            <w:pPr>
              <w:rPr>
                <w:i/>
                <w:lang w:val="en-US"/>
              </w:rPr>
            </w:pPr>
            <w:r w:rsidRPr="00213156">
              <w:rPr>
                <w:i/>
                <w:lang w:val="en-US"/>
              </w:rPr>
              <w:lastRenderedPageBreak/>
              <w:t>* pathophysiological processes in the body.</w:t>
            </w:r>
          </w:p>
          <w:p w:rsidR="00213156" w:rsidRPr="00213156" w:rsidRDefault="00213156" w:rsidP="00213156">
            <w:pPr>
              <w:rPr>
                <w:i/>
                <w:lang w:val="en-US"/>
              </w:rPr>
            </w:pPr>
            <w:r w:rsidRPr="00213156">
              <w:rPr>
                <w:i/>
                <w:lang w:val="en-US"/>
              </w:rPr>
              <w:t xml:space="preserve">* basic terms used in immunology and </w:t>
            </w:r>
            <w:proofErr w:type="spellStart"/>
            <w:r w:rsidRPr="00213156">
              <w:rPr>
                <w:i/>
                <w:lang w:val="en-US"/>
              </w:rPr>
              <w:t>allergology</w:t>
            </w:r>
            <w:proofErr w:type="spellEnd"/>
            <w:r w:rsidRPr="00213156">
              <w:rPr>
                <w:i/>
                <w:lang w:val="en-US"/>
              </w:rPr>
              <w:t>;</w:t>
            </w:r>
          </w:p>
          <w:p w:rsidR="00213156" w:rsidRPr="00213156" w:rsidRDefault="00213156" w:rsidP="00213156">
            <w:pPr>
              <w:rPr>
                <w:i/>
                <w:lang w:val="en-US"/>
              </w:rPr>
            </w:pPr>
            <w:r w:rsidRPr="00213156">
              <w:rPr>
                <w:i/>
                <w:lang w:val="en-US"/>
              </w:rPr>
              <w:t>* structural and functional features of the human immune system;</w:t>
            </w:r>
          </w:p>
          <w:p w:rsidR="00213156" w:rsidRPr="00213156" w:rsidRDefault="00213156" w:rsidP="00213156">
            <w:pPr>
              <w:rPr>
                <w:i/>
                <w:lang w:val="en-US"/>
              </w:rPr>
            </w:pPr>
            <w:r w:rsidRPr="00213156">
              <w:rPr>
                <w:i/>
                <w:lang w:val="en-US"/>
              </w:rPr>
              <w:t>* have a complete and coherent understanding of immunology as a subject in general, to form an idea of the immune system as one of the most important systems in the body;</w:t>
            </w:r>
          </w:p>
          <w:p w:rsidR="00213156" w:rsidRPr="00213156" w:rsidRDefault="00213156" w:rsidP="00213156">
            <w:pPr>
              <w:spacing w:after="200" w:line="276" w:lineRule="auto"/>
              <w:rPr>
                <w:rFonts w:eastAsia="Calibri"/>
                <w:i/>
                <w:iCs/>
                <w:sz w:val="20"/>
                <w:szCs w:val="20"/>
                <w:lang w:val="en-US" w:eastAsia="en-US"/>
              </w:rPr>
            </w:pPr>
          </w:p>
          <w:p w:rsidR="00822D01" w:rsidRPr="001F7590" w:rsidRDefault="00822D01" w:rsidP="008522B3">
            <w:pPr>
              <w:spacing w:after="200" w:line="276" w:lineRule="auto"/>
              <w:rPr>
                <w:rFonts w:eastAsia="Calibri"/>
                <w:iCs/>
                <w:sz w:val="20"/>
                <w:szCs w:val="20"/>
                <w:lang w:val="en-US" w:eastAsia="en-US"/>
              </w:rPr>
            </w:pPr>
          </w:p>
        </w:tc>
        <w:tc>
          <w:tcPr>
            <w:tcW w:w="567" w:type="dxa"/>
            <w:shd w:val="clear" w:color="auto" w:fill="auto"/>
          </w:tcPr>
          <w:p w:rsidR="00822D01" w:rsidRPr="001F7590" w:rsidRDefault="00822D01" w:rsidP="008522B3">
            <w:pPr>
              <w:spacing w:after="200" w:line="276" w:lineRule="auto"/>
              <w:rPr>
                <w:rFonts w:eastAsia="Calibri"/>
                <w:iCs/>
                <w:sz w:val="20"/>
                <w:szCs w:val="20"/>
                <w:lang w:val="en-US" w:eastAsia="en-US"/>
              </w:rPr>
            </w:pPr>
            <w:r w:rsidRPr="001F7590">
              <w:rPr>
                <w:rFonts w:eastAsia="Calibri"/>
                <w:iCs/>
                <w:sz w:val="20"/>
                <w:szCs w:val="20"/>
                <w:lang w:val="en-US" w:eastAsia="en-US"/>
              </w:rPr>
              <w:lastRenderedPageBreak/>
              <w:t xml:space="preserve">  </w:t>
            </w:r>
          </w:p>
          <w:p w:rsidR="00822D01" w:rsidRPr="00EC5014" w:rsidRDefault="00822D01" w:rsidP="008522B3">
            <w:pPr>
              <w:spacing w:after="200" w:line="276" w:lineRule="auto"/>
              <w:rPr>
                <w:rFonts w:eastAsia="Calibri"/>
                <w:iCs/>
                <w:sz w:val="20"/>
                <w:szCs w:val="20"/>
                <w:lang w:eastAsia="en-US"/>
              </w:rPr>
            </w:pPr>
            <w:r w:rsidRPr="001F7590">
              <w:rPr>
                <w:rFonts w:eastAsia="Calibri"/>
                <w:iCs/>
                <w:sz w:val="20"/>
                <w:szCs w:val="20"/>
                <w:lang w:val="en-US" w:eastAsia="en-US"/>
              </w:rPr>
              <w:t xml:space="preserve">  </w:t>
            </w:r>
            <w:r w:rsidRPr="00EC5014">
              <w:rPr>
                <w:rFonts w:eastAsia="Calibri"/>
                <w:iCs/>
                <w:sz w:val="20"/>
                <w:szCs w:val="20"/>
                <w:lang w:eastAsia="en-US"/>
              </w:rPr>
              <w:t>2</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30</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lastRenderedPageBreak/>
              <w:t>1, 3, 8, 12, 17</w:t>
            </w:r>
          </w:p>
        </w:tc>
        <w:tc>
          <w:tcPr>
            <w:tcW w:w="850" w:type="dxa"/>
            <w:shd w:val="clear" w:color="auto" w:fill="auto"/>
          </w:tcPr>
          <w:p w:rsidR="00822D01" w:rsidRPr="00EE55C9" w:rsidRDefault="00822D01" w:rsidP="008522B3">
            <w:pPr>
              <w:spacing w:after="200" w:line="276" w:lineRule="auto"/>
              <w:rPr>
                <w:rFonts w:eastAsia="Calibri"/>
                <w:iCs/>
                <w:sz w:val="20"/>
                <w:szCs w:val="20"/>
                <w:lang w:val="en-US" w:eastAsia="en-US"/>
              </w:rPr>
            </w:pPr>
            <w:r w:rsidRPr="00EE55C9">
              <w:rPr>
                <w:rFonts w:eastAsia="Calibri"/>
                <w:iCs/>
                <w:sz w:val="20"/>
                <w:szCs w:val="20"/>
                <w:lang w:val="en-US" w:eastAsia="en-US"/>
              </w:rPr>
              <w:lastRenderedPageBreak/>
              <w:t xml:space="preserve"> </w:t>
            </w:r>
          </w:p>
          <w:p w:rsidR="00822D01" w:rsidRPr="00472C48" w:rsidRDefault="00822D01" w:rsidP="008522B3">
            <w:pPr>
              <w:spacing w:after="200" w:line="276" w:lineRule="auto"/>
              <w:rPr>
                <w:rFonts w:eastAsia="Calibri"/>
                <w:iCs/>
                <w:sz w:val="20"/>
                <w:szCs w:val="20"/>
                <w:lang w:val="en-US" w:eastAsia="en-US"/>
              </w:rPr>
            </w:pPr>
            <w:r>
              <w:rPr>
                <w:rFonts w:eastAsia="Calibri"/>
                <w:iCs/>
                <w:sz w:val="20"/>
                <w:szCs w:val="20"/>
                <w:lang w:val="ky-KG" w:eastAsia="en-US"/>
              </w:rPr>
              <w:t>BRAINSTORM</w:t>
            </w:r>
            <w:r w:rsidRPr="00EC5014">
              <w:rPr>
                <w:rFonts w:eastAsia="Calibri"/>
                <w:iCs/>
                <w:sz w:val="20"/>
                <w:szCs w:val="20"/>
                <w:lang w:val="ky-KG" w:eastAsia="en-US"/>
              </w:rPr>
              <w:t xml:space="preserve">, </w:t>
            </w:r>
            <w:r>
              <w:rPr>
                <w:rFonts w:eastAsia="Calibri"/>
                <w:iCs/>
                <w:sz w:val="20"/>
                <w:szCs w:val="20"/>
                <w:lang w:val="en-US" w:eastAsia="en-US"/>
              </w:rPr>
              <w:lastRenderedPageBreak/>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 </w:t>
            </w:r>
            <w:r>
              <w:rPr>
                <w:rFonts w:eastAsia="Calibri"/>
                <w:iCs/>
                <w:sz w:val="20"/>
                <w:szCs w:val="20"/>
                <w:lang w:val="en-US" w:eastAsia="en-US"/>
              </w:rPr>
              <w:t>videos</w:t>
            </w:r>
          </w:p>
        </w:tc>
      </w:tr>
      <w:tr w:rsidR="00822D01" w:rsidRPr="00472C48" w:rsidTr="008522B3">
        <w:trPr>
          <w:trHeight w:val="136"/>
        </w:trPr>
        <w:tc>
          <w:tcPr>
            <w:tcW w:w="1984" w:type="dxa"/>
            <w:shd w:val="clear" w:color="auto" w:fill="auto"/>
          </w:tcPr>
          <w:p w:rsidR="00822D01" w:rsidRPr="001F7590" w:rsidRDefault="00822D01" w:rsidP="008522B3">
            <w:pPr>
              <w:spacing w:after="200" w:line="276" w:lineRule="auto"/>
              <w:rPr>
                <w:rFonts w:eastAsia="Calibri"/>
                <w:b/>
                <w:iCs/>
                <w:sz w:val="20"/>
                <w:szCs w:val="20"/>
                <w:lang w:val="en-US" w:eastAsia="en-US"/>
              </w:rPr>
            </w:pPr>
            <w:r>
              <w:rPr>
                <w:rFonts w:eastAsia="Calibri"/>
                <w:b/>
                <w:iCs/>
                <w:sz w:val="20"/>
                <w:szCs w:val="20"/>
                <w:lang w:val="en-US" w:eastAsia="en-US"/>
              </w:rPr>
              <w:lastRenderedPageBreak/>
              <w:t>Topic</w:t>
            </w:r>
            <w:r w:rsidRPr="001F7590">
              <w:rPr>
                <w:rFonts w:eastAsia="Calibri"/>
                <w:b/>
                <w:iCs/>
                <w:sz w:val="20"/>
                <w:szCs w:val="20"/>
                <w:lang w:val="en-US" w:eastAsia="en-US"/>
              </w:rPr>
              <w:t>2.</w:t>
            </w:r>
          </w:p>
          <w:p w:rsidR="00822D01" w:rsidRPr="001F7590" w:rsidRDefault="00822D01" w:rsidP="008522B3">
            <w:pPr>
              <w:spacing w:after="200" w:line="276" w:lineRule="auto"/>
              <w:rPr>
                <w:rFonts w:eastAsia="Calibri"/>
                <w:b/>
                <w:iCs/>
                <w:sz w:val="20"/>
                <w:szCs w:val="20"/>
                <w:lang w:val="en-US" w:eastAsia="en-US"/>
              </w:rPr>
            </w:pPr>
            <w:r w:rsidRPr="00C60BD8">
              <w:rPr>
                <w:rFonts w:eastAsia="Calibri"/>
                <w:b/>
                <w:iCs/>
                <w:sz w:val="20"/>
                <w:szCs w:val="20"/>
                <w:lang w:val="en-US" w:eastAsia="en-US"/>
              </w:rPr>
              <w:t>Characteristics of the B-system of immunity</w:t>
            </w:r>
          </w:p>
        </w:tc>
        <w:tc>
          <w:tcPr>
            <w:tcW w:w="709" w:type="dxa"/>
            <w:shd w:val="clear" w:color="auto" w:fill="auto"/>
          </w:tcPr>
          <w:p w:rsidR="00822D01" w:rsidRPr="001F7590" w:rsidRDefault="00822D01" w:rsidP="008522B3">
            <w:pPr>
              <w:spacing w:after="200" w:line="276" w:lineRule="auto"/>
              <w:rPr>
                <w:rFonts w:eastAsia="Calibri"/>
                <w:iCs/>
                <w:sz w:val="20"/>
                <w:szCs w:val="20"/>
                <w:lang w:val="en-US"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2</w:t>
            </w:r>
          </w:p>
        </w:tc>
        <w:tc>
          <w:tcPr>
            <w:tcW w:w="2693" w:type="dxa"/>
            <w:shd w:val="clear" w:color="auto" w:fill="auto"/>
          </w:tcPr>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213156" w:rsidRPr="00213156" w:rsidRDefault="00822D01" w:rsidP="00213156">
            <w:pPr>
              <w:rPr>
                <w:i/>
                <w:lang w:val="en-US"/>
              </w:rPr>
            </w:pPr>
            <w:r>
              <w:rPr>
                <w:rFonts w:eastAsia="Calibri"/>
                <w:i/>
                <w:iCs/>
                <w:sz w:val="20"/>
                <w:szCs w:val="20"/>
                <w:lang w:val="en-US" w:eastAsia="en-US"/>
              </w:rPr>
              <w:t xml:space="preserve">1. </w:t>
            </w:r>
            <w:r w:rsidRPr="001F7590">
              <w:rPr>
                <w:rFonts w:eastAsia="Calibri"/>
                <w:i/>
                <w:iCs/>
                <w:sz w:val="20"/>
                <w:szCs w:val="20"/>
                <w:lang w:val="en-US" w:eastAsia="en-US"/>
              </w:rPr>
              <w:t xml:space="preserve">Expand </w:t>
            </w:r>
            <w:r w:rsidR="00213156" w:rsidRPr="00213156">
              <w:rPr>
                <w:i/>
                <w:lang w:val="en-US"/>
              </w:rPr>
              <w:t>* pathophysiological processes in the body.</w:t>
            </w:r>
          </w:p>
          <w:p w:rsidR="00213156" w:rsidRPr="00213156" w:rsidRDefault="00213156" w:rsidP="00213156">
            <w:pPr>
              <w:rPr>
                <w:i/>
                <w:lang w:val="en-US"/>
              </w:rPr>
            </w:pPr>
            <w:r w:rsidRPr="00213156">
              <w:rPr>
                <w:i/>
                <w:lang w:val="en-US"/>
              </w:rPr>
              <w:t xml:space="preserve">* basic terms used in immunology and </w:t>
            </w:r>
            <w:proofErr w:type="spellStart"/>
            <w:r w:rsidRPr="00213156">
              <w:rPr>
                <w:i/>
                <w:lang w:val="en-US"/>
              </w:rPr>
              <w:t>allergology</w:t>
            </w:r>
            <w:proofErr w:type="spellEnd"/>
            <w:r w:rsidRPr="00213156">
              <w:rPr>
                <w:i/>
                <w:lang w:val="en-US"/>
              </w:rPr>
              <w:t>;</w:t>
            </w:r>
          </w:p>
          <w:p w:rsidR="00213156" w:rsidRPr="00213156" w:rsidRDefault="00213156" w:rsidP="00213156">
            <w:pPr>
              <w:rPr>
                <w:i/>
                <w:lang w:val="en-US"/>
              </w:rPr>
            </w:pPr>
            <w:r w:rsidRPr="00213156">
              <w:rPr>
                <w:i/>
                <w:lang w:val="en-US"/>
              </w:rPr>
              <w:t>* structural and functional features of the human immune system;</w:t>
            </w:r>
          </w:p>
          <w:p w:rsidR="00213156" w:rsidRPr="00213156" w:rsidRDefault="00213156" w:rsidP="00213156">
            <w:pPr>
              <w:rPr>
                <w:i/>
                <w:lang w:val="en-US"/>
              </w:rPr>
            </w:pPr>
            <w:r w:rsidRPr="00213156">
              <w:rPr>
                <w:i/>
                <w:lang w:val="en-US"/>
              </w:rPr>
              <w:t>* have a complete and coherent understanding of immunology as a subject in general, to form an idea of the immune system as one of the most important systems in the body;</w:t>
            </w:r>
          </w:p>
          <w:p w:rsidR="00213156" w:rsidRPr="00213156" w:rsidRDefault="00213156" w:rsidP="00213156">
            <w:pPr>
              <w:spacing w:after="200" w:line="276" w:lineRule="auto"/>
              <w:rPr>
                <w:rFonts w:eastAsia="Calibri"/>
                <w:i/>
                <w:iCs/>
                <w:sz w:val="20"/>
                <w:szCs w:val="20"/>
                <w:lang w:val="en-US" w:eastAsia="en-US"/>
              </w:rPr>
            </w:pPr>
          </w:p>
          <w:p w:rsidR="00822D01" w:rsidRPr="001F7590" w:rsidRDefault="00822D01" w:rsidP="00213156">
            <w:pPr>
              <w:spacing w:after="200" w:line="276" w:lineRule="auto"/>
              <w:rPr>
                <w:rFonts w:eastAsia="Calibri"/>
                <w:i/>
                <w:iCs/>
                <w:sz w:val="20"/>
                <w:szCs w:val="20"/>
                <w:lang w:val="en-US" w:eastAsia="en-US"/>
              </w:rPr>
            </w:pPr>
          </w:p>
        </w:tc>
        <w:tc>
          <w:tcPr>
            <w:tcW w:w="567" w:type="dxa"/>
            <w:shd w:val="clear" w:color="auto" w:fill="auto"/>
          </w:tcPr>
          <w:p w:rsidR="00822D01" w:rsidRPr="001F7590" w:rsidRDefault="00822D01" w:rsidP="008522B3">
            <w:pPr>
              <w:spacing w:after="200" w:line="276" w:lineRule="auto"/>
              <w:rPr>
                <w:rFonts w:eastAsia="Calibri"/>
                <w:iCs/>
                <w:sz w:val="20"/>
                <w:szCs w:val="20"/>
                <w:lang w:val="en-US" w:eastAsia="en-US"/>
              </w:rPr>
            </w:pPr>
            <w:r w:rsidRPr="001F7590">
              <w:rPr>
                <w:rFonts w:eastAsia="Calibri"/>
                <w:iCs/>
                <w:sz w:val="20"/>
                <w:szCs w:val="20"/>
                <w:lang w:val="en-US" w:eastAsia="en-US"/>
              </w:rPr>
              <w:t xml:space="preserve">  </w:t>
            </w:r>
          </w:p>
          <w:p w:rsidR="00822D01" w:rsidRPr="00EC5014" w:rsidRDefault="00822D01" w:rsidP="008522B3">
            <w:pPr>
              <w:spacing w:after="200" w:line="276" w:lineRule="auto"/>
              <w:rPr>
                <w:rFonts w:eastAsia="Calibri"/>
                <w:i/>
                <w:iCs/>
                <w:sz w:val="20"/>
                <w:szCs w:val="20"/>
                <w:lang w:eastAsia="en-US"/>
              </w:rPr>
            </w:pPr>
            <w:r w:rsidRPr="00EC5014">
              <w:rPr>
                <w:rFonts w:eastAsia="Calibri"/>
                <w:iCs/>
                <w:sz w:val="20"/>
                <w:szCs w:val="20"/>
                <w:lang w:eastAsia="en-US"/>
              </w:rPr>
              <w:t>2</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
                <w:iCs/>
                <w:sz w:val="20"/>
                <w:szCs w:val="20"/>
                <w:lang w:eastAsia="en-US"/>
              </w:rPr>
            </w:pPr>
            <w:r w:rsidRPr="00EC5014">
              <w:rPr>
                <w:rFonts w:eastAsia="Calibri"/>
                <w:iCs/>
                <w:sz w:val="20"/>
                <w:szCs w:val="20"/>
                <w:lang w:eastAsia="en-US"/>
              </w:rPr>
              <w:t>30</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2, 3, 5, 11, 16</w:t>
            </w:r>
          </w:p>
        </w:tc>
        <w:tc>
          <w:tcPr>
            <w:tcW w:w="850" w:type="dxa"/>
            <w:shd w:val="clear" w:color="auto" w:fill="auto"/>
          </w:tcPr>
          <w:p w:rsidR="00822D01" w:rsidRPr="00472C48" w:rsidRDefault="00822D01" w:rsidP="008522B3">
            <w:pPr>
              <w:spacing w:after="200" w:line="276" w:lineRule="auto"/>
              <w:rPr>
                <w:rFonts w:eastAsia="Calibri"/>
                <w:i/>
                <w:iCs/>
                <w:sz w:val="20"/>
                <w:szCs w:val="20"/>
                <w:lang w:val="en-US" w:eastAsia="en-US"/>
              </w:rPr>
            </w:pPr>
            <w:r>
              <w:rPr>
                <w:rFonts w:eastAsia="Calibri"/>
                <w:iCs/>
                <w:sz w:val="20"/>
                <w:szCs w:val="20"/>
                <w:lang w:val="ky-KG" w:eastAsia="en-US"/>
              </w:rPr>
              <w:t xml:space="preserve">BRAINSTORM,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 </w:t>
            </w:r>
            <w:r>
              <w:rPr>
                <w:rFonts w:eastAsia="Calibri"/>
                <w:iCs/>
                <w:sz w:val="20"/>
                <w:szCs w:val="20"/>
                <w:lang w:val="en-US" w:eastAsia="en-US"/>
              </w:rPr>
              <w:t>videos</w:t>
            </w:r>
          </w:p>
        </w:tc>
      </w:tr>
      <w:tr w:rsidR="00822D01" w:rsidRPr="009E665B" w:rsidTr="008522B3">
        <w:trPr>
          <w:trHeight w:val="136"/>
        </w:trPr>
        <w:tc>
          <w:tcPr>
            <w:tcW w:w="1984" w:type="dxa"/>
            <w:shd w:val="clear" w:color="auto" w:fill="auto"/>
          </w:tcPr>
          <w:p w:rsidR="00822D01" w:rsidRPr="00EE55C9" w:rsidRDefault="00822D01" w:rsidP="008522B3">
            <w:pPr>
              <w:spacing w:after="200" w:line="276" w:lineRule="auto"/>
              <w:rPr>
                <w:rFonts w:eastAsia="Calibri"/>
                <w:b/>
                <w:iCs/>
                <w:sz w:val="20"/>
                <w:szCs w:val="20"/>
                <w:lang w:val="en-US" w:eastAsia="en-US"/>
              </w:rPr>
            </w:pPr>
            <w:r>
              <w:rPr>
                <w:rFonts w:eastAsia="Calibri"/>
                <w:b/>
                <w:iCs/>
                <w:sz w:val="20"/>
                <w:szCs w:val="20"/>
                <w:lang w:val="en-US" w:eastAsia="en-US"/>
              </w:rPr>
              <w:t>Topic</w:t>
            </w:r>
            <w:r w:rsidRPr="00EE55C9">
              <w:rPr>
                <w:rFonts w:eastAsia="Calibri"/>
                <w:b/>
                <w:iCs/>
                <w:sz w:val="20"/>
                <w:szCs w:val="20"/>
                <w:lang w:val="en-US" w:eastAsia="en-US"/>
              </w:rPr>
              <w:t>3.</w:t>
            </w:r>
          </w:p>
          <w:p w:rsidR="00822D01" w:rsidRPr="00EE55C9" w:rsidRDefault="00822D01" w:rsidP="008522B3">
            <w:pPr>
              <w:spacing w:after="200" w:line="276" w:lineRule="auto"/>
              <w:rPr>
                <w:rFonts w:eastAsia="Calibri"/>
                <w:b/>
                <w:iCs/>
                <w:sz w:val="20"/>
                <w:szCs w:val="20"/>
                <w:lang w:val="en-US" w:eastAsia="en-US"/>
              </w:rPr>
            </w:pPr>
            <w:r w:rsidRPr="00C60BD8">
              <w:rPr>
                <w:rFonts w:eastAsia="Calibri"/>
                <w:b/>
                <w:iCs/>
                <w:sz w:val="20"/>
                <w:szCs w:val="20"/>
                <w:lang w:val="en-US" w:eastAsia="en-US"/>
              </w:rPr>
              <w:t>3. Characteristics of the T-system of immunity</w:t>
            </w:r>
          </w:p>
        </w:tc>
        <w:tc>
          <w:tcPr>
            <w:tcW w:w="709" w:type="dxa"/>
            <w:shd w:val="clear" w:color="auto" w:fill="auto"/>
          </w:tcPr>
          <w:p w:rsidR="00822D01" w:rsidRPr="00EE55C9" w:rsidRDefault="00822D01" w:rsidP="008522B3">
            <w:pPr>
              <w:spacing w:after="200" w:line="276" w:lineRule="auto"/>
              <w:rPr>
                <w:rFonts w:eastAsia="Calibri"/>
                <w:iCs/>
                <w:sz w:val="20"/>
                <w:szCs w:val="20"/>
                <w:lang w:val="en-US" w:eastAsia="en-US"/>
              </w:rPr>
            </w:pPr>
          </w:p>
        </w:tc>
        <w:tc>
          <w:tcPr>
            <w:tcW w:w="2693" w:type="dxa"/>
            <w:shd w:val="clear" w:color="auto" w:fill="auto"/>
          </w:tcPr>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213156" w:rsidRPr="00213156" w:rsidRDefault="00213156" w:rsidP="00213156">
            <w:pPr>
              <w:rPr>
                <w:i/>
                <w:lang w:val="en-US"/>
              </w:rPr>
            </w:pPr>
            <w:r w:rsidRPr="00213156">
              <w:rPr>
                <w:i/>
                <w:lang w:val="en-US"/>
              </w:rPr>
              <w:t>*pathophysiological processes in the body.</w:t>
            </w:r>
          </w:p>
          <w:p w:rsidR="00213156" w:rsidRPr="00213156" w:rsidRDefault="00213156" w:rsidP="00213156">
            <w:pPr>
              <w:rPr>
                <w:i/>
                <w:lang w:val="en-US"/>
              </w:rPr>
            </w:pPr>
            <w:r w:rsidRPr="00213156">
              <w:rPr>
                <w:i/>
                <w:lang w:val="en-US"/>
              </w:rPr>
              <w:t xml:space="preserve">* basic terms used in immunology and </w:t>
            </w:r>
            <w:proofErr w:type="spellStart"/>
            <w:r w:rsidRPr="00213156">
              <w:rPr>
                <w:i/>
                <w:lang w:val="en-US"/>
              </w:rPr>
              <w:t>allergology</w:t>
            </w:r>
            <w:proofErr w:type="spellEnd"/>
            <w:r w:rsidRPr="00213156">
              <w:rPr>
                <w:i/>
                <w:lang w:val="en-US"/>
              </w:rPr>
              <w:t>;</w:t>
            </w:r>
          </w:p>
          <w:p w:rsidR="00213156" w:rsidRPr="00213156" w:rsidRDefault="00213156" w:rsidP="00213156">
            <w:pPr>
              <w:rPr>
                <w:i/>
                <w:lang w:val="en-US"/>
              </w:rPr>
            </w:pPr>
            <w:r w:rsidRPr="00213156">
              <w:rPr>
                <w:i/>
                <w:lang w:val="en-US"/>
              </w:rPr>
              <w:t>* structural and functional features of the human immune system;</w:t>
            </w:r>
          </w:p>
          <w:p w:rsidR="00213156" w:rsidRPr="00213156" w:rsidRDefault="00213156" w:rsidP="00213156">
            <w:pPr>
              <w:rPr>
                <w:i/>
                <w:lang w:val="en-US"/>
              </w:rPr>
            </w:pPr>
            <w:r w:rsidRPr="00213156">
              <w:rPr>
                <w:i/>
                <w:lang w:val="en-US"/>
              </w:rPr>
              <w:t xml:space="preserve">* have a complete and coherent understanding of immunology as a subject in </w:t>
            </w:r>
            <w:r w:rsidRPr="00213156">
              <w:rPr>
                <w:i/>
                <w:lang w:val="en-US"/>
              </w:rPr>
              <w:lastRenderedPageBreak/>
              <w:t>general, to form an idea of the immune system as one of the most important systems in the body;</w:t>
            </w:r>
          </w:p>
          <w:p w:rsidR="00213156" w:rsidRPr="00213156" w:rsidRDefault="00213156" w:rsidP="00213156">
            <w:pPr>
              <w:spacing w:after="200" w:line="276" w:lineRule="auto"/>
              <w:rPr>
                <w:rFonts w:eastAsia="Calibri"/>
                <w:i/>
                <w:iCs/>
                <w:sz w:val="20"/>
                <w:szCs w:val="20"/>
                <w:lang w:val="en-US" w:eastAsia="en-US"/>
              </w:rPr>
            </w:pPr>
          </w:p>
          <w:p w:rsidR="00822D01" w:rsidRPr="00213156" w:rsidRDefault="00822D01" w:rsidP="008522B3">
            <w:pPr>
              <w:spacing w:after="200" w:line="276" w:lineRule="auto"/>
              <w:rPr>
                <w:rFonts w:eastAsia="Calibri"/>
                <w:i/>
                <w:iCs/>
                <w:sz w:val="20"/>
                <w:szCs w:val="20"/>
                <w:lang w:val="en-US" w:eastAsia="en-US"/>
              </w:rPr>
            </w:pP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lastRenderedPageBreak/>
              <w:t>2</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30</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2, 3, 5, 11, 16</w:t>
            </w:r>
          </w:p>
        </w:tc>
        <w:tc>
          <w:tcPr>
            <w:tcW w:w="850" w:type="dxa"/>
            <w:shd w:val="clear" w:color="auto" w:fill="auto"/>
          </w:tcPr>
          <w:p w:rsidR="00822D01" w:rsidRPr="00472C48" w:rsidRDefault="00822D01" w:rsidP="008522B3">
            <w:pPr>
              <w:spacing w:after="200" w:line="276" w:lineRule="auto"/>
              <w:rPr>
                <w:rFonts w:eastAsia="Calibri"/>
                <w:i/>
                <w:iCs/>
                <w:sz w:val="20"/>
                <w:szCs w:val="20"/>
                <w:lang w:val="en-US" w:eastAsia="en-US"/>
              </w:rPr>
            </w:pPr>
            <w:r>
              <w:rPr>
                <w:rFonts w:eastAsia="Calibri"/>
                <w:iCs/>
                <w:sz w:val="20"/>
                <w:szCs w:val="20"/>
                <w:lang w:val="ky-KG" w:eastAsia="en-US"/>
              </w:rPr>
              <w:t xml:space="preserve">BRAINSTORM,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Pr>
                <w:rFonts w:eastAsia="Calibri"/>
                <w:iCs/>
                <w:sz w:val="20"/>
                <w:szCs w:val="20"/>
                <w:lang w:val="ky-KG" w:eastAsia="en-US"/>
              </w:rPr>
              <w:t xml:space="preserve">, </w:t>
            </w:r>
            <w:r>
              <w:rPr>
                <w:rFonts w:eastAsia="Calibri"/>
                <w:iCs/>
                <w:sz w:val="20"/>
                <w:szCs w:val="20"/>
                <w:lang w:val="en-US" w:eastAsia="en-US"/>
              </w:rPr>
              <w:t>videos</w:t>
            </w:r>
          </w:p>
        </w:tc>
      </w:tr>
      <w:tr w:rsidR="00822D01" w:rsidRPr="009E665B" w:rsidTr="008522B3">
        <w:trPr>
          <w:trHeight w:val="136"/>
        </w:trPr>
        <w:tc>
          <w:tcPr>
            <w:tcW w:w="1984" w:type="dxa"/>
            <w:shd w:val="clear" w:color="auto" w:fill="auto"/>
          </w:tcPr>
          <w:p w:rsidR="00822D01" w:rsidRPr="00EE55C9" w:rsidRDefault="00822D01" w:rsidP="008522B3">
            <w:pPr>
              <w:spacing w:after="200" w:line="276" w:lineRule="auto"/>
              <w:rPr>
                <w:rFonts w:eastAsia="Calibri"/>
                <w:b/>
                <w:iCs/>
                <w:sz w:val="20"/>
                <w:szCs w:val="20"/>
                <w:lang w:val="en-US" w:eastAsia="en-US"/>
              </w:rPr>
            </w:pPr>
            <w:r>
              <w:rPr>
                <w:rFonts w:eastAsia="Calibri"/>
                <w:b/>
                <w:iCs/>
                <w:sz w:val="20"/>
                <w:szCs w:val="20"/>
                <w:lang w:val="en-US" w:eastAsia="en-US"/>
              </w:rPr>
              <w:lastRenderedPageBreak/>
              <w:t>Topic</w:t>
            </w:r>
            <w:r w:rsidRPr="00EE55C9">
              <w:rPr>
                <w:rFonts w:eastAsia="Calibri"/>
                <w:b/>
                <w:iCs/>
                <w:sz w:val="20"/>
                <w:szCs w:val="20"/>
                <w:lang w:val="en-US" w:eastAsia="en-US"/>
              </w:rPr>
              <w:t xml:space="preserve">4. </w:t>
            </w:r>
          </w:p>
          <w:p w:rsidR="00822D01" w:rsidRPr="00C60BD8" w:rsidRDefault="00822D01" w:rsidP="008522B3">
            <w:pPr>
              <w:spacing w:after="200" w:line="276" w:lineRule="auto"/>
              <w:rPr>
                <w:rFonts w:eastAsia="Calibri"/>
                <w:b/>
                <w:iCs/>
                <w:sz w:val="20"/>
                <w:szCs w:val="20"/>
                <w:lang w:val="en-US" w:eastAsia="en-US"/>
              </w:rPr>
            </w:pPr>
            <w:r w:rsidRPr="00C60BD8">
              <w:rPr>
                <w:rFonts w:eastAsia="Calibri"/>
                <w:b/>
                <w:iCs/>
                <w:sz w:val="20"/>
                <w:szCs w:val="20"/>
                <w:lang w:val="en-US" w:eastAsia="en-US"/>
              </w:rPr>
              <w:t>Phagocytic system, phagocytosis stages</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5</w:t>
            </w:r>
          </w:p>
        </w:tc>
        <w:tc>
          <w:tcPr>
            <w:tcW w:w="2693" w:type="dxa"/>
            <w:shd w:val="clear" w:color="auto" w:fill="auto"/>
          </w:tcPr>
          <w:p w:rsidR="00822D01" w:rsidRPr="001F7590" w:rsidRDefault="00822D01" w:rsidP="008522B3">
            <w:pPr>
              <w:spacing w:after="200" w:line="276" w:lineRule="auto"/>
              <w:rPr>
                <w:rFonts w:eastAsia="Calibri"/>
                <w:i/>
                <w:iCs/>
                <w:sz w:val="20"/>
                <w:szCs w:val="20"/>
                <w:lang w:val="en-US" w:eastAsia="en-US"/>
              </w:rPr>
            </w:pPr>
            <w:r>
              <w:rPr>
                <w:rFonts w:eastAsia="Calibri"/>
                <w:i/>
                <w:iCs/>
                <w:sz w:val="20"/>
                <w:szCs w:val="20"/>
                <w:lang w:val="en-US" w:eastAsia="en-US"/>
              </w:rPr>
              <w:t>Topic</w:t>
            </w:r>
            <w:r w:rsidRPr="001F7590">
              <w:rPr>
                <w:rFonts w:eastAsia="Calibri"/>
                <w:i/>
                <w:iCs/>
                <w:sz w:val="20"/>
                <w:szCs w:val="20"/>
                <w:lang w:val="en-US" w:eastAsia="en-US"/>
              </w:rPr>
              <w:t xml:space="preserve">4. </w:t>
            </w:r>
          </w:p>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213156" w:rsidRPr="00213156" w:rsidRDefault="00822D01" w:rsidP="00213156">
            <w:pPr>
              <w:rPr>
                <w:i/>
                <w:lang w:val="en-US"/>
              </w:rPr>
            </w:pPr>
            <w:r w:rsidRPr="00213156">
              <w:rPr>
                <w:rFonts w:eastAsia="Calibri"/>
                <w:i/>
                <w:iCs/>
                <w:sz w:val="20"/>
                <w:szCs w:val="20"/>
                <w:lang w:val="en-US" w:eastAsia="en-US"/>
              </w:rPr>
              <w:t xml:space="preserve">Expand the concept of </w:t>
            </w:r>
            <w:r w:rsidR="00213156" w:rsidRPr="00B57674">
              <w:rPr>
                <w:lang w:val="en-US"/>
              </w:rPr>
              <w:t xml:space="preserve">suspect </w:t>
            </w:r>
            <w:r w:rsidR="00213156"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822D01" w:rsidRPr="00213156" w:rsidRDefault="00822D01" w:rsidP="00213156">
            <w:pPr>
              <w:pStyle w:val="afd"/>
              <w:numPr>
                <w:ilvl w:val="0"/>
                <w:numId w:val="1"/>
              </w:num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tc>
        <w:tc>
          <w:tcPr>
            <w:tcW w:w="567" w:type="dxa"/>
            <w:shd w:val="clear" w:color="auto" w:fill="auto"/>
          </w:tcPr>
          <w:p w:rsidR="00822D01" w:rsidRPr="00EC5014" w:rsidRDefault="00822D01" w:rsidP="008522B3">
            <w:pPr>
              <w:spacing w:after="200" w:line="276" w:lineRule="auto"/>
              <w:rPr>
                <w:rFonts w:eastAsia="Calibri"/>
                <w:i/>
                <w:iCs/>
                <w:sz w:val="20"/>
                <w:szCs w:val="20"/>
                <w:lang w:eastAsia="en-US"/>
              </w:rPr>
            </w:pPr>
            <w:r w:rsidRPr="00EC5014">
              <w:rPr>
                <w:rFonts w:eastAsia="Calibri"/>
                <w:iCs/>
                <w:sz w:val="20"/>
                <w:szCs w:val="20"/>
                <w:lang w:eastAsia="en-US"/>
              </w:rPr>
              <w:t>2</w:t>
            </w:r>
          </w:p>
        </w:tc>
        <w:tc>
          <w:tcPr>
            <w:tcW w:w="567" w:type="dxa"/>
            <w:shd w:val="clear" w:color="auto" w:fill="auto"/>
          </w:tcPr>
          <w:p w:rsidR="00822D01" w:rsidRPr="00EC5014" w:rsidRDefault="00822D01" w:rsidP="008522B3">
            <w:pPr>
              <w:spacing w:after="200" w:line="276" w:lineRule="auto"/>
              <w:rPr>
                <w:rFonts w:eastAsia="Calibri"/>
                <w:i/>
                <w:iCs/>
                <w:sz w:val="20"/>
                <w:szCs w:val="20"/>
                <w:lang w:eastAsia="en-US"/>
              </w:rPr>
            </w:pPr>
            <w:r w:rsidRPr="00EC5014">
              <w:rPr>
                <w:rFonts w:eastAsia="Calibri"/>
                <w:iCs/>
                <w:sz w:val="20"/>
                <w:szCs w:val="20"/>
                <w:lang w:eastAsia="en-US"/>
              </w:rPr>
              <w:t>30</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2,4,12</w:t>
            </w:r>
          </w:p>
        </w:tc>
        <w:tc>
          <w:tcPr>
            <w:tcW w:w="850" w:type="dxa"/>
            <w:shd w:val="clear" w:color="auto" w:fill="auto"/>
          </w:tcPr>
          <w:p w:rsidR="00822D01" w:rsidRPr="00472C48" w:rsidRDefault="00822D01" w:rsidP="008522B3">
            <w:pPr>
              <w:spacing w:after="200" w:line="276" w:lineRule="auto"/>
              <w:rPr>
                <w:rFonts w:eastAsia="Calibri"/>
                <w:i/>
                <w:iCs/>
                <w:sz w:val="20"/>
                <w:szCs w:val="20"/>
                <w:lang w:val="en-US" w:eastAsia="en-US"/>
              </w:rPr>
            </w:pPr>
            <w:r>
              <w:rPr>
                <w:rFonts w:eastAsia="Calibri"/>
                <w:iCs/>
                <w:sz w:val="20"/>
                <w:szCs w:val="20"/>
                <w:lang w:val="ky-KG" w:eastAsia="en-US"/>
              </w:rPr>
              <w:t xml:space="preserve">BRAINSTORM,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Pr>
                <w:rFonts w:eastAsia="Calibri"/>
                <w:iCs/>
                <w:sz w:val="20"/>
                <w:szCs w:val="20"/>
                <w:lang w:val="ky-KG" w:eastAsia="en-US"/>
              </w:rPr>
              <w:t xml:space="preserve">, </w:t>
            </w:r>
            <w:r>
              <w:rPr>
                <w:rFonts w:eastAsia="Calibri"/>
                <w:iCs/>
                <w:sz w:val="20"/>
                <w:szCs w:val="20"/>
                <w:lang w:val="en-US" w:eastAsia="en-US"/>
              </w:rPr>
              <w:t>videos</w:t>
            </w:r>
          </w:p>
        </w:tc>
      </w:tr>
      <w:tr w:rsidR="00822D01" w:rsidRPr="009E665B" w:rsidTr="008522B3">
        <w:trPr>
          <w:trHeight w:val="6375"/>
        </w:trPr>
        <w:tc>
          <w:tcPr>
            <w:tcW w:w="1984" w:type="dxa"/>
            <w:shd w:val="clear" w:color="auto" w:fill="auto"/>
          </w:tcPr>
          <w:p w:rsidR="00822D01" w:rsidRPr="001F7590" w:rsidRDefault="00822D01" w:rsidP="008522B3">
            <w:pPr>
              <w:spacing w:after="200" w:line="276" w:lineRule="auto"/>
              <w:rPr>
                <w:rFonts w:eastAsia="Calibri"/>
                <w:b/>
                <w:iCs/>
                <w:sz w:val="20"/>
                <w:szCs w:val="20"/>
                <w:lang w:val="en-US" w:eastAsia="en-US"/>
              </w:rPr>
            </w:pPr>
            <w:r>
              <w:rPr>
                <w:rFonts w:eastAsia="Calibri"/>
                <w:b/>
                <w:iCs/>
                <w:sz w:val="20"/>
                <w:szCs w:val="20"/>
                <w:lang w:val="en-US" w:eastAsia="en-US"/>
              </w:rPr>
              <w:t>Topic</w:t>
            </w:r>
            <w:r w:rsidRPr="001F7590">
              <w:rPr>
                <w:rFonts w:eastAsia="Calibri"/>
                <w:b/>
                <w:iCs/>
                <w:sz w:val="20"/>
                <w:szCs w:val="20"/>
                <w:lang w:val="en-US" w:eastAsia="en-US"/>
              </w:rPr>
              <w:t>5.</w:t>
            </w:r>
          </w:p>
          <w:p w:rsidR="00822D01" w:rsidRPr="00EC5014" w:rsidRDefault="00822D01" w:rsidP="008522B3">
            <w:pPr>
              <w:spacing w:after="200" w:line="276" w:lineRule="auto"/>
              <w:rPr>
                <w:rFonts w:eastAsia="Calibri"/>
                <w:b/>
                <w:iCs/>
                <w:sz w:val="20"/>
                <w:szCs w:val="20"/>
                <w:lang w:eastAsia="en-US"/>
              </w:rPr>
            </w:pPr>
            <w:proofErr w:type="spellStart"/>
            <w:r w:rsidRPr="00C60BD8">
              <w:rPr>
                <w:rFonts w:eastAsia="Calibri"/>
                <w:b/>
                <w:iCs/>
                <w:sz w:val="20"/>
                <w:szCs w:val="20"/>
                <w:lang w:eastAsia="en-US"/>
              </w:rPr>
              <w:t>Complement</w:t>
            </w:r>
            <w:proofErr w:type="spellEnd"/>
            <w:r w:rsidRPr="00C60BD8">
              <w:rPr>
                <w:rFonts w:eastAsia="Calibri"/>
                <w:b/>
                <w:iCs/>
                <w:sz w:val="20"/>
                <w:szCs w:val="20"/>
                <w:lang w:eastAsia="en-US"/>
              </w:rPr>
              <w:t xml:space="preserve"> </w:t>
            </w:r>
            <w:proofErr w:type="spellStart"/>
            <w:r w:rsidRPr="00C60BD8">
              <w:rPr>
                <w:rFonts w:eastAsia="Calibri"/>
                <w:b/>
                <w:iCs/>
                <w:sz w:val="20"/>
                <w:szCs w:val="20"/>
                <w:lang w:eastAsia="en-US"/>
              </w:rPr>
              <w:t>system</w:t>
            </w:r>
            <w:proofErr w:type="spellEnd"/>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3</w:t>
            </w:r>
          </w:p>
        </w:tc>
        <w:tc>
          <w:tcPr>
            <w:tcW w:w="2693" w:type="dxa"/>
            <w:shd w:val="clear" w:color="auto" w:fill="auto"/>
          </w:tcPr>
          <w:p w:rsidR="00213156" w:rsidRDefault="00822D01" w:rsidP="00213156">
            <w:pPr>
              <w:rPr>
                <w:rFonts w:eastAsia="Calibri"/>
                <w:i/>
                <w:iCs/>
                <w:sz w:val="20"/>
                <w:szCs w:val="20"/>
                <w:lang w:val="en-US" w:eastAsia="en-US"/>
              </w:rPr>
            </w:pPr>
            <w:r w:rsidRPr="001F7590">
              <w:rPr>
                <w:rFonts w:eastAsia="Calibri"/>
                <w:i/>
                <w:iCs/>
                <w:sz w:val="20"/>
                <w:szCs w:val="20"/>
                <w:lang w:val="en-US" w:eastAsia="en-US"/>
              </w:rPr>
              <w:t>Plan</w:t>
            </w:r>
            <w:r w:rsidR="00213156" w:rsidRPr="00213156">
              <w:rPr>
                <w:rFonts w:eastAsia="Calibri"/>
                <w:i/>
                <w:iCs/>
                <w:sz w:val="20"/>
                <w:szCs w:val="20"/>
                <w:lang w:val="en-US" w:eastAsia="en-US"/>
              </w:rPr>
              <w:t xml:space="preserve"> </w:t>
            </w:r>
          </w:p>
          <w:p w:rsidR="00213156" w:rsidRPr="00213156" w:rsidRDefault="00213156" w:rsidP="00213156">
            <w:pPr>
              <w:rPr>
                <w:i/>
                <w:lang w:val="en-US"/>
              </w:rPr>
            </w:pPr>
            <w:r w:rsidRPr="00213156">
              <w:rPr>
                <w:rFonts w:eastAsia="Calibri"/>
                <w:i/>
                <w:iCs/>
                <w:sz w:val="20"/>
                <w:szCs w:val="20"/>
                <w:lang w:val="en-US" w:eastAsia="en-US"/>
              </w:rPr>
              <w:t xml:space="preserve">Expand the concept of </w:t>
            </w:r>
            <w:r w:rsidRPr="00B57674">
              <w:rPr>
                <w:lang w:val="en-US"/>
              </w:rPr>
              <w:t xml:space="preserve">suspect </w:t>
            </w:r>
            <w:r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822D01" w:rsidRPr="001F7590" w:rsidRDefault="00213156" w:rsidP="00213156">
            <w:p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T.</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2</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30</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2, 3, 5, 11, 16</w:t>
            </w:r>
          </w:p>
        </w:tc>
        <w:tc>
          <w:tcPr>
            <w:tcW w:w="850" w:type="dxa"/>
            <w:shd w:val="clear" w:color="auto" w:fill="auto"/>
          </w:tcPr>
          <w:p w:rsidR="00822D01" w:rsidRPr="00B252E4" w:rsidRDefault="00822D01" w:rsidP="008522B3">
            <w:pPr>
              <w:spacing w:after="200" w:line="276" w:lineRule="auto"/>
              <w:rPr>
                <w:rFonts w:eastAsia="Calibri"/>
                <w:i/>
                <w:iCs/>
                <w:sz w:val="20"/>
                <w:szCs w:val="20"/>
                <w:lang w:val="en-US" w:eastAsia="en-US"/>
              </w:rPr>
            </w:pPr>
            <w:r>
              <w:rPr>
                <w:rFonts w:eastAsia="Calibri"/>
                <w:iCs/>
                <w:sz w:val="20"/>
                <w:szCs w:val="20"/>
                <w:lang w:val="ky-KG" w:eastAsia="en-US"/>
              </w:rPr>
              <w:t>BRAINSTORM</w:t>
            </w:r>
            <w:r w:rsidRPr="00EC5014">
              <w:rPr>
                <w:rFonts w:eastAsia="Calibri"/>
                <w:iCs/>
                <w:sz w:val="20"/>
                <w:szCs w:val="20"/>
                <w:lang w:val="ky-KG" w:eastAsia="en-US"/>
              </w:rPr>
              <w:t xml:space="preserve">,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Pr>
                <w:rFonts w:eastAsia="Calibri"/>
                <w:iCs/>
                <w:sz w:val="20"/>
                <w:szCs w:val="20"/>
                <w:lang w:val="ky-KG" w:eastAsia="en-US"/>
              </w:rPr>
              <w:t xml:space="preserve">, </w:t>
            </w:r>
            <w:r>
              <w:rPr>
                <w:rFonts w:eastAsia="Calibri"/>
                <w:iCs/>
                <w:sz w:val="20"/>
                <w:szCs w:val="20"/>
                <w:lang w:val="en-US" w:eastAsia="en-US"/>
              </w:rPr>
              <w:t>videos</w:t>
            </w:r>
          </w:p>
        </w:tc>
      </w:tr>
      <w:tr w:rsidR="00822D01" w:rsidRPr="009E665B" w:rsidTr="008522B3">
        <w:trPr>
          <w:trHeight w:val="136"/>
        </w:trPr>
        <w:tc>
          <w:tcPr>
            <w:tcW w:w="1984" w:type="dxa"/>
            <w:shd w:val="clear" w:color="auto" w:fill="auto"/>
          </w:tcPr>
          <w:p w:rsidR="00822D01" w:rsidRPr="00BC025C" w:rsidRDefault="00822D01" w:rsidP="008522B3">
            <w:pPr>
              <w:spacing w:after="200" w:line="276" w:lineRule="auto"/>
              <w:rPr>
                <w:rFonts w:eastAsia="Calibri"/>
                <w:b/>
                <w:iCs/>
                <w:sz w:val="20"/>
                <w:szCs w:val="20"/>
                <w:lang w:val="en-US" w:eastAsia="en-US"/>
              </w:rPr>
            </w:pPr>
            <w:r>
              <w:rPr>
                <w:rFonts w:eastAsia="Calibri"/>
                <w:b/>
                <w:iCs/>
                <w:sz w:val="20"/>
                <w:szCs w:val="20"/>
                <w:lang w:val="en-US" w:eastAsia="en-US"/>
              </w:rPr>
              <w:t>Topic</w:t>
            </w:r>
            <w:r w:rsidRPr="00BC025C">
              <w:rPr>
                <w:rFonts w:eastAsia="Calibri"/>
                <w:b/>
                <w:iCs/>
                <w:sz w:val="20"/>
                <w:szCs w:val="20"/>
                <w:lang w:val="en-US" w:eastAsia="en-US"/>
              </w:rPr>
              <w:t>6.</w:t>
            </w:r>
          </w:p>
          <w:p w:rsidR="00822D01" w:rsidRPr="00BC025C" w:rsidRDefault="00822D01" w:rsidP="008522B3">
            <w:pPr>
              <w:spacing w:after="200" w:line="276" w:lineRule="auto"/>
              <w:rPr>
                <w:rFonts w:eastAsia="Calibri"/>
                <w:b/>
                <w:iCs/>
                <w:sz w:val="20"/>
                <w:szCs w:val="20"/>
                <w:lang w:val="en-US" w:eastAsia="en-US"/>
              </w:rPr>
            </w:pPr>
            <w:r w:rsidRPr="00C60BD8">
              <w:rPr>
                <w:rFonts w:eastAsia="Calibri"/>
                <w:b/>
                <w:iCs/>
                <w:sz w:val="20"/>
                <w:szCs w:val="20"/>
                <w:lang w:val="en-US" w:eastAsia="en-US"/>
              </w:rPr>
              <w:lastRenderedPageBreak/>
              <w:t xml:space="preserve">Stages of allergic reactions, their characteristics (immunological, </w:t>
            </w:r>
            <w:proofErr w:type="spellStart"/>
            <w:r w:rsidRPr="00C60BD8">
              <w:rPr>
                <w:rFonts w:eastAsia="Calibri"/>
                <w:b/>
                <w:iCs/>
                <w:sz w:val="20"/>
                <w:szCs w:val="20"/>
                <w:lang w:val="en-US" w:eastAsia="en-US"/>
              </w:rPr>
              <w:t>pathochemical</w:t>
            </w:r>
            <w:proofErr w:type="spellEnd"/>
            <w:r w:rsidRPr="00C60BD8">
              <w:rPr>
                <w:rFonts w:eastAsia="Calibri"/>
                <w:b/>
                <w:iCs/>
                <w:sz w:val="20"/>
                <w:szCs w:val="20"/>
                <w:lang w:val="en-US" w:eastAsia="en-US"/>
              </w:rPr>
              <w:t>, pathophysiological</w:t>
            </w:r>
          </w:p>
        </w:tc>
        <w:tc>
          <w:tcPr>
            <w:tcW w:w="709" w:type="dxa"/>
            <w:shd w:val="clear" w:color="auto" w:fill="auto"/>
          </w:tcPr>
          <w:p w:rsidR="00822D01" w:rsidRPr="001F7590" w:rsidRDefault="00822D01" w:rsidP="008522B3">
            <w:pPr>
              <w:spacing w:after="200" w:line="276" w:lineRule="auto"/>
              <w:rPr>
                <w:rFonts w:eastAsia="Calibri"/>
                <w:iCs/>
                <w:sz w:val="20"/>
                <w:szCs w:val="20"/>
                <w:lang w:val="en-US"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lastRenderedPageBreak/>
              <w:t>6</w:t>
            </w:r>
          </w:p>
        </w:tc>
        <w:tc>
          <w:tcPr>
            <w:tcW w:w="2693" w:type="dxa"/>
            <w:shd w:val="clear" w:color="auto" w:fill="auto"/>
          </w:tcPr>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lastRenderedPageBreak/>
              <w:t>Plan</w:t>
            </w:r>
          </w:p>
          <w:p w:rsidR="00213156" w:rsidRPr="00213156" w:rsidRDefault="00822D01" w:rsidP="00213156">
            <w:pPr>
              <w:rPr>
                <w:i/>
                <w:lang w:val="en-US"/>
              </w:rPr>
            </w:pPr>
            <w:r>
              <w:rPr>
                <w:rFonts w:eastAsia="Calibri"/>
                <w:i/>
                <w:iCs/>
                <w:sz w:val="20"/>
                <w:szCs w:val="20"/>
                <w:lang w:val="en-US" w:eastAsia="en-US"/>
              </w:rPr>
              <w:lastRenderedPageBreak/>
              <w:t xml:space="preserve">1. </w:t>
            </w:r>
            <w:r w:rsidRPr="001F7590">
              <w:rPr>
                <w:rFonts w:eastAsia="Calibri"/>
                <w:i/>
                <w:iCs/>
                <w:sz w:val="20"/>
                <w:szCs w:val="20"/>
                <w:lang w:val="en-US" w:eastAsia="en-US"/>
              </w:rPr>
              <w:t xml:space="preserve">Expand the concept of </w:t>
            </w:r>
            <w:r w:rsidR="00213156" w:rsidRPr="00213156">
              <w:rPr>
                <w:rFonts w:eastAsia="Calibri"/>
                <w:i/>
                <w:iCs/>
                <w:sz w:val="20"/>
                <w:szCs w:val="20"/>
                <w:lang w:val="en-US" w:eastAsia="en-US"/>
              </w:rPr>
              <w:t xml:space="preserve">Expand the concept of </w:t>
            </w:r>
            <w:r w:rsidR="00213156" w:rsidRPr="00B57674">
              <w:rPr>
                <w:lang w:val="en-US"/>
              </w:rPr>
              <w:t xml:space="preserve">suspect </w:t>
            </w:r>
            <w:r w:rsidR="00213156"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822D01" w:rsidRPr="00FA3F78" w:rsidRDefault="00213156" w:rsidP="00213156">
            <w:p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T, NW.</w:t>
            </w:r>
          </w:p>
        </w:tc>
        <w:tc>
          <w:tcPr>
            <w:tcW w:w="567" w:type="dxa"/>
            <w:shd w:val="clear" w:color="auto" w:fill="auto"/>
          </w:tcPr>
          <w:p w:rsidR="00822D01" w:rsidRPr="001F7590" w:rsidRDefault="00822D01" w:rsidP="008522B3">
            <w:pPr>
              <w:spacing w:after="200" w:line="276" w:lineRule="auto"/>
              <w:rPr>
                <w:rFonts w:eastAsia="Calibri"/>
                <w:iCs/>
                <w:sz w:val="20"/>
                <w:szCs w:val="20"/>
                <w:lang w:val="en-US" w:eastAsia="en-US"/>
              </w:rPr>
            </w:pPr>
            <w:r w:rsidRPr="001F7590">
              <w:rPr>
                <w:rFonts w:eastAsia="Calibri"/>
                <w:iCs/>
                <w:sz w:val="20"/>
                <w:szCs w:val="20"/>
                <w:lang w:val="en-US" w:eastAsia="en-US"/>
              </w:rPr>
              <w:lastRenderedPageBreak/>
              <w:t xml:space="preserve">  </w:t>
            </w:r>
          </w:p>
          <w:p w:rsidR="00822D01" w:rsidRPr="00FA3F78" w:rsidRDefault="00822D01" w:rsidP="008522B3">
            <w:pPr>
              <w:spacing w:after="200" w:line="276" w:lineRule="auto"/>
              <w:rPr>
                <w:rFonts w:eastAsia="Calibri"/>
                <w:iCs/>
                <w:sz w:val="20"/>
                <w:szCs w:val="20"/>
                <w:lang w:val="en-US" w:eastAsia="en-US"/>
              </w:rPr>
            </w:pPr>
            <w:r w:rsidRPr="00FA3F78">
              <w:rPr>
                <w:rFonts w:eastAsia="Calibri"/>
                <w:iCs/>
                <w:sz w:val="20"/>
                <w:szCs w:val="20"/>
                <w:lang w:val="en-US" w:eastAsia="en-US"/>
              </w:rPr>
              <w:lastRenderedPageBreak/>
              <w:t>2</w:t>
            </w:r>
          </w:p>
        </w:tc>
        <w:tc>
          <w:tcPr>
            <w:tcW w:w="567" w:type="dxa"/>
            <w:shd w:val="clear" w:color="auto" w:fill="auto"/>
          </w:tcPr>
          <w:p w:rsidR="00822D01" w:rsidRPr="00FA3F78" w:rsidRDefault="00822D01" w:rsidP="008522B3">
            <w:pPr>
              <w:spacing w:after="200" w:line="276" w:lineRule="auto"/>
              <w:rPr>
                <w:rFonts w:eastAsia="Calibri"/>
                <w:iCs/>
                <w:sz w:val="20"/>
                <w:szCs w:val="20"/>
                <w:lang w:val="en-US" w:eastAsia="en-US"/>
              </w:rPr>
            </w:pPr>
          </w:p>
          <w:p w:rsidR="00822D01" w:rsidRPr="00FA3F78" w:rsidRDefault="00822D01" w:rsidP="008522B3">
            <w:pPr>
              <w:spacing w:after="200" w:line="276" w:lineRule="auto"/>
              <w:rPr>
                <w:rFonts w:eastAsia="Calibri"/>
                <w:iCs/>
                <w:sz w:val="20"/>
                <w:szCs w:val="20"/>
                <w:lang w:val="en-US" w:eastAsia="en-US"/>
              </w:rPr>
            </w:pPr>
            <w:r w:rsidRPr="00FA3F78">
              <w:rPr>
                <w:rFonts w:eastAsia="Calibri"/>
                <w:iCs/>
                <w:sz w:val="20"/>
                <w:szCs w:val="20"/>
                <w:lang w:val="en-US" w:eastAsia="en-US"/>
              </w:rPr>
              <w:lastRenderedPageBreak/>
              <w:t>30</w:t>
            </w:r>
          </w:p>
        </w:tc>
        <w:tc>
          <w:tcPr>
            <w:tcW w:w="709" w:type="dxa"/>
            <w:shd w:val="clear" w:color="auto" w:fill="auto"/>
          </w:tcPr>
          <w:p w:rsidR="00822D01" w:rsidRPr="00FA3F78" w:rsidRDefault="00822D01" w:rsidP="008522B3">
            <w:pPr>
              <w:spacing w:after="200" w:line="276" w:lineRule="auto"/>
              <w:rPr>
                <w:rFonts w:eastAsia="Calibri"/>
                <w:iCs/>
                <w:sz w:val="20"/>
                <w:szCs w:val="20"/>
                <w:lang w:val="en-US" w:eastAsia="en-US"/>
              </w:rPr>
            </w:pPr>
          </w:p>
          <w:p w:rsidR="00822D01" w:rsidRPr="00FA3F78" w:rsidRDefault="00822D01" w:rsidP="008522B3">
            <w:pPr>
              <w:spacing w:after="200" w:line="276" w:lineRule="auto"/>
              <w:rPr>
                <w:rFonts w:eastAsia="Calibri"/>
                <w:iCs/>
                <w:sz w:val="20"/>
                <w:szCs w:val="20"/>
                <w:lang w:val="en-US" w:eastAsia="en-US"/>
              </w:rPr>
            </w:pPr>
            <w:r w:rsidRPr="00FA3F78">
              <w:rPr>
                <w:rFonts w:eastAsia="Calibri"/>
                <w:iCs/>
                <w:sz w:val="20"/>
                <w:szCs w:val="20"/>
                <w:lang w:val="en-US" w:eastAsia="en-US"/>
              </w:rPr>
              <w:lastRenderedPageBreak/>
              <w:t>2, 4, 8, 13, 14</w:t>
            </w:r>
          </w:p>
        </w:tc>
        <w:tc>
          <w:tcPr>
            <w:tcW w:w="850" w:type="dxa"/>
            <w:shd w:val="clear" w:color="auto" w:fill="auto"/>
          </w:tcPr>
          <w:p w:rsidR="00822D01" w:rsidRPr="00B252E4" w:rsidRDefault="00822D01" w:rsidP="008522B3">
            <w:pPr>
              <w:spacing w:after="200" w:line="276" w:lineRule="auto"/>
              <w:rPr>
                <w:rFonts w:eastAsia="Calibri"/>
                <w:iCs/>
                <w:sz w:val="20"/>
                <w:szCs w:val="20"/>
                <w:lang w:val="en-US" w:eastAsia="en-US"/>
              </w:rPr>
            </w:pPr>
            <w:r>
              <w:rPr>
                <w:rFonts w:eastAsia="Calibri"/>
                <w:iCs/>
                <w:sz w:val="20"/>
                <w:szCs w:val="20"/>
                <w:lang w:val="ky-KG" w:eastAsia="en-US"/>
              </w:rPr>
              <w:lastRenderedPageBreak/>
              <w:t xml:space="preserve">BRAINSTORM,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lastRenderedPageBreak/>
              <w:t>posters</w:t>
            </w:r>
            <w:r>
              <w:rPr>
                <w:rFonts w:eastAsia="Calibri"/>
                <w:iCs/>
                <w:sz w:val="20"/>
                <w:szCs w:val="20"/>
                <w:lang w:val="ky-KG" w:eastAsia="en-US"/>
              </w:rPr>
              <w:t xml:space="preserve">, </w:t>
            </w:r>
            <w:r>
              <w:rPr>
                <w:rFonts w:eastAsia="Calibri"/>
                <w:iCs/>
                <w:sz w:val="20"/>
                <w:szCs w:val="20"/>
                <w:lang w:val="en-US" w:eastAsia="en-US"/>
              </w:rPr>
              <w:t>RG</w:t>
            </w:r>
            <w:r>
              <w:rPr>
                <w:rFonts w:eastAsia="Calibri"/>
                <w:iCs/>
                <w:sz w:val="20"/>
                <w:szCs w:val="20"/>
                <w:lang w:val="ky-KG" w:eastAsia="en-US"/>
              </w:rPr>
              <w:t xml:space="preserve">, </w:t>
            </w:r>
            <w:r>
              <w:rPr>
                <w:rFonts w:eastAsia="Calibri"/>
                <w:iCs/>
                <w:sz w:val="20"/>
                <w:szCs w:val="20"/>
                <w:lang w:val="en-US" w:eastAsia="en-US"/>
              </w:rPr>
              <w:t>videos</w:t>
            </w:r>
          </w:p>
        </w:tc>
      </w:tr>
      <w:tr w:rsidR="00822D01" w:rsidRPr="009E665B" w:rsidTr="008522B3">
        <w:trPr>
          <w:trHeight w:val="136"/>
        </w:trPr>
        <w:tc>
          <w:tcPr>
            <w:tcW w:w="1984" w:type="dxa"/>
            <w:shd w:val="clear" w:color="auto" w:fill="auto"/>
          </w:tcPr>
          <w:p w:rsidR="00822D01" w:rsidRPr="001F7590" w:rsidRDefault="00822D01" w:rsidP="008522B3">
            <w:pPr>
              <w:spacing w:after="200" w:line="276" w:lineRule="auto"/>
              <w:rPr>
                <w:rFonts w:eastAsia="Calibri"/>
                <w:b/>
                <w:iCs/>
                <w:sz w:val="20"/>
                <w:szCs w:val="20"/>
                <w:lang w:val="en-US" w:eastAsia="en-US"/>
              </w:rPr>
            </w:pPr>
            <w:r>
              <w:rPr>
                <w:rFonts w:eastAsia="Calibri"/>
                <w:b/>
                <w:iCs/>
                <w:sz w:val="20"/>
                <w:szCs w:val="20"/>
                <w:lang w:val="en-US" w:eastAsia="en-US"/>
              </w:rPr>
              <w:lastRenderedPageBreak/>
              <w:t>Topic</w:t>
            </w:r>
            <w:r w:rsidRPr="001F7590">
              <w:rPr>
                <w:rFonts w:eastAsia="Calibri"/>
                <w:b/>
                <w:iCs/>
                <w:sz w:val="20"/>
                <w:szCs w:val="20"/>
                <w:lang w:val="en-US" w:eastAsia="en-US"/>
              </w:rPr>
              <w:t>7</w:t>
            </w:r>
          </w:p>
          <w:p w:rsidR="00822D01" w:rsidRPr="00822D01" w:rsidRDefault="00822D01" w:rsidP="008522B3">
            <w:pPr>
              <w:spacing w:after="200" w:line="276" w:lineRule="auto"/>
              <w:rPr>
                <w:rFonts w:eastAsia="Calibri"/>
                <w:iCs/>
                <w:sz w:val="20"/>
                <w:szCs w:val="20"/>
                <w:lang w:val="en-US" w:eastAsia="en-US"/>
              </w:rPr>
            </w:pPr>
            <w:r w:rsidRPr="00822D01">
              <w:rPr>
                <w:rFonts w:eastAsia="Calibri"/>
                <w:b/>
                <w:iCs/>
                <w:sz w:val="20"/>
                <w:szCs w:val="20"/>
                <w:lang w:val="en-US" w:eastAsia="en-US"/>
              </w:rPr>
              <w:t>Examples of allergic reactions.</w:t>
            </w:r>
          </w:p>
        </w:tc>
        <w:tc>
          <w:tcPr>
            <w:tcW w:w="709" w:type="dxa"/>
            <w:shd w:val="clear" w:color="auto" w:fill="auto"/>
          </w:tcPr>
          <w:p w:rsidR="00822D01" w:rsidRPr="00822D01" w:rsidRDefault="00822D01" w:rsidP="008522B3">
            <w:pPr>
              <w:spacing w:after="200" w:line="276" w:lineRule="auto"/>
              <w:rPr>
                <w:rFonts w:eastAsia="Calibri"/>
                <w:iCs/>
                <w:sz w:val="20"/>
                <w:szCs w:val="20"/>
                <w:lang w:val="en-US" w:eastAsia="en-US"/>
              </w:rPr>
            </w:pPr>
          </w:p>
        </w:tc>
        <w:tc>
          <w:tcPr>
            <w:tcW w:w="2693" w:type="dxa"/>
            <w:shd w:val="clear" w:color="auto" w:fill="auto"/>
          </w:tcPr>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213156" w:rsidRPr="00213156" w:rsidRDefault="00213156" w:rsidP="00213156">
            <w:pPr>
              <w:rPr>
                <w:i/>
                <w:lang w:val="en-US"/>
              </w:rPr>
            </w:pPr>
            <w:r w:rsidRPr="00213156">
              <w:rPr>
                <w:rFonts w:eastAsia="Calibri"/>
                <w:i/>
                <w:iCs/>
                <w:sz w:val="20"/>
                <w:szCs w:val="20"/>
                <w:lang w:val="en-US" w:eastAsia="en-US"/>
              </w:rPr>
              <w:t xml:space="preserve">Expand the concept of </w:t>
            </w:r>
            <w:r w:rsidRPr="00B57674">
              <w:rPr>
                <w:lang w:val="en-US"/>
              </w:rPr>
              <w:t xml:space="preserve">suspect </w:t>
            </w:r>
            <w:r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822D01" w:rsidRPr="001F7590" w:rsidRDefault="00213156" w:rsidP="00213156">
            <w:p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tc>
        <w:tc>
          <w:tcPr>
            <w:tcW w:w="567" w:type="dxa"/>
            <w:shd w:val="clear" w:color="auto" w:fill="auto"/>
          </w:tcPr>
          <w:p w:rsidR="00822D01" w:rsidRPr="00B252E4" w:rsidRDefault="00822D01" w:rsidP="008522B3">
            <w:pPr>
              <w:spacing w:after="200" w:line="276" w:lineRule="auto"/>
              <w:rPr>
                <w:rFonts w:eastAsia="Calibri"/>
                <w:iCs/>
                <w:sz w:val="20"/>
                <w:szCs w:val="20"/>
                <w:lang w:val="en-US" w:eastAsia="en-US"/>
              </w:rPr>
            </w:pPr>
            <w:r w:rsidRPr="00B252E4">
              <w:rPr>
                <w:rFonts w:eastAsia="Calibri"/>
                <w:iCs/>
                <w:sz w:val="20"/>
                <w:szCs w:val="20"/>
                <w:lang w:val="en-US" w:eastAsia="en-US"/>
              </w:rPr>
              <w:t>2</w:t>
            </w:r>
          </w:p>
        </w:tc>
        <w:tc>
          <w:tcPr>
            <w:tcW w:w="567" w:type="dxa"/>
            <w:shd w:val="clear" w:color="auto" w:fill="auto"/>
          </w:tcPr>
          <w:p w:rsidR="00822D01" w:rsidRPr="00B252E4" w:rsidRDefault="00822D01" w:rsidP="008522B3">
            <w:pPr>
              <w:spacing w:after="200" w:line="276" w:lineRule="auto"/>
              <w:rPr>
                <w:rFonts w:eastAsia="Calibri"/>
                <w:iCs/>
                <w:sz w:val="20"/>
                <w:szCs w:val="20"/>
                <w:lang w:val="en-US" w:eastAsia="en-US"/>
              </w:rPr>
            </w:pPr>
            <w:r w:rsidRPr="00B252E4">
              <w:rPr>
                <w:rFonts w:eastAsia="Calibri"/>
                <w:iCs/>
                <w:sz w:val="20"/>
                <w:szCs w:val="20"/>
                <w:lang w:val="en-US" w:eastAsia="en-US"/>
              </w:rPr>
              <w:t>30</w:t>
            </w:r>
          </w:p>
        </w:tc>
        <w:tc>
          <w:tcPr>
            <w:tcW w:w="709" w:type="dxa"/>
            <w:shd w:val="clear" w:color="auto" w:fill="auto"/>
          </w:tcPr>
          <w:p w:rsidR="00822D01" w:rsidRPr="00B252E4" w:rsidRDefault="00822D01" w:rsidP="008522B3">
            <w:pPr>
              <w:spacing w:after="200" w:line="276" w:lineRule="auto"/>
              <w:rPr>
                <w:rFonts w:eastAsia="Calibri"/>
                <w:iCs/>
                <w:sz w:val="20"/>
                <w:szCs w:val="20"/>
                <w:lang w:val="en-US" w:eastAsia="en-US"/>
              </w:rPr>
            </w:pPr>
            <w:r w:rsidRPr="00B252E4">
              <w:rPr>
                <w:rFonts w:eastAsia="Calibri"/>
                <w:iCs/>
                <w:sz w:val="20"/>
                <w:szCs w:val="20"/>
                <w:lang w:val="en-US" w:eastAsia="en-US"/>
              </w:rPr>
              <w:t>1,2,4,6.</w:t>
            </w:r>
          </w:p>
        </w:tc>
        <w:tc>
          <w:tcPr>
            <w:tcW w:w="850" w:type="dxa"/>
            <w:shd w:val="clear" w:color="auto" w:fill="auto"/>
          </w:tcPr>
          <w:p w:rsidR="00822D01" w:rsidRPr="00B252E4" w:rsidRDefault="00822D01" w:rsidP="008522B3">
            <w:pPr>
              <w:spacing w:after="200" w:line="276" w:lineRule="auto"/>
              <w:rPr>
                <w:rFonts w:eastAsia="Calibri"/>
                <w:iCs/>
                <w:sz w:val="20"/>
                <w:szCs w:val="20"/>
                <w:lang w:val="en-US" w:eastAsia="en-US"/>
              </w:rPr>
            </w:pPr>
            <w:r>
              <w:rPr>
                <w:rFonts w:eastAsia="Calibri"/>
                <w:iCs/>
                <w:sz w:val="20"/>
                <w:szCs w:val="20"/>
                <w:lang w:val="ky-KG" w:eastAsia="en-US"/>
              </w:rPr>
              <w:t xml:space="preserve">BRAINSTORM,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sidRPr="00EC5014">
              <w:rPr>
                <w:rFonts w:eastAsia="Calibri"/>
                <w:iCs/>
                <w:sz w:val="20"/>
                <w:szCs w:val="20"/>
                <w:lang w:val="ky-KG" w:eastAsia="en-US"/>
              </w:rPr>
              <w:t xml:space="preserve">, </w:t>
            </w:r>
            <w:r>
              <w:rPr>
                <w:rFonts w:eastAsia="Calibri"/>
                <w:iCs/>
                <w:sz w:val="20"/>
                <w:szCs w:val="20"/>
                <w:lang w:val="en-US" w:eastAsia="en-US"/>
              </w:rPr>
              <w:t>videos</w:t>
            </w:r>
          </w:p>
        </w:tc>
      </w:tr>
      <w:tr w:rsidR="00822D01" w:rsidRPr="009E665B" w:rsidTr="008522B3">
        <w:trPr>
          <w:trHeight w:val="136"/>
        </w:trPr>
        <w:tc>
          <w:tcPr>
            <w:tcW w:w="1984" w:type="dxa"/>
            <w:shd w:val="clear" w:color="auto" w:fill="auto"/>
          </w:tcPr>
          <w:p w:rsidR="00822D01" w:rsidRPr="00B252E4" w:rsidRDefault="00822D01" w:rsidP="008522B3">
            <w:pPr>
              <w:spacing w:after="80"/>
              <w:rPr>
                <w:rFonts w:eastAsia="Calibri"/>
                <w:b/>
                <w:iCs/>
                <w:sz w:val="20"/>
                <w:szCs w:val="20"/>
                <w:lang w:val="en-US" w:eastAsia="en-US"/>
              </w:rPr>
            </w:pPr>
            <w:r>
              <w:rPr>
                <w:rFonts w:eastAsia="Calibri"/>
                <w:b/>
                <w:iCs/>
                <w:sz w:val="20"/>
                <w:szCs w:val="20"/>
                <w:lang w:val="en-US" w:eastAsia="en-US"/>
              </w:rPr>
              <w:t>Topic</w:t>
            </w:r>
            <w:r w:rsidRPr="00B252E4">
              <w:rPr>
                <w:rFonts w:eastAsia="Calibri"/>
                <w:b/>
                <w:iCs/>
                <w:sz w:val="20"/>
                <w:szCs w:val="20"/>
                <w:lang w:val="en-US" w:eastAsia="en-US"/>
              </w:rPr>
              <w:t>8</w:t>
            </w:r>
          </w:p>
          <w:p w:rsidR="00822D01" w:rsidRPr="00B252E4" w:rsidRDefault="00822D01" w:rsidP="008522B3">
            <w:pPr>
              <w:spacing w:after="200" w:line="276" w:lineRule="auto"/>
              <w:rPr>
                <w:rFonts w:eastAsia="Calibri"/>
                <w:b/>
                <w:iCs/>
                <w:sz w:val="20"/>
                <w:szCs w:val="20"/>
                <w:lang w:val="en-US" w:eastAsia="en-US"/>
              </w:rPr>
            </w:pPr>
            <w:r w:rsidRPr="00822D01">
              <w:rPr>
                <w:rFonts w:eastAsia="Calibri"/>
                <w:b/>
                <w:iCs/>
                <w:sz w:val="20"/>
                <w:szCs w:val="20"/>
                <w:lang w:val="en-US" w:eastAsia="en-US"/>
              </w:rPr>
              <w:t xml:space="preserve"> Non-specific factors of the body's immune reactivity</w:t>
            </w:r>
          </w:p>
        </w:tc>
        <w:tc>
          <w:tcPr>
            <w:tcW w:w="709" w:type="dxa"/>
            <w:shd w:val="clear" w:color="auto" w:fill="auto"/>
          </w:tcPr>
          <w:p w:rsidR="00822D01" w:rsidRPr="00B252E4" w:rsidRDefault="00822D01" w:rsidP="008522B3">
            <w:pPr>
              <w:spacing w:after="200" w:line="276" w:lineRule="auto"/>
              <w:rPr>
                <w:rFonts w:eastAsia="Calibri"/>
                <w:iCs/>
                <w:sz w:val="20"/>
                <w:szCs w:val="20"/>
                <w:lang w:val="en-US"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4</w:t>
            </w:r>
          </w:p>
        </w:tc>
        <w:tc>
          <w:tcPr>
            <w:tcW w:w="2693" w:type="dxa"/>
            <w:shd w:val="clear" w:color="auto" w:fill="auto"/>
          </w:tcPr>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822D01" w:rsidRPr="001F7590" w:rsidRDefault="00822D01" w:rsidP="008522B3">
            <w:pPr>
              <w:spacing w:after="200" w:line="276" w:lineRule="auto"/>
              <w:rPr>
                <w:rFonts w:eastAsia="Calibri"/>
                <w:i/>
                <w:iCs/>
                <w:sz w:val="20"/>
                <w:szCs w:val="20"/>
                <w:lang w:val="en-US" w:eastAsia="en-US"/>
              </w:rPr>
            </w:pPr>
            <w:r>
              <w:rPr>
                <w:rFonts w:eastAsia="Calibri"/>
                <w:i/>
                <w:iCs/>
                <w:sz w:val="20"/>
                <w:szCs w:val="20"/>
                <w:lang w:val="en-US" w:eastAsia="en-US"/>
              </w:rPr>
              <w:t xml:space="preserve">1. </w:t>
            </w:r>
            <w:r w:rsidRPr="001F7590">
              <w:rPr>
                <w:rFonts w:eastAsia="Calibri"/>
                <w:i/>
                <w:iCs/>
                <w:sz w:val="20"/>
                <w:szCs w:val="20"/>
                <w:lang w:val="en-US" w:eastAsia="en-US"/>
              </w:rPr>
              <w:t>Expand the concept of food poisoning.</w:t>
            </w:r>
          </w:p>
          <w:p w:rsidR="00822D01" w:rsidRPr="001F7590" w:rsidRDefault="00822D01" w:rsidP="008522B3">
            <w:pPr>
              <w:spacing w:after="200" w:line="276" w:lineRule="auto"/>
              <w:rPr>
                <w:rFonts w:eastAsia="Calibri"/>
                <w:i/>
                <w:iCs/>
                <w:sz w:val="20"/>
                <w:szCs w:val="20"/>
                <w:lang w:val="en-US" w:eastAsia="en-US"/>
              </w:rPr>
            </w:pPr>
            <w:r>
              <w:rPr>
                <w:rFonts w:eastAsia="Calibri"/>
                <w:i/>
                <w:iCs/>
                <w:sz w:val="20"/>
                <w:szCs w:val="20"/>
                <w:lang w:val="en-US" w:eastAsia="en-US"/>
              </w:rPr>
              <w:t xml:space="preserve">2. </w:t>
            </w:r>
            <w:r w:rsidRPr="001F7590">
              <w:rPr>
                <w:rFonts w:eastAsia="Calibri"/>
                <w:i/>
                <w:iCs/>
                <w:sz w:val="20"/>
                <w:szCs w:val="20"/>
                <w:lang w:val="en-US" w:eastAsia="en-US"/>
              </w:rPr>
              <w:t>Demonstrate pathogenesis with a diagram.</w:t>
            </w:r>
          </w:p>
          <w:p w:rsidR="00822D01" w:rsidRPr="001F7590" w:rsidRDefault="00822D01" w:rsidP="008522B3">
            <w:pPr>
              <w:spacing w:after="200" w:line="276" w:lineRule="auto"/>
              <w:rPr>
                <w:rFonts w:eastAsia="Calibri"/>
                <w:i/>
                <w:iCs/>
                <w:sz w:val="20"/>
                <w:szCs w:val="20"/>
                <w:lang w:val="en-US" w:eastAsia="en-US"/>
              </w:rPr>
            </w:pPr>
            <w:r>
              <w:rPr>
                <w:rFonts w:eastAsia="Calibri"/>
                <w:i/>
                <w:iCs/>
                <w:sz w:val="20"/>
                <w:szCs w:val="20"/>
                <w:lang w:val="en-US" w:eastAsia="en-US"/>
              </w:rPr>
              <w:t xml:space="preserve">3. </w:t>
            </w:r>
            <w:r w:rsidRPr="001F7590">
              <w:rPr>
                <w:rFonts w:eastAsia="Calibri"/>
                <w:i/>
                <w:iCs/>
                <w:sz w:val="20"/>
                <w:szCs w:val="20"/>
                <w:lang w:val="en-US" w:eastAsia="en-US"/>
              </w:rPr>
              <w:t>Describe the clinical manifestations of botulism</w:t>
            </w:r>
          </w:p>
          <w:p w:rsidR="00822D01" w:rsidRPr="001F7590" w:rsidRDefault="00822D01" w:rsidP="008522B3">
            <w:pPr>
              <w:spacing w:after="200" w:line="276" w:lineRule="auto"/>
              <w:rPr>
                <w:rFonts w:eastAsia="Calibri"/>
                <w:i/>
                <w:iCs/>
                <w:sz w:val="20"/>
                <w:szCs w:val="20"/>
                <w:lang w:val="en-US" w:eastAsia="en-US"/>
              </w:rPr>
            </w:pPr>
            <w:r>
              <w:rPr>
                <w:rFonts w:eastAsia="Calibri"/>
                <w:i/>
                <w:iCs/>
                <w:sz w:val="20"/>
                <w:szCs w:val="20"/>
                <w:lang w:val="en-US" w:eastAsia="en-US"/>
              </w:rPr>
              <w:t xml:space="preserve">4. </w:t>
            </w:r>
            <w:r w:rsidRPr="001F7590">
              <w:rPr>
                <w:rFonts w:eastAsia="Calibri"/>
                <w:i/>
                <w:iCs/>
                <w:sz w:val="20"/>
                <w:szCs w:val="20"/>
                <w:lang w:val="en-US" w:eastAsia="en-US"/>
              </w:rPr>
              <w:t>Make a treatment plan for the disease botulism, and emergency medical assistance in identifying botulism.</w:t>
            </w:r>
          </w:p>
          <w:p w:rsidR="00822D01" w:rsidRPr="001F7590" w:rsidRDefault="00822D01" w:rsidP="008522B3">
            <w:pPr>
              <w:spacing w:after="200" w:line="276" w:lineRule="auto"/>
              <w:rPr>
                <w:rFonts w:eastAsia="Calibri"/>
                <w:i/>
                <w:iCs/>
                <w:sz w:val="20"/>
                <w:szCs w:val="20"/>
                <w:lang w:val="en-US" w:eastAsia="en-US"/>
              </w:rPr>
            </w:pPr>
            <w:r>
              <w:rPr>
                <w:rFonts w:eastAsia="Calibri"/>
                <w:i/>
                <w:iCs/>
                <w:sz w:val="20"/>
                <w:szCs w:val="20"/>
                <w:lang w:val="en-US" w:eastAsia="en-US"/>
              </w:rPr>
              <w:t xml:space="preserve">5. </w:t>
            </w:r>
            <w:r w:rsidRPr="001F7590">
              <w:rPr>
                <w:rFonts w:eastAsia="Calibri"/>
                <w:i/>
                <w:iCs/>
                <w:sz w:val="20"/>
                <w:szCs w:val="20"/>
                <w:lang w:val="en-US" w:eastAsia="en-US"/>
              </w:rPr>
              <w:t>Recommend for the prevention of food poisoning.</w:t>
            </w:r>
          </w:p>
          <w:p w:rsidR="00822D01" w:rsidRPr="001F7590" w:rsidRDefault="00822D01" w:rsidP="008522B3">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NW.</w:t>
            </w:r>
          </w:p>
          <w:p w:rsidR="00822D01" w:rsidRPr="00EE55C9" w:rsidRDefault="00822D01" w:rsidP="008522B3">
            <w:pPr>
              <w:spacing w:after="200" w:line="276" w:lineRule="auto"/>
              <w:rPr>
                <w:rFonts w:eastAsia="Calibri"/>
                <w:i/>
                <w:iCs/>
                <w:sz w:val="20"/>
                <w:szCs w:val="20"/>
                <w:lang w:val="en-US" w:eastAsia="en-US"/>
              </w:rPr>
            </w:pPr>
            <w:r w:rsidRPr="00EE55C9">
              <w:rPr>
                <w:rFonts w:eastAsia="Calibri"/>
                <w:i/>
                <w:iCs/>
                <w:sz w:val="20"/>
                <w:szCs w:val="20"/>
                <w:lang w:val="en-US" w:eastAsia="en-US"/>
              </w:rPr>
              <w:lastRenderedPageBreak/>
              <w:t>8.1 PTI (food poisoning)</w:t>
            </w:r>
          </w:p>
          <w:p w:rsidR="00822D01" w:rsidRPr="00EE55C9" w:rsidRDefault="00822D01" w:rsidP="008522B3">
            <w:pPr>
              <w:spacing w:after="200" w:line="276" w:lineRule="auto"/>
              <w:rPr>
                <w:rFonts w:eastAsia="Calibri"/>
                <w:i/>
                <w:iCs/>
                <w:sz w:val="20"/>
                <w:szCs w:val="20"/>
                <w:lang w:val="en-US" w:eastAsia="en-US"/>
              </w:rPr>
            </w:pPr>
            <w:r w:rsidRPr="00EE55C9">
              <w:rPr>
                <w:rFonts w:eastAsia="Calibri"/>
                <w:i/>
                <w:iCs/>
                <w:sz w:val="20"/>
                <w:szCs w:val="20"/>
                <w:lang w:val="en-US" w:eastAsia="en-US"/>
              </w:rPr>
              <w:t>8.2 Diagnosis, treatment, prevention.</w:t>
            </w:r>
          </w:p>
        </w:tc>
        <w:tc>
          <w:tcPr>
            <w:tcW w:w="567" w:type="dxa"/>
            <w:shd w:val="clear" w:color="auto" w:fill="auto"/>
          </w:tcPr>
          <w:p w:rsidR="00822D01" w:rsidRPr="00EE55C9" w:rsidRDefault="00822D01" w:rsidP="008522B3">
            <w:pPr>
              <w:spacing w:after="200" w:line="276" w:lineRule="auto"/>
              <w:rPr>
                <w:rFonts w:eastAsia="Calibri"/>
                <w:iCs/>
                <w:sz w:val="20"/>
                <w:szCs w:val="20"/>
                <w:lang w:val="en-US" w:eastAsia="en-US"/>
              </w:rPr>
            </w:pPr>
            <w:r w:rsidRPr="00EE55C9">
              <w:rPr>
                <w:rFonts w:eastAsia="Calibri"/>
                <w:iCs/>
                <w:sz w:val="20"/>
                <w:szCs w:val="20"/>
                <w:lang w:val="en-US" w:eastAsia="en-US"/>
              </w:rPr>
              <w:lastRenderedPageBreak/>
              <w:t xml:space="preserve"> </w:t>
            </w:r>
          </w:p>
          <w:p w:rsidR="00822D01" w:rsidRPr="00EC5014" w:rsidRDefault="00822D01" w:rsidP="008522B3">
            <w:pPr>
              <w:spacing w:after="200" w:line="276" w:lineRule="auto"/>
              <w:rPr>
                <w:rFonts w:eastAsia="Calibri"/>
                <w:iCs/>
                <w:sz w:val="20"/>
                <w:szCs w:val="20"/>
                <w:lang w:eastAsia="en-US"/>
              </w:rPr>
            </w:pPr>
            <w:r w:rsidRPr="00EE55C9">
              <w:rPr>
                <w:rFonts w:eastAsia="Calibri"/>
                <w:iCs/>
                <w:sz w:val="20"/>
                <w:szCs w:val="20"/>
                <w:lang w:val="en-US" w:eastAsia="en-US"/>
              </w:rPr>
              <w:t xml:space="preserve"> </w:t>
            </w:r>
            <w:r w:rsidRPr="00EC5014">
              <w:rPr>
                <w:rFonts w:eastAsia="Calibri"/>
                <w:iCs/>
                <w:sz w:val="20"/>
                <w:szCs w:val="20"/>
                <w:lang w:eastAsia="en-US"/>
              </w:rPr>
              <w:t>3</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1,25</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 xml:space="preserve">6, </w:t>
            </w: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12, 15, 16</w:t>
            </w:r>
          </w:p>
        </w:tc>
        <w:tc>
          <w:tcPr>
            <w:tcW w:w="850" w:type="dxa"/>
            <w:shd w:val="clear" w:color="auto" w:fill="auto"/>
          </w:tcPr>
          <w:p w:rsidR="00822D01" w:rsidRPr="00B252E4" w:rsidRDefault="00822D01" w:rsidP="008522B3">
            <w:pPr>
              <w:spacing w:after="200" w:line="276" w:lineRule="auto"/>
              <w:rPr>
                <w:rFonts w:eastAsia="Calibri"/>
                <w:iCs/>
                <w:sz w:val="20"/>
                <w:szCs w:val="20"/>
                <w:lang w:val="en-US" w:eastAsia="en-US"/>
              </w:rPr>
            </w:pPr>
            <w:r>
              <w:rPr>
                <w:rFonts w:eastAsia="Calibri"/>
                <w:iCs/>
                <w:sz w:val="20"/>
                <w:szCs w:val="20"/>
                <w:lang w:val="ky-KG" w:eastAsia="en-US"/>
              </w:rPr>
              <w:t xml:space="preserve">BRAINSTORM,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Pr>
                <w:rFonts w:eastAsia="Calibri"/>
                <w:iCs/>
                <w:sz w:val="20"/>
                <w:szCs w:val="20"/>
                <w:lang w:val="ky-KG" w:eastAsia="en-US"/>
              </w:rPr>
              <w:t xml:space="preserve">, </w:t>
            </w:r>
            <w:r>
              <w:rPr>
                <w:rFonts w:eastAsia="Calibri"/>
                <w:iCs/>
                <w:sz w:val="20"/>
                <w:szCs w:val="20"/>
                <w:lang w:val="en-US" w:eastAsia="en-US"/>
              </w:rPr>
              <w:t>videos</w:t>
            </w:r>
          </w:p>
        </w:tc>
      </w:tr>
      <w:tr w:rsidR="00822D01" w:rsidRPr="009E665B" w:rsidTr="008522B3">
        <w:trPr>
          <w:trHeight w:val="136"/>
        </w:trPr>
        <w:tc>
          <w:tcPr>
            <w:tcW w:w="1984" w:type="dxa"/>
            <w:shd w:val="clear" w:color="auto" w:fill="auto"/>
          </w:tcPr>
          <w:p w:rsidR="00822D01" w:rsidRPr="00EE55C9" w:rsidRDefault="00822D01" w:rsidP="008522B3">
            <w:pPr>
              <w:spacing w:after="80"/>
              <w:rPr>
                <w:rFonts w:eastAsia="Calibri"/>
                <w:b/>
                <w:iCs/>
                <w:sz w:val="20"/>
                <w:szCs w:val="20"/>
                <w:lang w:val="en-US" w:eastAsia="en-US"/>
              </w:rPr>
            </w:pPr>
            <w:r>
              <w:rPr>
                <w:rFonts w:eastAsia="Calibri"/>
                <w:b/>
                <w:iCs/>
                <w:sz w:val="20"/>
                <w:szCs w:val="20"/>
                <w:lang w:val="en-US" w:eastAsia="en-US"/>
              </w:rPr>
              <w:lastRenderedPageBreak/>
              <w:t>Topic</w:t>
            </w:r>
            <w:r w:rsidRPr="00EE55C9">
              <w:rPr>
                <w:rFonts w:eastAsia="Calibri"/>
                <w:b/>
                <w:iCs/>
                <w:sz w:val="20"/>
                <w:szCs w:val="20"/>
                <w:lang w:val="en-US" w:eastAsia="en-US"/>
              </w:rPr>
              <w:t>9</w:t>
            </w:r>
          </w:p>
          <w:p w:rsidR="00822D01" w:rsidRPr="001F7590" w:rsidRDefault="00822D01" w:rsidP="008522B3">
            <w:pPr>
              <w:spacing w:after="80"/>
              <w:rPr>
                <w:rFonts w:eastAsia="Calibri"/>
                <w:b/>
                <w:iCs/>
                <w:sz w:val="20"/>
                <w:szCs w:val="20"/>
                <w:lang w:val="en-US" w:eastAsia="en-US"/>
              </w:rPr>
            </w:pPr>
            <w:r w:rsidRPr="00822D01">
              <w:rPr>
                <w:rFonts w:eastAsia="Calibri"/>
                <w:b/>
                <w:iCs/>
                <w:sz w:val="20"/>
                <w:szCs w:val="20"/>
                <w:lang w:val="en-US" w:eastAsia="en-US"/>
              </w:rPr>
              <w:t>Immunological tolerance and autoimmunity</w:t>
            </w:r>
          </w:p>
        </w:tc>
        <w:tc>
          <w:tcPr>
            <w:tcW w:w="709" w:type="dxa"/>
            <w:shd w:val="clear" w:color="auto" w:fill="auto"/>
          </w:tcPr>
          <w:p w:rsidR="00822D01" w:rsidRPr="001F7590" w:rsidRDefault="00822D01" w:rsidP="008522B3">
            <w:pPr>
              <w:spacing w:after="200" w:line="276" w:lineRule="auto"/>
              <w:rPr>
                <w:rFonts w:eastAsia="Calibri"/>
                <w:iCs/>
                <w:sz w:val="20"/>
                <w:szCs w:val="20"/>
                <w:lang w:val="en-US" w:eastAsia="en-US"/>
              </w:rPr>
            </w:pPr>
          </w:p>
        </w:tc>
        <w:tc>
          <w:tcPr>
            <w:tcW w:w="2693" w:type="dxa"/>
            <w:shd w:val="clear" w:color="auto" w:fill="auto"/>
          </w:tcPr>
          <w:p w:rsidR="00213156" w:rsidRDefault="00213156" w:rsidP="00213156">
            <w:pPr>
              <w:spacing w:after="200" w:line="276" w:lineRule="auto"/>
              <w:rPr>
                <w:rFonts w:eastAsia="Calibri"/>
                <w:i/>
                <w:iCs/>
                <w:sz w:val="20"/>
                <w:szCs w:val="20"/>
                <w:lang w:val="en-US" w:eastAsia="en-US"/>
              </w:rPr>
            </w:pPr>
          </w:p>
          <w:p w:rsidR="00822D01" w:rsidRPr="001F7590" w:rsidRDefault="00822D01" w:rsidP="00213156">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T, NW</w:t>
            </w:r>
          </w:p>
        </w:tc>
        <w:tc>
          <w:tcPr>
            <w:tcW w:w="567" w:type="dxa"/>
            <w:shd w:val="clear" w:color="auto" w:fill="auto"/>
          </w:tcPr>
          <w:p w:rsidR="00822D01" w:rsidRPr="001F7590" w:rsidRDefault="00822D01" w:rsidP="008522B3">
            <w:pPr>
              <w:spacing w:after="200" w:line="276" w:lineRule="auto"/>
              <w:rPr>
                <w:rFonts w:eastAsia="Calibri"/>
                <w:iCs/>
                <w:sz w:val="20"/>
                <w:szCs w:val="20"/>
                <w:lang w:val="en-US" w:eastAsia="en-US"/>
              </w:rPr>
            </w:pPr>
            <w:r w:rsidRPr="001F7590">
              <w:rPr>
                <w:rFonts w:eastAsia="Calibri"/>
                <w:iCs/>
                <w:sz w:val="20"/>
                <w:szCs w:val="20"/>
                <w:lang w:val="en-US" w:eastAsia="en-US"/>
              </w:rPr>
              <w:t xml:space="preserve"> </w:t>
            </w:r>
          </w:p>
          <w:p w:rsidR="00822D01" w:rsidRPr="00EC5014" w:rsidRDefault="00822D01" w:rsidP="008522B3">
            <w:pPr>
              <w:spacing w:after="200" w:line="276" w:lineRule="auto"/>
              <w:rPr>
                <w:rFonts w:eastAsia="Calibri"/>
                <w:iCs/>
                <w:sz w:val="20"/>
                <w:szCs w:val="20"/>
                <w:lang w:eastAsia="en-US"/>
              </w:rPr>
            </w:pPr>
            <w:r w:rsidRPr="001F7590">
              <w:rPr>
                <w:rFonts w:eastAsia="Calibri"/>
                <w:iCs/>
                <w:sz w:val="20"/>
                <w:szCs w:val="20"/>
                <w:lang w:val="en-US" w:eastAsia="en-US"/>
              </w:rPr>
              <w:t xml:space="preserve"> </w:t>
            </w:r>
            <w:r w:rsidRPr="00EC5014">
              <w:rPr>
                <w:rFonts w:eastAsia="Calibri"/>
                <w:iCs/>
                <w:sz w:val="20"/>
                <w:szCs w:val="20"/>
                <w:lang w:eastAsia="en-US"/>
              </w:rPr>
              <w:t>3</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1,25</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 xml:space="preserve">6, </w:t>
            </w: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12, 15, 16</w:t>
            </w:r>
          </w:p>
        </w:tc>
        <w:tc>
          <w:tcPr>
            <w:tcW w:w="850" w:type="dxa"/>
            <w:shd w:val="clear" w:color="auto" w:fill="auto"/>
          </w:tcPr>
          <w:p w:rsidR="00822D01" w:rsidRPr="00B252E4" w:rsidRDefault="00822D01" w:rsidP="008522B3">
            <w:pPr>
              <w:spacing w:after="200" w:line="276" w:lineRule="auto"/>
              <w:rPr>
                <w:rFonts w:eastAsia="Calibri"/>
                <w:iCs/>
                <w:sz w:val="20"/>
                <w:szCs w:val="20"/>
                <w:lang w:val="en-US" w:eastAsia="en-US"/>
              </w:rPr>
            </w:pPr>
            <w:r>
              <w:rPr>
                <w:rFonts w:eastAsia="Calibri"/>
                <w:iCs/>
                <w:sz w:val="20"/>
                <w:szCs w:val="20"/>
                <w:lang w:val="ky-KG" w:eastAsia="en-US"/>
              </w:rPr>
              <w:t xml:space="preserve">BRAINSTORM, </w:t>
            </w:r>
            <w:r w:rsidRPr="00EC5014">
              <w:rPr>
                <w:rFonts w:eastAsia="Calibri"/>
                <w:iCs/>
                <w:sz w:val="20"/>
                <w:szCs w:val="20"/>
                <w:lang w:val="ky-KG" w:eastAsia="en-US"/>
              </w:rPr>
              <w:t xml:space="preserve">,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Pr>
                <w:rFonts w:eastAsia="Calibri"/>
                <w:iCs/>
                <w:sz w:val="20"/>
                <w:szCs w:val="20"/>
                <w:lang w:val="ky-KG" w:eastAsia="en-US"/>
              </w:rPr>
              <w:t xml:space="preserve">, </w:t>
            </w:r>
            <w:r>
              <w:rPr>
                <w:rFonts w:eastAsia="Calibri"/>
                <w:iCs/>
                <w:sz w:val="20"/>
                <w:szCs w:val="20"/>
                <w:lang w:val="en-US" w:eastAsia="en-US"/>
              </w:rPr>
              <w:t>videos</w:t>
            </w:r>
          </w:p>
        </w:tc>
      </w:tr>
      <w:tr w:rsidR="00822D01" w:rsidRPr="009E665B" w:rsidTr="008522B3">
        <w:trPr>
          <w:trHeight w:val="136"/>
        </w:trPr>
        <w:tc>
          <w:tcPr>
            <w:tcW w:w="1984" w:type="dxa"/>
            <w:shd w:val="clear" w:color="auto" w:fill="auto"/>
          </w:tcPr>
          <w:p w:rsidR="00822D01" w:rsidRPr="0091416F" w:rsidRDefault="00822D01" w:rsidP="008522B3">
            <w:pPr>
              <w:spacing w:after="200" w:line="276" w:lineRule="auto"/>
              <w:rPr>
                <w:rFonts w:eastAsia="Calibri"/>
                <w:b/>
                <w:iCs/>
                <w:sz w:val="20"/>
                <w:szCs w:val="20"/>
                <w:lang w:val="en-US" w:eastAsia="en-US"/>
              </w:rPr>
            </w:pPr>
            <w:r w:rsidRPr="0091416F">
              <w:rPr>
                <w:rFonts w:eastAsia="Calibri"/>
                <w:b/>
                <w:iCs/>
                <w:sz w:val="20"/>
                <w:szCs w:val="20"/>
                <w:lang w:val="en-US" w:eastAsia="en-US"/>
              </w:rPr>
              <w:t xml:space="preserve">The </w:t>
            </w:r>
            <w:r>
              <w:rPr>
                <w:rFonts w:eastAsia="Calibri"/>
                <w:b/>
                <w:iCs/>
                <w:sz w:val="20"/>
                <w:szCs w:val="20"/>
                <w:lang w:val="en-US" w:eastAsia="en-US"/>
              </w:rPr>
              <w:t>Topic</w:t>
            </w:r>
            <w:r w:rsidRPr="0091416F">
              <w:rPr>
                <w:rFonts w:eastAsia="Calibri"/>
                <w:b/>
                <w:iCs/>
                <w:sz w:val="20"/>
                <w:szCs w:val="20"/>
                <w:lang w:val="en-US" w:eastAsia="en-US"/>
              </w:rPr>
              <w:t>10.</w:t>
            </w:r>
          </w:p>
          <w:p w:rsidR="00822D01" w:rsidRPr="00822D01" w:rsidRDefault="00822D01" w:rsidP="008522B3">
            <w:pPr>
              <w:spacing w:after="200" w:line="276" w:lineRule="auto"/>
              <w:rPr>
                <w:rFonts w:eastAsia="Calibri"/>
                <w:b/>
                <w:iCs/>
                <w:sz w:val="20"/>
                <w:szCs w:val="20"/>
                <w:lang w:val="en-US" w:eastAsia="en-US"/>
              </w:rPr>
            </w:pPr>
            <w:r w:rsidRPr="00822D01">
              <w:rPr>
                <w:rFonts w:eastAsia="Calibri"/>
                <w:b/>
                <w:iCs/>
                <w:sz w:val="20"/>
                <w:szCs w:val="20"/>
                <w:lang w:val="en-US" w:eastAsia="en-US"/>
              </w:rPr>
              <w:t>Complement protein deficiencies and their clinical manifestations</w:t>
            </w:r>
          </w:p>
        </w:tc>
        <w:tc>
          <w:tcPr>
            <w:tcW w:w="709" w:type="dxa"/>
            <w:shd w:val="clear" w:color="auto" w:fill="auto"/>
          </w:tcPr>
          <w:p w:rsidR="00822D01" w:rsidRPr="0091416F" w:rsidRDefault="00822D01" w:rsidP="008522B3">
            <w:pPr>
              <w:spacing w:after="200" w:line="276" w:lineRule="auto"/>
              <w:rPr>
                <w:rFonts w:eastAsia="Calibri"/>
                <w:iCs/>
                <w:sz w:val="20"/>
                <w:szCs w:val="20"/>
                <w:lang w:val="en-US"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7</w:t>
            </w:r>
          </w:p>
        </w:tc>
        <w:tc>
          <w:tcPr>
            <w:tcW w:w="2693" w:type="dxa"/>
            <w:shd w:val="clear" w:color="auto" w:fill="auto"/>
          </w:tcPr>
          <w:p w:rsidR="00822D01" w:rsidRPr="0091416F" w:rsidRDefault="00822D01" w:rsidP="008522B3">
            <w:pPr>
              <w:spacing w:after="200" w:line="276" w:lineRule="auto"/>
              <w:rPr>
                <w:rFonts w:eastAsia="Calibri"/>
                <w:i/>
                <w:iCs/>
                <w:sz w:val="20"/>
                <w:szCs w:val="20"/>
                <w:lang w:val="en-US" w:eastAsia="en-US"/>
              </w:rPr>
            </w:pPr>
            <w:r w:rsidRPr="0091416F">
              <w:rPr>
                <w:rFonts w:eastAsia="Calibri"/>
                <w:i/>
                <w:iCs/>
                <w:sz w:val="20"/>
                <w:szCs w:val="20"/>
                <w:lang w:val="en-US" w:eastAsia="en-US"/>
              </w:rPr>
              <w:t>Plan.</w:t>
            </w:r>
          </w:p>
          <w:p w:rsidR="00822D01" w:rsidRPr="0091416F" w:rsidRDefault="00822D01" w:rsidP="008522B3">
            <w:pPr>
              <w:spacing w:after="200" w:line="276" w:lineRule="auto"/>
              <w:rPr>
                <w:rFonts w:eastAsia="Calibri"/>
                <w:i/>
                <w:iCs/>
                <w:sz w:val="20"/>
                <w:szCs w:val="20"/>
                <w:lang w:val="en-US" w:eastAsia="en-US"/>
              </w:rPr>
            </w:pPr>
            <w:r w:rsidRPr="0091416F">
              <w:rPr>
                <w:rFonts w:eastAsia="Calibri"/>
                <w:i/>
                <w:iCs/>
                <w:sz w:val="20"/>
                <w:szCs w:val="20"/>
                <w:lang w:val="en-US" w:eastAsia="en-US"/>
              </w:rPr>
              <w:t>Form of control: UO, T, NW.</w:t>
            </w:r>
          </w:p>
          <w:p w:rsidR="00213156" w:rsidRPr="00213156" w:rsidRDefault="00213156" w:rsidP="00213156">
            <w:pPr>
              <w:rPr>
                <w:i/>
                <w:lang w:val="en-US"/>
              </w:rPr>
            </w:pPr>
            <w:r w:rsidRPr="00213156">
              <w:rPr>
                <w:rFonts w:eastAsia="Calibri"/>
                <w:i/>
                <w:iCs/>
                <w:sz w:val="20"/>
                <w:szCs w:val="20"/>
                <w:lang w:val="en-US" w:eastAsia="en-US"/>
              </w:rPr>
              <w:t xml:space="preserve">Expand the concept of </w:t>
            </w:r>
            <w:r w:rsidRPr="00B57674">
              <w:rPr>
                <w:lang w:val="en-US"/>
              </w:rPr>
              <w:t xml:space="preserve">suspect </w:t>
            </w:r>
            <w:r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822D01" w:rsidRPr="00EE55C9" w:rsidRDefault="00213156" w:rsidP="00213156">
            <w:p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tc>
        <w:tc>
          <w:tcPr>
            <w:tcW w:w="567" w:type="dxa"/>
            <w:shd w:val="clear" w:color="auto" w:fill="auto"/>
          </w:tcPr>
          <w:p w:rsidR="00822D01" w:rsidRPr="00EE55C9" w:rsidRDefault="00822D01" w:rsidP="008522B3">
            <w:pPr>
              <w:spacing w:after="200" w:line="276" w:lineRule="auto"/>
              <w:rPr>
                <w:rFonts w:eastAsia="Calibri"/>
                <w:iCs/>
                <w:sz w:val="20"/>
                <w:szCs w:val="20"/>
                <w:lang w:val="en-US" w:eastAsia="en-US"/>
              </w:rPr>
            </w:pPr>
            <w:r w:rsidRPr="00EE55C9">
              <w:rPr>
                <w:rFonts w:eastAsia="Calibri"/>
                <w:iCs/>
                <w:sz w:val="20"/>
                <w:szCs w:val="20"/>
                <w:lang w:val="en-US" w:eastAsia="en-US"/>
              </w:rPr>
              <w:t xml:space="preserve"> </w:t>
            </w:r>
          </w:p>
          <w:p w:rsidR="00822D01" w:rsidRPr="00EC5014" w:rsidRDefault="00822D01" w:rsidP="008522B3">
            <w:pPr>
              <w:spacing w:after="200" w:line="276" w:lineRule="auto"/>
              <w:rPr>
                <w:rFonts w:eastAsia="Calibri"/>
                <w:i/>
                <w:iCs/>
                <w:sz w:val="20"/>
                <w:szCs w:val="20"/>
                <w:lang w:eastAsia="en-US"/>
              </w:rPr>
            </w:pPr>
            <w:r w:rsidRPr="00EE55C9">
              <w:rPr>
                <w:rFonts w:eastAsia="Calibri"/>
                <w:iCs/>
                <w:sz w:val="20"/>
                <w:szCs w:val="20"/>
                <w:lang w:val="en-US" w:eastAsia="en-US"/>
              </w:rPr>
              <w:t xml:space="preserve"> </w:t>
            </w:r>
            <w:r w:rsidRPr="00EC5014">
              <w:rPr>
                <w:rFonts w:eastAsia="Calibri"/>
                <w:iCs/>
                <w:sz w:val="20"/>
                <w:szCs w:val="20"/>
                <w:lang w:eastAsia="en-US"/>
              </w:rPr>
              <w:t>3</w:t>
            </w:r>
          </w:p>
        </w:tc>
        <w:tc>
          <w:tcPr>
            <w:tcW w:w="567"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
                <w:iCs/>
                <w:sz w:val="20"/>
                <w:szCs w:val="20"/>
                <w:lang w:eastAsia="en-US"/>
              </w:rPr>
            </w:pPr>
            <w:r w:rsidRPr="00EC5014">
              <w:rPr>
                <w:rFonts w:eastAsia="Calibri"/>
                <w:iCs/>
                <w:sz w:val="20"/>
                <w:szCs w:val="20"/>
                <w:lang w:eastAsia="en-US"/>
              </w:rPr>
              <w:t>1,25</w:t>
            </w:r>
          </w:p>
        </w:tc>
        <w:tc>
          <w:tcPr>
            <w:tcW w:w="709" w:type="dxa"/>
            <w:shd w:val="clear" w:color="auto" w:fill="auto"/>
          </w:tcPr>
          <w:p w:rsidR="00822D01" w:rsidRPr="00EC5014" w:rsidRDefault="00822D01" w:rsidP="008522B3">
            <w:pPr>
              <w:spacing w:after="200" w:line="276" w:lineRule="auto"/>
              <w:rPr>
                <w:rFonts w:eastAsia="Calibri"/>
                <w:iCs/>
                <w:sz w:val="20"/>
                <w:szCs w:val="20"/>
                <w:lang w:eastAsia="en-US"/>
              </w:rPr>
            </w:pPr>
          </w:p>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2, 3, 7, 11</w:t>
            </w:r>
          </w:p>
        </w:tc>
        <w:tc>
          <w:tcPr>
            <w:tcW w:w="850" w:type="dxa"/>
            <w:shd w:val="clear" w:color="auto" w:fill="auto"/>
          </w:tcPr>
          <w:p w:rsidR="00822D01" w:rsidRPr="00B252E4" w:rsidRDefault="00822D01" w:rsidP="008522B3">
            <w:pPr>
              <w:spacing w:after="200" w:line="276" w:lineRule="auto"/>
              <w:rPr>
                <w:rFonts w:eastAsia="Calibri"/>
                <w:i/>
                <w:iCs/>
                <w:sz w:val="20"/>
                <w:szCs w:val="20"/>
                <w:lang w:val="en-US" w:eastAsia="en-US"/>
              </w:rPr>
            </w:pPr>
            <w:r>
              <w:rPr>
                <w:rFonts w:eastAsia="Calibri"/>
                <w:iCs/>
                <w:sz w:val="20"/>
                <w:szCs w:val="20"/>
                <w:lang w:val="ky-KG" w:eastAsia="en-US"/>
              </w:rPr>
              <w:t xml:space="preserve">BRAINSTORM,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Pr>
                <w:rFonts w:eastAsia="Calibri"/>
                <w:iCs/>
                <w:sz w:val="20"/>
                <w:szCs w:val="20"/>
                <w:lang w:val="ky-KG" w:eastAsia="en-US"/>
              </w:rPr>
              <w:t xml:space="preserve">, </w:t>
            </w:r>
            <w:r>
              <w:rPr>
                <w:rFonts w:eastAsia="Calibri"/>
                <w:iCs/>
                <w:sz w:val="20"/>
                <w:szCs w:val="20"/>
                <w:lang w:val="en-US" w:eastAsia="en-US"/>
              </w:rPr>
              <w:t>videos</w:t>
            </w:r>
          </w:p>
        </w:tc>
      </w:tr>
      <w:tr w:rsidR="00822D01" w:rsidRPr="00EC5014" w:rsidTr="008522B3">
        <w:trPr>
          <w:trHeight w:val="155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822D01" w:rsidRPr="00EC5014" w:rsidRDefault="00822D01" w:rsidP="008522B3">
            <w:pPr>
              <w:spacing w:after="200" w:line="276" w:lineRule="auto"/>
              <w:rPr>
                <w:rFonts w:eastAsia="Calibri"/>
                <w:b/>
                <w:iCs/>
                <w:sz w:val="20"/>
                <w:szCs w:val="20"/>
                <w:lang w:eastAsia="en-US"/>
              </w:rPr>
            </w:pPr>
            <w:proofErr w:type="spellStart"/>
            <w:r w:rsidRPr="0091416F">
              <w:rPr>
                <w:rFonts w:eastAsia="Calibri"/>
                <w:b/>
                <w:iCs/>
                <w:sz w:val="20"/>
                <w:szCs w:val="20"/>
                <w:lang w:eastAsia="en-US"/>
              </w:rPr>
              <w:t>Total</w:t>
            </w:r>
            <w:proofErr w:type="spellEnd"/>
            <w:r w:rsidRPr="0091416F">
              <w:rPr>
                <w:rFonts w:eastAsia="Calibri"/>
                <w:b/>
                <w:iCs/>
                <w:sz w:val="20"/>
                <w:szCs w:val="20"/>
                <w:lang w:eastAsia="en-US"/>
              </w:rPr>
              <w:t xml:space="preserve"> 1 </w:t>
            </w:r>
            <w:proofErr w:type="spellStart"/>
            <w:r w:rsidRPr="0091416F">
              <w:rPr>
                <w:rFonts w:eastAsia="Calibri"/>
                <w:b/>
                <w:iCs/>
                <w:sz w:val="20"/>
                <w:szCs w:val="20"/>
                <w:lang w:eastAsia="en-US"/>
              </w:rPr>
              <w:t>module</w:t>
            </w:r>
            <w:proofErr w:type="spellEnd"/>
            <w:r w:rsidRPr="0091416F">
              <w:rPr>
                <w:rFonts w:eastAsia="Calibri"/>
                <w:b/>
                <w:iCs/>
                <w:sz w:val="20"/>
                <w:szCs w:val="20"/>
                <w:lang w:eastAsia="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2D01" w:rsidRPr="00EC5014" w:rsidRDefault="00822D01" w:rsidP="008522B3">
            <w:pPr>
              <w:spacing w:after="200" w:line="276" w:lineRule="auto"/>
              <w:rPr>
                <w:rFonts w:eastAsia="Calibri"/>
                <w:iCs/>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2D01" w:rsidRPr="00EC5014" w:rsidRDefault="00822D01" w:rsidP="008522B3">
            <w:pPr>
              <w:spacing w:after="200" w:line="276" w:lineRule="auto"/>
              <w:rPr>
                <w:rFonts w:eastAsia="Calibri"/>
                <w:b/>
                <w:i/>
                <w:iCs/>
                <w:sz w:val="20"/>
                <w:szCs w:val="20"/>
                <w:lang w:eastAsia="en-US"/>
              </w:rPr>
            </w:pPr>
          </w:p>
          <w:p w:rsidR="00822D01" w:rsidRPr="00EC5014" w:rsidRDefault="00822D01" w:rsidP="008522B3">
            <w:pPr>
              <w:spacing w:after="200" w:line="276" w:lineRule="auto"/>
              <w:rPr>
                <w:rFonts w:eastAsia="Calibri"/>
                <w:b/>
                <w:i/>
                <w:iCs/>
                <w:sz w:val="20"/>
                <w:szCs w:val="20"/>
                <w:lang w:eastAsia="en-US"/>
              </w:rPr>
            </w:pPr>
          </w:p>
          <w:p w:rsidR="00822D01" w:rsidRPr="00EC5014" w:rsidRDefault="00822D01" w:rsidP="008522B3">
            <w:pPr>
              <w:spacing w:after="200" w:line="276" w:lineRule="auto"/>
              <w:rPr>
                <w:rFonts w:eastAsia="Calibri"/>
                <w:b/>
                <w:i/>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 xml:space="preserve">  20</w:t>
            </w:r>
          </w:p>
          <w:p w:rsidR="00822D01" w:rsidRPr="00EC5014" w:rsidRDefault="00822D01" w:rsidP="008522B3">
            <w:pPr>
              <w:spacing w:after="200" w:line="276" w:lineRule="auto"/>
              <w:rPr>
                <w:rFonts w:eastAsia="Calibri"/>
                <w:i/>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2D01" w:rsidRPr="00EC5014" w:rsidRDefault="00822D01" w:rsidP="008522B3">
            <w:pPr>
              <w:spacing w:after="200" w:line="276" w:lineRule="auto"/>
              <w:rPr>
                <w:rFonts w:eastAsia="Calibri"/>
                <w:iCs/>
                <w:sz w:val="20"/>
                <w:szCs w:val="20"/>
                <w:lang w:eastAsia="en-US"/>
              </w:rPr>
            </w:pPr>
            <w:r w:rsidRPr="00EC5014">
              <w:rPr>
                <w:rFonts w:eastAsia="Calibri"/>
                <w:iCs/>
                <w:sz w:val="20"/>
                <w:szCs w:val="20"/>
                <w:lang w:eastAsia="en-US"/>
              </w:rPr>
              <w:t>30</w:t>
            </w:r>
          </w:p>
          <w:p w:rsidR="00822D01" w:rsidRPr="00EC5014" w:rsidRDefault="00822D01" w:rsidP="008522B3">
            <w:pPr>
              <w:spacing w:after="200" w:line="276" w:lineRule="auto"/>
              <w:rPr>
                <w:rFonts w:eastAsia="Calibri"/>
                <w:i/>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2D01" w:rsidRPr="00EC5014" w:rsidRDefault="00822D01" w:rsidP="008522B3">
            <w:pPr>
              <w:spacing w:after="200" w:line="276" w:lineRule="auto"/>
              <w:rPr>
                <w:rFonts w:eastAsia="Calibri"/>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2D01" w:rsidRPr="00EC5014" w:rsidRDefault="00822D01" w:rsidP="008522B3">
            <w:pPr>
              <w:spacing w:after="200" w:line="276" w:lineRule="auto"/>
              <w:rPr>
                <w:rFonts w:eastAsia="Calibri"/>
                <w:i/>
                <w:iCs/>
                <w:sz w:val="20"/>
                <w:szCs w:val="20"/>
                <w:lang w:eastAsia="en-US"/>
              </w:rPr>
            </w:pPr>
          </w:p>
        </w:tc>
      </w:tr>
    </w:tbl>
    <w:p w:rsidR="00822D01" w:rsidRPr="00213156" w:rsidRDefault="00822D01" w:rsidP="00EE55C9">
      <w:pPr>
        <w:spacing w:after="200" w:line="276" w:lineRule="auto"/>
        <w:rPr>
          <w:rFonts w:eastAsia="Calibri"/>
          <w:b/>
          <w:iCs/>
          <w:lang w:val="en-US" w:eastAsia="en-US"/>
        </w:rPr>
      </w:pPr>
    </w:p>
    <w:p w:rsidR="00EE55C9" w:rsidRPr="00EC5014" w:rsidRDefault="00EE55C9" w:rsidP="00EE55C9">
      <w:pPr>
        <w:spacing w:after="200" w:line="276" w:lineRule="auto"/>
        <w:rPr>
          <w:rFonts w:eastAsia="Calibri"/>
          <w:b/>
          <w:iCs/>
          <w:lang w:eastAsia="en-US"/>
        </w:rPr>
      </w:pPr>
      <w:r w:rsidRPr="00EC5014">
        <w:rPr>
          <w:rFonts w:eastAsia="Calibri"/>
          <w:b/>
          <w:iCs/>
          <w:lang w:eastAsia="en-US"/>
        </w:rPr>
        <w:t xml:space="preserve">10.2.  </w:t>
      </w:r>
      <w:r>
        <w:rPr>
          <w:rFonts w:eastAsia="Calibri"/>
          <w:b/>
          <w:iCs/>
          <w:lang w:val="en-US" w:eastAsia="en-US"/>
        </w:rPr>
        <w:t>Practical classes</w:t>
      </w:r>
      <w:r w:rsidRPr="00EC5014">
        <w:rPr>
          <w:rFonts w:eastAsia="Calibri"/>
          <w:b/>
          <w:iCs/>
          <w:lang w:eastAsia="en-US"/>
        </w:rPr>
        <w:t xml:space="preserve"> </w:t>
      </w:r>
    </w:p>
    <w:p w:rsidR="00EE55C9" w:rsidRPr="00EC5014" w:rsidRDefault="00EE55C9" w:rsidP="00EE55C9">
      <w:pPr>
        <w:spacing w:after="200" w:line="276" w:lineRule="auto"/>
        <w:rPr>
          <w:rFonts w:eastAsia="Calibri"/>
          <w:b/>
          <w:iCs/>
          <w:sz w:val="20"/>
          <w:szCs w:val="20"/>
          <w:lang w:eastAsia="en-US"/>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09"/>
        <w:gridCol w:w="2693"/>
        <w:gridCol w:w="567"/>
        <w:gridCol w:w="567"/>
        <w:gridCol w:w="709"/>
        <w:gridCol w:w="850"/>
        <w:gridCol w:w="993"/>
      </w:tblGrid>
      <w:tr w:rsidR="00EE55C9" w:rsidRPr="00EC5014" w:rsidTr="00AE1605">
        <w:trPr>
          <w:trHeight w:val="1331"/>
        </w:trPr>
        <w:tc>
          <w:tcPr>
            <w:tcW w:w="1984" w:type="dxa"/>
            <w:shd w:val="clear" w:color="auto" w:fill="auto"/>
          </w:tcPr>
          <w:p w:rsidR="00EE55C9" w:rsidRPr="0044352F" w:rsidRDefault="00EE55C9" w:rsidP="00AE1605">
            <w:pPr>
              <w:spacing w:after="200" w:line="276" w:lineRule="auto"/>
              <w:rPr>
                <w:rFonts w:eastAsia="Calibri"/>
                <w:iCs/>
                <w:sz w:val="20"/>
                <w:szCs w:val="20"/>
                <w:lang w:val="en-US" w:eastAsia="en-US"/>
              </w:rPr>
            </w:pPr>
            <w:r w:rsidRPr="00BC025C">
              <w:rPr>
                <w:rFonts w:eastAsia="Calibri"/>
                <w:iCs/>
                <w:sz w:val="20"/>
                <w:szCs w:val="20"/>
                <w:lang w:val="en-US" w:eastAsia="en-US"/>
              </w:rPr>
              <w:t xml:space="preserve"> № no. and name</w:t>
            </w:r>
            <w:r>
              <w:rPr>
                <w:rFonts w:eastAsia="Calibri"/>
                <w:iCs/>
                <w:sz w:val="20"/>
                <w:szCs w:val="20"/>
                <w:lang w:val="en-US" w:eastAsia="en-US"/>
              </w:rPr>
              <w:t xml:space="preserve"> of</w:t>
            </w:r>
          </w:p>
          <w:p w:rsidR="00EE55C9" w:rsidRPr="00BC025C" w:rsidRDefault="00EE55C9" w:rsidP="00AE1605">
            <w:pPr>
              <w:spacing w:after="200" w:line="276" w:lineRule="auto"/>
              <w:rPr>
                <w:rFonts w:eastAsia="Calibri"/>
                <w:iCs/>
                <w:sz w:val="20"/>
                <w:szCs w:val="20"/>
                <w:lang w:val="en-US" w:eastAsia="en-US"/>
              </w:rPr>
            </w:pPr>
            <w:r w:rsidRPr="00BC025C">
              <w:rPr>
                <w:rFonts w:eastAsia="Calibri"/>
                <w:iCs/>
                <w:sz w:val="20"/>
                <w:szCs w:val="20"/>
                <w:lang w:val="en-US" w:eastAsia="en-US"/>
              </w:rPr>
              <w:t xml:space="preserve"> Topics</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Сем</w:t>
            </w:r>
          </w:p>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 xml:space="preserve"> №</w:t>
            </w:r>
          </w:p>
        </w:tc>
        <w:tc>
          <w:tcPr>
            <w:tcW w:w="2693" w:type="dxa"/>
            <w:shd w:val="clear" w:color="auto" w:fill="auto"/>
          </w:tcPr>
          <w:p w:rsidR="00EE55C9" w:rsidRPr="00EC5014" w:rsidRDefault="00EE55C9" w:rsidP="00AE1605">
            <w:pPr>
              <w:spacing w:after="200" w:line="276" w:lineRule="auto"/>
              <w:rPr>
                <w:rFonts w:eastAsia="Calibri"/>
                <w:iCs/>
                <w:sz w:val="20"/>
                <w:szCs w:val="20"/>
                <w:lang w:eastAsia="en-US"/>
              </w:rPr>
            </w:pPr>
            <w:proofErr w:type="spellStart"/>
            <w:r w:rsidRPr="00917475">
              <w:rPr>
                <w:rFonts w:eastAsia="Calibri"/>
                <w:iCs/>
                <w:sz w:val="20"/>
                <w:szCs w:val="20"/>
                <w:lang w:eastAsia="en-US"/>
              </w:rPr>
              <w:t>Studied</w:t>
            </w:r>
            <w:proofErr w:type="spellEnd"/>
            <w:r w:rsidRPr="00917475">
              <w:rPr>
                <w:rFonts w:eastAsia="Calibri"/>
                <w:iCs/>
                <w:sz w:val="20"/>
                <w:szCs w:val="20"/>
                <w:lang w:eastAsia="en-US"/>
              </w:rPr>
              <w:t xml:space="preserve"> </w:t>
            </w:r>
            <w:proofErr w:type="spellStart"/>
            <w:r w:rsidRPr="00917475">
              <w:rPr>
                <w:rFonts w:eastAsia="Calibri"/>
                <w:iCs/>
                <w:sz w:val="20"/>
                <w:szCs w:val="20"/>
                <w:lang w:eastAsia="en-US"/>
              </w:rPr>
              <w:t>questions</w:t>
            </w:r>
            <w:proofErr w:type="spellEnd"/>
            <w:r w:rsidRPr="00917475">
              <w:rPr>
                <w:rFonts w:eastAsia="Calibri"/>
                <w:iCs/>
                <w:sz w:val="20"/>
                <w:szCs w:val="20"/>
                <w:lang w:eastAsia="en-US"/>
              </w:rPr>
              <w:t xml:space="preserve"> </w:t>
            </w:r>
            <w:proofErr w:type="spellStart"/>
            <w:r w:rsidRPr="00917475">
              <w:rPr>
                <w:rFonts w:eastAsia="Calibri"/>
                <w:iCs/>
                <w:sz w:val="20"/>
                <w:szCs w:val="20"/>
                <w:lang w:eastAsia="en-US"/>
              </w:rPr>
              <w:t>and</w:t>
            </w:r>
            <w:proofErr w:type="spellEnd"/>
            <w:r w:rsidRPr="00917475">
              <w:rPr>
                <w:rFonts w:eastAsia="Calibri"/>
                <w:iCs/>
                <w:sz w:val="20"/>
                <w:szCs w:val="20"/>
                <w:lang w:eastAsia="en-US"/>
              </w:rPr>
              <w:t xml:space="preserve"> </w:t>
            </w:r>
            <w:proofErr w:type="spellStart"/>
            <w:r w:rsidRPr="00917475">
              <w:rPr>
                <w:rFonts w:eastAsia="Calibri"/>
                <w:iCs/>
                <w:sz w:val="20"/>
                <w:szCs w:val="20"/>
                <w:lang w:eastAsia="en-US"/>
              </w:rPr>
              <w:t>tasks</w:t>
            </w:r>
            <w:proofErr w:type="spellEnd"/>
          </w:p>
        </w:tc>
        <w:tc>
          <w:tcPr>
            <w:tcW w:w="567" w:type="dxa"/>
            <w:shd w:val="clear" w:color="auto" w:fill="auto"/>
          </w:tcPr>
          <w:p w:rsidR="00EE55C9" w:rsidRPr="0044352F" w:rsidRDefault="00EE55C9" w:rsidP="00AE1605">
            <w:pPr>
              <w:spacing w:after="200" w:line="276" w:lineRule="auto"/>
              <w:rPr>
                <w:rFonts w:eastAsia="Calibri"/>
                <w:iCs/>
                <w:sz w:val="20"/>
                <w:szCs w:val="20"/>
                <w:lang w:val="en-US" w:eastAsia="en-US"/>
              </w:rPr>
            </w:pPr>
            <w:proofErr w:type="spellStart"/>
            <w:r w:rsidRPr="00917475">
              <w:rPr>
                <w:rFonts w:eastAsia="Calibri"/>
                <w:iCs/>
                <w:sz w:val="20"/>
                <w:szCs w:val="20"/>
                <w:lang w:eastAsia="en-US"/>
              </w:rPr>
              <w:t>Number</w:t>
            </w:r>
            <w:proofErr w:type="spellEnd"/>
            <w:r w:rsidRPr="00917475">
              <w:rPr>
                <w:rFonts w:eastAsia="Calibri"/>
                <w:iCs/>
                <w:sz w:val="20"/>
                <w:szCs w:val="20"/>
                <w:lang w:eastAsia="en-US"/>
              </w:rPr>
              <w:t xml:space="preserve"> </w:t>
            </w:r>
            <w:r>
              <w:rPr>
                <w:rFonts w:eastAsia="Calibri"/>
                <w:iCs/>
                <w:sz w:val="20"/>
                <w:szCs w:val="20"/>
                <w:lang w:val="en-US" w:eastAsia="en-US"/>
              </w:rPr>
              <w:t>of</w:t>
            </w:r>
          </w:p>
          <w:p w:rsidR="00EE55C9" w:rsidRPr="00EC5014" w:rsidRDefault="00EE55C9" w:rsidP="00AE1605">
            <w:pPr>
              <w:spacing w:after="200" w:line="276" w:lineRule="auto"/>
              <w:rPr>
                <w:rFonts w:eastAsia="Calibri"/>
                <w:iCs/>
                <w:sz w:val="20"/>
                <w:szCs w:val="20"/>
                <w:lang w:eastAsia="en-US"/>
              </w:rPr>
            </w:pPr>
            <w:proofErr w:type="spellStart"/>
            <w:r w:rsidRPr="00917475">
              <w:rPr>
                <w:rFonts w:eastAsia="Calibri"/>
                <w:iCs/>
                <w:sz w:val="20"/>
                <w:szCs w:val="20"/>
                <w:lang w:eastAsia="en-US"/>
              </w:rPr>
              <w:t>hour</w:t>
            </w:r>
            <w:proofErr w:type="spellEnd"/>
            <w:r w:rsidRPr="00917475">
              <w:rPr>
                <w:rFonts w:eastAsia="Calibri"/>
                <w:iCs/>
                <w:sz w:val="20"/>
                <w:szCs w:val="20"/>
                <w:lang w:eastAsia="en-US"/>
              </w:rPr>
              <w:t>.</w:t>
            </w:r>
          </w:p>
        </w:tc>
        <w:tc>
          <w:tcPr>
            <w:tcW w:w="567" w:type="dxa"/>
            <w:shd w:val="clear" w:color="auto" w:fill="auto"/>
          </w:tcPr>
          <w:p w:rsidR="00EE55C9" w:rsidRPr="00917475" w:rsidRDefault="00EE55C9" w:rsidP="00AE1605">
            <w:pPr>
              <w:spacing w:after="200" w:line="276" w:lineRule="auto"/>
              <w:rPr>
                <w:rFonts w:eastAsia="Calibri"/>
                <w:iCs/>
                <w:sz w:val="20"/>
                <w:szCs w:val="20"/>
                <w:lang w:val="en-US" w:eastAsia="en-US"/>
              </w:rPr>
            </w:pPr>
            <w:r>
              <w:rPr>
                <w:rFonts w:eastAsia="Calibri"/>
                <w:iCs/>
                <w:sz w:val="20"/>
                <w:szCs w:val="20"/>
                <w:lang w:val="en-US" w:eastAsia="en-US"/>
              </w:rPr>
              <w:t>Points</w:t>
            </w:r>
          </w:p>
        </w:tc>
        <w:tc>
          <w:tcPr>
            <w:tcW w:w="709" w:type="dxa"/>
            <w:shd w:val="clear" w:color="auto" w:fill="auto"/>
          </w:tcPr>
          <w:p w:rsidR="00EE55C9" w:rsidRPr="00917475" w:rsidRDefault="00EE55C9" w:rsidP="00AE1605">
            <w:pPr>
              <w:spacing w:after="200" w:line="276" w:lineRule="auto"/>
              <w:rPr>
                <w:rFonts w:eastAsia="Calibri"/>
                <w:iCs/>
                <w:sz w:val="20"/>
                <w:szCs w:val="20"/>
                <w:lang w:val="en-US" w:eastAsia="en-US"/>
              </w:rPr>
            </w:pPr>
            <w:r>
              <w:rPr>
                <w:rFonts w:eastAsia="Calibri"/>
                <w:iCs/>
                <w:sz w:val="20"/>
                <w:szCs w:val="20"/>
                <w:lang w:val="en-US" w:eastAsia="en-US"/>
              </w:rPr>
              <w:t>Literature</w:t>
            </w:r>
          </w:p>
        </w:tc>
        <w:tc>
          <w:tcPr>
            <w:tcW w:w="850" w:type="dxa"/>
            <w:shd w:val="clear" w:color="auto" w:fill="auto"/>
          </w:tcPr>
          <w:p w:rsidR="00EE55C9" w:rsidRPr="00EC5014" w:rsidRDefault="00EE55C9" w:rsidP="00AE1605">
            <w:pPr>
              <w:spacing w:after="200" w:line="276" w:lineRule="auto"/>
              <w:rPr>
                <w:rFonts w:eastAsia="Calibri"/>
                <w:iCs/>
                <w:sz w:val="20"/>
                <w:szCs w:val="20"/>
                <w:lang w:eastAsia="en-US"/>
              </w:rPr>
            </w:pPr>
            <w:proofErr w:type="spellStart"/>
            <w:r w:rsidRPr="00DC66F1">
              <w:rPr>
                <w:rFonts w:eastAsia="Calibri"/>
                <w:iCs/>
                <w:sz w:val="20"/>
                <w:szCs w:val="20"/>
                <w:lang w:eastAsia="en-US"/>
              </w:rPr>
              <w:t>Use</w:t>
            </w:r>
            <w:proofErr w:type="spellEnd"/>
            <w:r w:rsidRPr="00DC66F1">
              <w:rPr>
                <w:rFonts w:eastAsia="Calibri"/>
                <w:iCs/>
                <w:sz w:val="20"/>
                <w:szCs w:val="20"/>
                <w:lang w:eastAsia="en-US"/>
              </w:rPr>
              <w:t xml:space="preserve"> </w:t>
            </w:r>
            <w:proofErr w:type="spellStart"/>
            <w:r w:rsidRPr="00DC66F1">
              <w:rPr>
                <w:rFonts w:eastAsia="Calibri"/>
                <w:iCs/>
                <w:sz w:val="20"/>
                <w:szCs w:val="20"/>
                <w:lang w:eastAsia="en-US"/>
              </w:rPr>
              <w:t>of</w:t>
            </w:r>
            <w:proofErr w:type="spellEnd"/>
            <w:r w:rsidRPr="00DC66F1">
              <w:rPr>
                <w:rFonts w:eastAsia="Calibri"/>
                <w:iCs/>
                <w:sz w:val="20"/>
                <w:szCs w:val="20"/>
                <w:lang w:eastAsia="en-US"/>
              </w:rPr>
              <w:t xml:space="preserve"> </w:t>
            </w:r>
            <w:proofErr w:type="spellStart"/>
            <w:r w:rsidRPr="00DC66F1">
              <w:rPr>
                <w:rFonts w:eastAsia="Calibri"/>
                <w:iCs/>
                <w:sz w:val="20"/>
                <w:szCs w:val="20"/>
                <w:lang w:eastAsia="en-US"/>
              </w:rPr>
              <w:t>educational</w:t>
            </w:r>
            <w:proofErr w:type="spellEnd"/>
            <w:r w:rsidRPr="00DC66F1">
              <w:rPr>
                <w:rFonts w:eastAsia="Calibri"/>
                <w:iCs/>
                <w:sz w:val="20"/>
                <w:szCs w:val="20"/>
                <w:lang w:eastAsia="en-US"/>
              </w:rPr>
              <w:t xml:space="preserve"> </w:t>
            </w:r>
            <w:proofErr w:type="spellStart"/>
            <w:r w:rsidRPr="00DC66F1">
              <w:rPr>
                <w:rFonts w:eastAsia="Calibri"/>
                <w:iCs/>
                <w:sz w:val="20"/>
                <w:szCs w:val="20"/>
                <w:lang w:eastAsia="en-US"/>
              </w:rPr>
              <w:t>technologies</w:t>
            </w:r>
            <w:proofErr w:type="spellEnd"/>
          </w:p>
        </w:tc>
        <w:tc>
          <w:tcPr>
            <w:tcW w:w="993" w:type="dxa"/>
            <w:shd w:val="clear" w:color="auto" w:fill="auto"/>
          </w:tcPr>
          <w:p w:rsidR="00EE55C9" w:rsidRPr="001F7590" w:rsidRDefault="00EE55C9" w:rsidP="00AE1605">
            <w:pPr>
              <w:spacing w:after="200" w:line="276" w:lineRule="auto"/>
              <w:rPr>
                <w:rFonts w:eastAsia="Calibri"/>
                <w:iCs/>
                <w:sz w:val="20"/>
                <w:szCs w:val="20"/>
                <w:lang w:val="en-US" w:eastAsia="en-US"/>
              </w:rPr>
            </w:pPr>
            <w:r>
              <w:rPr>
                <w:rFonts w:eastAsia="Calibri"/>
                <w:iCs/>
                <w:sz w:val="20"/>
                <w:szCs w:val="20"/>
                <w:lang w:val="en-US" w:eastAsia="en-US"/>
              </w:rPr>
              <w:t>Weeks</w:t>
            </w:r>
          </w:p>
        </w:tc>
      </w:tr>
      <w:tr w:rsidR="00EE55C9" w:rsidRPr="00EC5014" w:rsidTr="00AE1605">
        <w:trPr>
          <w:trHeight w:val="314"/>
        </w:trPr>
        <w:tc>
          <w:tcPr>
            <w:tcW w:w="1984"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1</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w:t>
            </w:r>
          </w:p>
        </w:tc>
        <w:tc>
          <w:tcPr>
            <w:tcW w:w="2693"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3</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4</w:t>
            </w:r>
          </w:p>
        </w:tc>
        <w:tc>
          <w:tcPr>
            <w:tcW w:w="567" w:type="dxa"/>
            <w:shd w:val="clear" w:color="auto" w:fill="auto"/>
          </w:tcPr>
          <w:p w:rsidR="00EE55C9" w:rsidRPr="00EC5014" w:rsidRDefault="00EE55C9" w:rsidP="00AE1605">
            <w:pPr>
              <w:spacing w:after="200" w:line="276" w:lineRule="auto"/>
              <w:rPr>
                <w:rFonts w:eastAsia="Calibri"/>
                <w:iCs/>
                <w:sz w:val="20"/>
                <w:szCs w:val="20"/>
                <w:lang w:val="ky-KG" w:eastAsia="en-US"/>
              </w:rPr>
            </w:pPr>
            <w:r w:rsidRPr="00EC5014">
              <w:rPr>
                <w:rFonts w:eastAsia="Calibri"/>
                <w:iCs/>
                <w:sz w:val="20"/>
                <w:szCs w:val="20"/>
                <w:lang w:val="ky-KG" w:eastAsia="en-US"/>
              </w:rPr>
              <w:t>5</w:t>
            </w:r>
          </w:p>
        </w:tc>
        <w:tc>
          <w:tcPr>
            <w:tcW w:w="709" w:type="dxa"/>
            <w:shd w:val="clear" w:color="auto" w:fill="auto"/>
          </w:tcPr>
          <w:p w:rsidR="00EE55C9" w:rsidRPr="00EC5014" w:rsidRDefault="00EE55C9" w:rsidP="00AE1605">
            <w:pPr>
              <w:spacing w:after="200" w:line="276" w:lineRule="auto"/>
              <w:rPr>
                <w:rFonts w:eastAsia="Calibri"/>
                <w:iCs/>
                <w:sz w:val="20"/>
                <w:szCs w:val="20"/>
                <w:lang w:val="ky-KG" w:eastAsia="en-US"/>
              </w:rPr>
            </w:pPr>
            <w:r w:rsidRPr="00EC5014">
              <w:rPr>
                <w:rFonts w:eastAsia="Calibri"/>
                <w:iCs/>
                <w:sz w:val="20"/>
                <w:szCs w:val="20"/>
                <w:lang w:val="ky-KG" w:eastAsia="en-US"/>
              </w:rPr>
              <w:t>6</w:t>
            </w:r>
          </w:p>
        </w:tc>
        <w:tc>
          <w:tcPr>
            <w:tcW w:w="850"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7</w:t>
            </w:r>
          </w:p>
        </w:tc>
        <w:tc>
          <w:tcPr>
            <w:tcW w:w="993"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8</w:t>
            </w:r>
          </w:p>
        </w:tc>
      </w:tr>
      <w:tr w:rsidR="00EE55C9" w:rsidRPr="00EC5014" w:rsidTr="00AE1605">
        <w:trPr>
          <w:trHeight w:val="387"/>
        </w:trPr>
        <w:tc>
          <w:tcPr>
            <w:tcW w:w="5386" w:type="dxa"/>
            <w:gridSpan w:val="3"/>
            <w:shd w:val="clear" w:color="auto" w:fill="auto"/>
          </w:tcPr>
          <w:p w:rsidR="00EE55C9" w:rsidRPr="00EC5014" w:rsidRDefault="00EE55C9" w:rsidP="00AE1605">
            <w:pPr>
              <w:spacing w:after="200" w:line="276" w:lineRule="auto"/>
              <w:rPr>
                <w:rFonts w:eastAsia="Calibri"/>
                <w:b/>
                <w:iCs/>
                <w:sz w:val="20"/>
                <w:szCs w:val="20"/>
                <w:lang w:eastAsia="en-US"/>
              </w:rPr>
            </w:pPr>
            <w:r w:rsidRPr="00EC5014">
              <w:rPr>
                <w:rFonts w:eastAsia="Calibri"/>
                <w:b/>
                <w:iCs/>
                <w:sz w:val="20"/>
                <w:szCs w:val="20"/>
                <w:lang w:eastAsia="en-US"/>
              </w:rPr>
              <w:t xml:space="preserve">                                                                    </w:t>
            </w:r>
            <w:r>
              <w:rPr>
                <w:rFonts w:eastAsia="Calibri"/>
                <w:b/>
                <w:iCs/>
                <w:sz w:val="20"/>
                <w:szCs w:val="20"/>
                <w:lang w:val="en-US" w:eastAsia="en-US"/>
              </w:rPr>
              <w:t>Module</w:t>
            </w:r>
            <w:r w:rsidRPr="00EC5014">
              <w:rPr>
                <w:rFonts w:eastAsia="Calibri"/>
                <w:b/>
                <w:iCs/>
                <w:sz w:val="20"/>
                <w:szCs w:val="20"/>
                <w:lang w:eastAsia="en-US"/>
              </w:rPr>
              <w:t xml:space="preserve"> 1</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p>
        </w:tc>
        <w:tc>
          <w:tcPr>
            <w:tcW w:w="850" w:type="dxa"/>
            <w:shd w:val="clear" w:color="auto" w:fill="auto"/>
          </w:tcPr>
          <w:p w:rsidR="00EE55C9" w:rsidRPr="00EC5014" w:rsidRDefault="00EE55C9" w:rsidP="00AE1605">
            <w:pPr>
              <w:spacing w:after="200" w:line="276" w:lineRule="auto"/>
              <w:rPr>
                <w:rFonts w:eastAsia="Calibri"/>
                <w:iCs/>
                <w:sz w:val="20"/>
                <w:szCs w:val="20"/>
                <w:lang w:eastAsia="en-US"/>
              </w:rPr>
            </w:pPr>
          </w:p>
        </w:tc>
        <w:tc>
          <w:tcPr>
            <w:tcW w:w="993" w:type="dxa"/>
            <w:shd w:val="clear" w:color="auto" w:fill="auto"/>
          </w:tcPr>
          <w:p w:rsidR="00EE55C9" w:rsidRPr="00EC5014" w:rsidRDefault="00EE55C9" w:rsidP="00AE1605">
            <w:pPr>
              <w:spacing w:after="200" w:line="276" w:lineRule="auto"/>
              <w:rPr>
                <w:rFonts w:eastAsia="Calibri"/>
                <w:iCs/>
                <w:sz w:val="20"/>
                <w:szCs w:val="20"/>
                <w:lang w:eastAsia="en-US"/>
              </w:rPr>
            </w:pPr>
          </w:p>
        </w:tc>
      </w:tr>
      <w:tr w:rsidR="00EE55C9" w:rsidRPr="00EC5014" w:rsidTr="00AE1605">
        <w:trPr>
          <w:trHeight w:val="136"/>
        </w:trPr>
        <w:tc>
          <w:tcPr>
            <w:tcW w:w="1984" w:type="dxa"/>
            <w:shd w:val="clear" w:color="auto" w:fill="auto"/>
          </w:tcPr>
          <w:p w:rsidR="00EE55C9" w:rsidRPr="001F7590"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t>Topic</w:t>
            </w:r>
            <w:r w:rsidR="00EE55C9" w:rsidRPr="001F7590">
              <w:rPr>
                <w:rFonts w:eastAsia="Calibri"/>
                <w:b/>
                <w:iCs/>
                <w:sz w:val="20"/>
                <w:szCs w:val="20"/>
                <w:lang w:val="en-US" w:eastAsia="en-US"/>
              </w:rPr>
              <w:t>1</w:t>
            </w:r>
          </w:p>
          <w:p w:rsidR="00EE55C9" w:rsidRPr="001F7590" w:rsidRDefault="00C60BD8" w:rsidP="00AE1605">
            <w:pPr>
              <w:spacing w:after="200" w:line="276" w:lineRule="auto"/>
              <w:rPr>
                <w:rFonts w:eastAsia="Calibri"/>
                <w:b/>
                <w:iCs/>
                <w:sz w:val="20"/>
                <w:szCs w:val="20"/>
                <w:lang w:val="en-US" w:eastAsia="en-US"/>
              </w:rPr>
            </w:pPr>
            <w:r w:rsidRPr="00C60BD8">
              <w:rPr>
                <w:rFonts w:eastAsia="Calibri"/>
                <w:b/>
                <w:iCs/>
                <w:sz w:val="20"/>
                <w:szCs w:val="20"/>
                <w:lang w:val="en-US" w:eastAsia="en-US"/>
              </w:rPr>
              <w:lastRenderedPageBreak/>
              <w:t>1. The concept of "immunity", central and peripheral organs of the immune system</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lastRenderedPageBreak/>
              <w:t>1</w:t>
            </w:r>
          </w:p>
        </w:tc>
        <w:tc>
          <w:tcPr>
            <w:tcW w:w="2693" w:type="dxa"/>
            <w:shd w:val="clear" w:color="auto" w:fill="auto"/>
          </w:tcPr>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213156" w:rsidRPr="00213156" w:rsidRDefault="00EE55C9" w:rsidP="00213156">
            <w:pPr>
              <w:rPr>
                <w:i/>
                <w:lang w:val="en-US"/>
              </w:rPr>
            </w:pPr>
            <w:r w:rsidRPr="001F7590">
              <w:rPr>
                <w:rFonts w:eastAsia="Calibri"/>
                <w:i/>
                <w:iCs/>
                <w:sz w:val="20"/>
                <w:szCs w:val="20"/>
                <w:lang w:val="en-US" w:eastAsia="en-US"/>
              </w:rPr>
              <w:lastRenderedPageBreak/>
              <w:t xml:space="preserve"> </w:t>
            </w:r>
            <w:r w:rsidR="00213156" w:rsidRPr="00213156">
              <w:rPr>
                <w:rFonts w:eastAsia="Calibri"/>
                <w:i/>
                <w:iCs/>
                <w:sz w:val="20"/>
                <w:szCs w:val="20"/>
                <w:lang w:val="en-US" w:eastAsia="en-US"/>
              </w:rPr>
              <w:t xml:space="preserve">Expand the concept of </w:t>
            </w:r>
            <w:r w:rsidR="00213156" w:rsidRPr="00B57674">
              <w:rPr>
                <w:lang w:val="en-US"/>
              </w:rPr>
              <w:t xml:space="preserve">suspect </w:t>
            </w:r>
            <w:r w:rsidR="00213156"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213156" w:rsidRPr="001F7590" w:rsidRDefault="00213156" w:rsidP="00213156">
            <w:pPr>
              <w:spacing w:after="200" w:line="276" w:lineRule="auto"/>
              <w:rPr>
                <w:rFonts w:eastAsia="Calibri"/>
                <w:iCs/>
                <w:sz w:val="20"/>
                <w:szCs w:val="20"/>
                <w:lang w:val="en-US" w:eastAsia="en-US"/>
              </w:rPr>
            </w:pPr>
            <w:r w:rsidRPr="00213156">
              <w:rPr>
                <w:rFonts w:eastAsia="Calibri"/>
                <w:i/>
                <w:iCs/>
                <w:sz w:val="20"/>
                <w:szCs w:val="20"/>
                <w:lang w:val="en-US" w:eastAsia="en-US"/>
              </w:rPr>
              <w:t>Form of control: UO, T, NW.</w:t>
            </w:r>
          </w:p>
          <w:p w:rsidR="00EE55C9" w:rsidRPr="001F7590" w:rsidRDefault="00EE55C9" w:rsidP="00AE1605">
            <w:pPr>
              <w:spacing w:after="200" w:line="276" w:lineRule="auto"/>
              <w:rPr>
                <w:rFonts w:eastAsia="Calibri"/>
                <w:iCs/>
                <w:sz w:val="20"/>
                <w:szCs w:val="20"/>
                <w:lang w:val="en-US" w:eastAsia="en-US"/>
              </w:rPr>
            </w:pPr>
          </w:p>
        </w:tc>
        <w:tc>
          <w:tcPr>
            <w:tcW w:w="567" w:type="dxa"/>
            <w:shd w:val="clear" w:color="auto" w:fill="auto"/>
          </w:tcPr>
          <w:p w:rsidR="00EE55C9" w:rsidRPr="001F7590" w:rsidRDefault="00EE55C9" w:rsidP="00AE1605">
            <w:pPr>
              <w:spacing w:after="200" w:line="276" w:lineRule="auto"/>
              <w:rPr>
                <w:rFonts w:eastAsia="Calibri"/>
                <w:iCs/>
                <w:sz w:val="20"/>
                <w:szCs w:val="20"/>
                <w:lang w:val="en-US" w:eastAsia="en-US"/>
              </w:rPr>
            </w:pPr>
            <w:r w:rsidRPr="001F7590">
              <w:rPr>
                <w:rFonts w:eastAsia="Calibri"/>
                <w:iCs/>
                <w:sz w:val="20"/>
                <w:szCs w:val="20"/>
                <w:lang w:val="en-US" w:eastAsia="en-US"/>
              </w:rPr>
              <w:lastRenderedPageBreak/>
              <w:t xml:space="preserve">  </w:t>
            </w:r>
          </w:p>
          <w:p w:rsidR="00EE55C9" w:rsidRPr="00EC5014" w:rsidRDefault="00EE55C9" w:rsidP="00AE1605">
            <w:pPr>
              <w:spacing w:after="200" w:line="276" w:lineRule="auto"/>
              <w:rPr>
                <w:rFonts w:eastAsia="Calibri"/>
                <w:iCs/>
                <w:sz w:val="20"/>
                <w:szCs w:val="20"/>
                <w:lang w:eastAsia="en-US"/>
              </w:rPr>
            </w:pPr>
            <w:r w:rsidRPr="001F7590">
              <w:rPr>
                <w:rFonts w:eastAsia="Calibri"/>
                <w:iCs/>
                <w:sz w:val="20"/>
                <w:szCs w:val="20"/>
                <w:lang w:val="en-US" w:eastAsia="en-US"/>
              </w:rPr>
              <w:lastRenderedPageBreak/>
              <w:t xml:space="preserve">  </w:t>
            </w:r>
            <w:r w:rsidRPr="00EC5014">
              <w:rPr>
                <w:rFonts w:eastAsia="Calibri"/>
                <w:iCs/>
                <w:sz w:val="20"/>
                <w:szCs w:val="20"/>
                <w:lang w:eastAsia="en-US"/>
              </w:rPr>
              <w:t>2</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lastRenderedPageBreak/>
              <w:t>30</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lastRenderedPageBreak/>
              <w:t>1, 3, 8, 12, 17</w:t>
            </w:r>
          </w:p>
        </w:tc>
        <w:tc>
          <w:tcPr>
            <w:tcW w:w="850" w:type="dxa"/>
            <w:shd w:val="clear" w:color="auto" w:fill="auto"/>
          </w:tcPr>
          <w:p w:rsidR="00EE55C9" w:rsidRPr="00EE55C9" w:rsidRDefault="00EE55C9" w:rsidP="00AE1605">
            <w:pPr>
              <w:spacing w:after="200" w:line="276" w:lineRule="auto"/>
              <w:rPr>
                <w:rFonts w:eastAsia="Calibri"/>
                <w:iCs/>
                <w:sz w:val="20"/>
                <w:szCs w:val="20"/>
                <w:lang w:val="en-US" w:eastAsia="en-US"/>
              </w:rPr>
            </w:pPr>
            <w:r w:rsidRPr="00EE55C9">
              <w:rPr>
                <w:rFonts w:eastAsia="Calibri"/>
                <w:iCs/>
                <w:sz w:val="20"/>
                <w:szCs w:val="20"/>
                <w:lang w:val="en-US" w:eastAsia="en-US"/>
              </w:rPr>
              <w:lastRenderedPageBreak/>
              <w:t xml:space="preserve"> </w:t>
            </w:r>
          </w:p>
          <w:p w:rsidR="00EE55C9" w:rsidRPr="00472C48" w:rsidRDefault="007B1034" w:rsidP="00AE1605">
            <w:pPr>
              <w:spacing w:after="200" w:line="276" w:lineRule="auto"/>
              <w:rPr>
                <w:rFonts w:eastAsia="Calibri"/>
                <w:iCs/>
                <w:sz w:val="20"/>
                <w:szCs w:val="20"/>
                <w:lang w:val="en-US" w:eastAsia="en-US"/>
              </w:rPr>
            </w:pPr>
            <w:r>
              <w:rPr>
                <w:rFonts w:eastAsia="Calibri"/>
                <w:iCs/>
                <w:sz w:val="20"/>
                <w:szCs w:val="20"/>
                <w:lang w:val="ky-KG" w:eastAsia="en-US"/>
              </w:rPr>
              <w:lastRenderedPageBreak/>
              <w:t>BRAINSTORM</w:t>
            </w:r>
            <w:r w:rsidR="00EE55C9" w:rsidRPr="00EC5014">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472C48"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lastRenderedPageBreak/>
              <w:t>1</w:t>
            </w:r>
          </w:p>
        </w:tc>
      </w:tr>
      <w:tr w:rsidR="00EE55C9" w:rsidRPr="00EC5014" w:rsidTr="00AE1605">
        <w:trPr>
          <w:trHeight w:val="136"/>
        </w:trPr>
        <w:tc>
          <w:tcPr>
            <w:tcW w:w="1984" w:type="dxa"/>
            <w:shd w:val="clear" w:color="auto" w:fill="auto"/>
          </w:tcPr>
          <w:p w:rsidR="00EE55C9" w:rsidRPr="001F7590"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lastRenderedPageBreak/>
              <w:t>Topic</w:t>
            </w:r>
            <w:r w:rsidR="00EE55C9" w:rsidRPr="001F7590">
              <w:rPr>
                <w:rFonts w:eastAsia="Calibri"/>
                <w:b/>
                <w:iCs/>
                <w:sz w:val="20"/>
                <w:szCs w:val="20"/>
                <w:lang w:val="en-US" w:eastAsia="en-US"/>
              </w:rPr>
              <w:t>2.</w:t>
            </w:r>
          </w:p>
          <w:p w:rsidR="00EE55C9" w:rsidRPr="001F7590" w:rsidRDefault="00C60BD8" w:rsidP="00AE1605">
            <w:pPr>
              <w:spacing w:after="200" w:line="276" w:lineRule="auto"/>
              <w:rPr>
                <w:rFonts w:eastAsia="Calibri"/>
                <w:b/>
                <w:iCs/>
                <w:sz w:val="20"/>
                <w:szCs w:val="20"/>
                <w:lang w:val="en-US" w:eastAsia="en-US"/>
              </w:rPr>
            </w:pPr>
            <w:r w:rsidRPr="00C60BD8">
              <w:rPr>
                <w:rFonts w:eastAsia="Calibri"/>
                <w:b/>
                <w:iCs/>
                <w:sz w:val="20"/>
                <w:szCs w:val="20"/>
                <w:lang w:val="en-US" w:eastAsia="en-US"/>
              </w:rPr>
              <w:t>Characteristics of the B-system of immunity</w:t>
            </w:r>
          </w:p>
        </w:tc>
        <w:tc>
          <w:tcPr>
            <w:tcW w:w="709" w:type="dxa"/>
            <w:shd w:val="clear" w:color="auto" w:fill="auto"/>
          </w:tcPr>
          <w:p w:rsidR="00EE55C9" w:rsidRPr="001F7590"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w:t>
            </w:r>
          </w:p>
        </w:tc>
        <w:tc>
          <w:tcPr>
            <w:tcW w:w="2693" w:type="dxa"/>
            <w:shd w:val="clear" w:color="auto" w:fill="auto"/>
          </w:tcPr>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213156" w:rsidRPr="00213156" w:rsidRDefault="00213156" w:rsidP="00213156">
            <w:pPr>
              <w:rPr>
                <w:i/>
                <w:lang w:val="en-US"/>
              </w:rPr>
            </w:pPr>
            <w:r>
              <w:rPr>
                <w:rFonts w:eastAsia="Calibri"/>
                <w:i/>
                <w:iCs/>
                <w:sz w:val="20"/>
                <w:szCs w:val="20"/>
                <w:lang w:val="en-US" w:eastAsia="en-US"/>
              </w:rPr>
              <w:t>1.</w:t>
            </w:r>
            <w:r w:rsidRPr="00213156">
              <w:rPr>
                <w:rFonts w:eastAsia="Calibri"/>
                <w:i/>
                <w:iCs/>
                <w:sz w:val="20"/>
                <w:szCs w:val="20"/>
                <w:lang w:val="en-US" w:eastAsia="en-US"/>
              </w:rPr>
              <w:t xml:space="preserve"> Expand the concept of </w:t>
            </w:r>
            <w:r w:rsidRPr="00B57674">
              <w:rPr>
                <w:lang w:val="en-US"/>
              </w:rPr>
              <w:t xml:space="preserve">suspect </w:t>
            </w:r>
            <w:r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213156" w:rsidRDefault="00213156" w:rsidP="00213156">
            <w:p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p w:rsidR="00EE55C9" w:rsidRPr="001F7590" w:rsidRDefault="00EE55C9" w:rsidP="00213156">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T, NW.</w:t>
            </w:r>
          </w:p>
        </w:tc>
        <w:tc>
          <w:tcPr>
            <w:tcW w:w="567" w:type="dxa"/>
            <w:shd w:val="clear" w:color="auto" w:fill="auto"/>
          </w:tcPr>
          <w:p w:rsidR="00EE55C9" w:rsidRPr="001F7590" w:rsidRDefault="00EE55C9" w:rsidP="00AE1605">
            <w:pPr>
              <w:spacing w:after="200" w:line="276" w:lineRule="auto"/>
              <w:rPr>
                <w:rFonts w:eastAsia="Calibri"/>
                <w:iCs/>
                <w:sz w:val="20"/>
                <w:szCs w:val="20"/>
                <w:lang w:val="en-US" w:eastAsia="en-US"/>
              </w:rPr>
            </w:pPr>
            <w:r w:rsidRPr="001F7590">
              <w:rPr>
                <w:rFonts w:eastAsia="Calibri"/>
                <w:iCs/>
                <w:sz w:val="20"/>
                <w:szCs w:val="20"/>
                <w:lang w:val="en-US" w:eastAsia="en-US"/>
              </w:rPr>
              <w:t xml:space="preserve">  </w:t>
            </w:r>
          </w:p>
          <w:p w:rsidR="00EE55C9" w:rsidRPr="00EC5014" w:rsidRDefault="00EE55C9" w:rsidP="00AE1605">
            <w:pPr>
              <w:spacing w:after="200" w:line="276" w:lineRule="auto"/>
              <w:rPr>
                <w:rFonts w:eastAsia="Calibri"/>
                <w:i/>
                <w:iCs/>
                <w:sz w:val="20"/>
                <w:szCs w:val="20"/>
                <w:lang w:eastAsia="en-US"/>
              </w:rPr>
            </w:pPr>
            <w:r w:rsidRPr="00EC5014">
              <w:rPr>
                <w:rFonts w:eastAsia="Calibri"/>
                <w:iCs/>
                <w:sz w:val="20"/>
                <w:szCs w:val="20"/>
                <w:lang w:eastAsia="en-US"/>
              </w:rPr>
              <w:t>2</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
                <w:iCs/>
                <w:sz w:val="20"/>
                <w:szCs w:val="20"/>
                <w:lang w:eastAsia="en-US"/>
              </w:rPr>
            </w:pPr>
            <w:r w:rsidRPr="00EC5014">
              <w:rPr>
                <w:rFonts w:eastAsia="Calibri"/>
                <w:iCs/>
                <w:sz w:val="20"/>
                <w:szCs w:val="20"/>
                <w:lang w:eastAsia="en-US"/>
              </w:rPr>
              <w:t>30</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2, 3, 5, 11, 16</w:t>
            </w:r>
          </w:p>
        </w:tc>
        <w:tc>
          <w:tcPr>
            <w:tcW w:w="850" w:type="dxa"/>
            <w:shd w:val="clear" w:color="auto" w:fill="auto"/>
          </w:tcPr>
          <w:p w:rsidR="00EE55C9" w:rsidRPr="00472C48" w:rsidRDefault="007B1034" w:rsidP="00AE1605">
            <w:pPr>
              <w:spacing w:after="200" w:line="276" w:lineRule="auto"/>
              <w:rPr>
                <w:rFonts w:eastAsia="Calibri"/>
                <w:i/>
                <w:iCs/>
                <w:sz w:val="20"/>
                <w:szCs w:val="20"/>
                <w:lang w:val="en-US" w:eastAsia="en-US"/>
              </w:rPr>
            </w:pPr>
            <w:r>
              <w:rPr>
                <w:rFonts w:eastAsia="Calibri"/>
                <w:iCs/>
                <w:sz w:val="20"/>
                <w:szCs w:val="20"/>
                <w:lang w:val="ky-KG" w:eastAsia="en-US"/>
              </w:rPr>
              <w:t>BRAINSTORM</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472C48"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1</w:t>
            </w:r>
          </w:p>
        </w:tc>
      </w:tr>
      <w:tr w:rsidR="00EE55C9" w:rsidRPr="00EC5014" w:rsidTr="00AE1605">
        <w:trPr>
          <w:trHeight w:val="136"/>
        </w:trPr>
        <w:tc>
          <w:tcPr>
            <w:tcW w:w="1984" w:type="dxa"/>
            <w:shd w:val="clear" w:color="auto" w:fill="auto"/>
          </w:tcPr>
          <w:p w:rsidR="00EE55C9" w:rsidRPr="00EE55C9"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t>Topic</w:t>
            </w:r>
            <w:r w:rsidR="00EE55C9" w:rsidRPr="00EE55C9">
              <w:rPr>
                <w:rFonts w:eastAsia="Calibri"/>
                <w:b/>
                <w:iCs/>
                <w:sz w:val="20"/>
                <w:szCs w:val="20"/>
                <w:lang w:val="en-US" w:eastAsia="en-US"/>
              </w:rPr>
              <w:t>3.</w:t>
            </w:r>
          </w:p>
          <w:p w:rsidR="00EE55C9" w:rsidRPr="00EE55C9" w:rsidRDefault="00C60BD8" w:rsidP="00AE1605">
            <w:pPr>
              <w:spacing w:after="200" w:line="276" w:lineRule="auto"/>
              <w:rPr>
                <w:rFonts w:eastAsia="Calibri"/>
                <w:b/>
                <w:iCs/>
                <w:sz w:val="20"/>
                <w:szCs w:val="20"/>
                <w:lang w:val="en-US" w:eastAsia="en-US"/>
              </w:rPr>
            </w:pPr>
            <w:r w:rsidRPr="00C60BD8">
              <w:rPr>
                <w:rFonts w:eastAsia="Calibri"/>
                <w:b/>
                <w:iCs/>
                <w:sz w:val="20"/>
                <w:szCs w:val="20"/>
                <w:lang w:val="en-US" w:eastAsia="en-US"/>
              </w:rPr>
              <w:t>3. Characteristics of the T-system of immunity</w:t>
            </w:r>
          </w:p>
        </w:tc>
        <w:tc>
          <w:tcPr>
            <w:tcW w:w="709" w:type="dxa"/>
            <w:shd w:val="clear" w:color="auto" w:fill="auto"/>
          </w:tcPr>
          <w:p w:rsidR="00EE55C9" w:rsidRPr="00EE55C9" w:rsidRDefault="00EE55C9" w:rsidP="00AE1605">
            <w:pPr>
              <w:spacing w:after="200" w:line="276" w:lineRule="auto"/>
              <w:rPr>
                <w:rFonts w:eastAsia="Calibri"/>
                <w:iCs/>
                <w:sz w:val="20"/>
                <w:szCs w:val="20"/>
                <w:lang w:val="en-US" w:eastAsia="en-US"/>
              </w:rPr>
            </w:pPr>
          </w:p>
        </w:tc>
        <w:tc>
          <w:tcPr>
            <w:tcW w:w="2693" w:type="dxa"/>
            <w:shd w:val="clear" w:color="auto" w:fill="auto"/>
          </w:tcPr>
          <w:p w:rsidR="00EE55C9"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213156" w:rsidRPr="00213156" w:rsidRDefault="00213156" w:rsidP="00213156">
            <w:pPr>
              <w:rPr>
                <w:i/>
                <w:lang w:val="en-US"/>
              </w:rPr>
            </w:pPr>
            <w:r w:rsidRPr="00213156">
              <w:rPr>
                <w:rFonts w:eastAsia="Calibri"/>
                <w:i/>
                <w:iCs/>
                <w:sz w:val="20"/>
                <w:szCs w:val="20"/>
                <w:lang w:val="en-US" w:eastAsia="en-US"/>
              </w:rPr>
              <w:t xml:space="preserve">Expand the concept of </w:t>
            </w:r>
            <w:r w:rsidRPr="00B57674">
              <w:rPr>
                <w:lang w:val="en-US"/>
              </w:rPr>
              <w:t xml:space="preserve">suspect </w:t>
            </w:r>
            <w:r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lastRenderedPageBreak/>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213156" w:rsidRDefault="00213156" w:rsidP="00213156">
            <w:p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p w:rsidR="00213156" w:rsidRPr="001F7590" w:rsidRDefault="00213156" w:rsidP="00AE1605">
            <w:pPr>
              <w:spacing w:after="200" w:line="276" w:lineRule="auto"/>
              <w:rPr>
                <w:rFonts w:eastAsia="Calibri"/>
                <w:i/>
                <w:iCs/>
                <w:sz w:val="20"/>
                <w:szCs w:val="20"/>
                <w:lang w:val="en-US" w:eastAsia="en-US"/>
              </w:rPr>
            </w:pPr>
          </w:p>
          <w:p w:rsidR="00EE55C9" w:rsidRPr="00EC5014" w:rsidRDefault="00EE55C9" w:rsidP="00AE1605">
            <w:pPr>
              <w:spacing w:after="200" w:line="276" w:lineRule="auto"/>
              <w:rPr>
                <w:rFonts w:eastAsia="Calibri"/>
                <w:i/>
                <w:iCs/>
                <w:sz w:val="20"/>
                <w:szCs w:val="20"/>
                <w:lang w:eastAsia="en-US"/>
              </w:rPr>
            </w:pPr>
            <w:r w:rsidRPr="001F7590">
              <w:rPr>
                <w:rFonts w:eastAsia="Calibri"/>
                <w:i/>
                <w:iCs/>
                <w:sz w:val="20"/>
                <w:szCs w:val="20"/>
                <w:lang w:val="en-US" w:eastAsia="en-US"/>
              </w:rPr>
              <w:t xml:space="preserve">   </w:t>
            </w:r>
            <w:proofErr w:type="spellStart"/>
            <w:r w:rsidRPr="001F7590">
              <w:rPr>
                <w:rFonts w:eastAsia="Calibri"/>
                <w:i/>
                <w:iCs/>
                <w:sz w:val="20"/>
                <w:szCs w:val="20"/>
                <w:lang w:eastAsia="en-US"/>
              </w:rPr>
              <w:t>Control</w:t>
            </w:r>
            <w:proofErr w:type="spellEnd"/>
            <w:r w:rsidRPr="001F7590">
              <w:rPr>
                <w:rFonts w:eastAsia="Calibri"/>
                <w:i/>
                <w:iCs/>
                <w:sz w:val="20"/>
                <w:szCs w:val="20"/>
                <w:lang w:eastAsia="en-US"/>
              </w:rPr>
              <w:t xml:space="preserve"> </w:t>
            </w:r>
            <w:proofErr w:type="spellStart"/>
            <w:r w:rsidRPr="001F7590">
              <w:rPr>
                <w:rFonts w:eastAsia="Calibri"/>
                <w:i/>
                <w:iCs/>
                <w:sz w:val="20"/>
                <w:szCs w:val="20"/>
                <w:lang w:eastAsia="en-US"/>
              </w:rPr>
              <w:t>form</w:t>
            </w:r>
            <w:proofErr w:type="spellEnd"/>
            <w:r w:rsidRPr="001F7590">
              <w:rPr>
                <w:rFonts w:eastAsia="Calibri"/>
                <w:i/>
                <w:iCs/>
                <w:sz w:val="20"/>
                <w:szCs w:val="20"/>
                <w:lang w:eastAsia="en-US"/>
              </w:rPr>
              <w:t>: UO, T,</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lastRenderedPageBreak/>
              <w:t>2</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30</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2, 3, 5, 11, 16</w:t>
            </w:r>
          </w:p>
        </w:tc>
        <w:tc>
          <w:tcPr>
            <w:tcW w:w="850" w:type="dxa"/>
            <w:shd w:val="clear" w:color="auto" w:fill="auto"/>
          </w:tcPr>
          <w:p w:rsidR="00EE55C9" w:rsidRPr="00472C48" w:rsidRDefault="007B1034" w:rsidP="00AE1605">
            <w:pPr>
              <w:spacing w:after="200" w:line="276" w:lineRule="auto"/>
              <w:rPr>
                <w:rFonts w:eastAsia="Calibri"/>
                <w:i/>
                <w:iCs/>
                <w:sz w:val="20"/>
                <w:szCs w:val="20"/>
                <w:lang w:val="en-US" w:eastAsia="en-US"/>
              </w:rPr>
            </w:pPr>
            <w:r>
              <w:rPr>
                <w:rFonts w:eastAsia="Calibri"/>
                <w:iCs/>
                <w:sz w:val="20"/>
                <w:szCs w:val="20"/>
                <w:lang w:val="ky-KG" w:eastAsia="en-US"/>
              </w:rPr>
              <w:t>BRAINSTORM</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22B49">
              <w:rPr>
                <w:rFonts w:eastAsia="Calibri"/>
                <w:iCs/>
                <w:sz w:val="20"/>
                <w:szCs w:val="20"/>
                <w:lang w:val="en-US" w:eastAsia="en-US"/>
              </w:rPr>
              <w:t>RG</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472C48"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w:t>
            </w:r>
          </w:p>
        </w:tc>
      </w:tr>
      <w:tr w:rsidR="00EE55C9" w:rsidRPr="00EC5014" w:rsidTr="00AE1605">
        <w:trPr>
          <w:trHeight w:val="136"/>
        </w:trPr>
        <w:tc>
          <w:tcPr>
            <w:tcW w:w="1984" w:type="dxa"/>
            <w:shd w:val="clear" w:color="auto" w:fill="auto"/>
          </w:tcPr>
          <w:p w:rsidR="00EE55C9" w:rsidRPr="00EE55C9"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lastRenderedPageBreak/>
              <w:t>Topic</w:t>
            </w:r>
            <w:r w:rsidR="00EE55C9" w:rsidRPr="00EE55C9">
              <w:rPr>
                <w:rFonts w:eastAsia="Calibri"/>
                <w:b/>
                <w:iCs/>
                <w:sz w:val="20"/>
                <w:szCs w:val="20"/>
                <w:lang w:val="en-US" w:eastAsia="en-US"/>
              </w:rPr>
              <w:t xml:space="preserve">4. </w:t>
            </w:r>
          </w:p>
          <w:p w:rsidR="00EE55C9" w:rsidRPr="00C60BD8" w:rsidRDefault="00C60BD8" w:rsidP="00AE1605">
            <w:pPr>
              <w:spacing w:after="200" w:line="276" w:lineRule="auto"/>
              <w:rPr>
                <w:rFonts w:eastAsia="Calibri"/>
                <w:b/>
                <w:iCs/>
                <w:sz w:val="20"/>
                <w:szCs w:val="20"/>
                <w:lang w:val="en-US" w:eastAsia="en-US"/>
              </w:rPr>
            </w:pPr>
            <w:r w:rsidRPr="00C60BD8">
              <w:rPr>
                <w:rFonts w:eastAsia="Calibri"/>
                <w:b/>
                <w:iCs/>
                <w:sz w:val="20"/>
                <w:szCs w:val="20"/>
                <w:lang w:val="en-US" w:eastAsia="en-US"/>
              </w:rPr>
              <w:t>Phagocytic system, phagocytosis stages</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5</w:t>
            </w:r>
          </w:p>
        </w:tc>
        <w:tc>
          <w:tcPr>
            <w:tcW w:w="2693" w:type="dxa"/>
            <w:shd w:val="clear" w:color="auto" w:fill="auto"/>
          </w:tcPr>
          <w:p w:rsidR="00EE55C9" w:rsidRPr="001F7590" w:rsidRDefault="00C3525C" w:rsidP="00AE1605">
            <w:pPr>
              <w:spacing w:after="200" w:line="276" w:lineRule="auto"/>
              <w:rPr>
                <w:rFonts w:eastAsia="Calibri"/>
                <w:i/>
                <w:iCs/>
                <w:sz w:val="20"/>
                <w:szCs w:val="20"/>
                <w:lang w:val="en-US" w:eastAsia="en-US"/>
              </w:rPr>
            </w:pPr>
            <w:r>
              <w:rPr>
                <w:rFonts w:eastAsia="Calibri"/>
                <w:i/>
                <w:iCs/>
                <w:sz w:val="20"/>
                <w:szCs w:val="20"/>
                <w:lang w:val="en-US" w:eastAsia="en-US"/>
              </w:rPr>
              <w:t>Topic</w:t>
            </w:r>
            <w:r w:rsidR="00EE55C9" w:rsidRPr="001F7590">
              <w:rPr>
                <w:rFonts w:eastAsia="Calibri"/>
                <w:i/>
                <w:iCs/>
                <w:sz w:val="20"/>
                <w:szCs w:val="20"/>
                <w:lang w:val="en-US" w:eastAsia="en-US"/>
              </w:rPr>
              <w:t xml:space="preserve">4. </w:t>
            </w:r>
          </w:p>
          <w:p w:rsidR="00213156" w:rsidRPr="00213156" w:rsidRDefault="00EE55C9" w:rsidP="00213156">
            <w:pPr>
              <w:rPr>
                <w:i/>
                <w:lang w:val="en-US"/>
              </w:rPr>
            </w:pPr>
            <w:r w:rsidRPr="001F7590">
              <w:rPr>
                <w:rFonts w:eastAsia="Calibri"/>
                <w:i/>
                <w:iCs/>
                <w:sz w:val="20"/>
                <w:szCs w:val="20"/>
                <w:lang w:val="en-US" w:eastAsia="en-US"/>
              </w:rPr>
              <w:t>Plan</w:t>
            </w:r>
            <w:r w:rsidR="00213156" w:rsidRPr="00213156">
              <w:rPr>
                <w:rFonts w:eastAsia="Calibri"/>
                <w:i/>
                <w:iCs/>
                <w:sz w:val="20"/>
                <w:szCs w:val="20"/>
                <w:lang w:val="en-US" w:eastAsia="en-US"/>
              </w:rPr>
              <w:t xml:space="preserve"> Expand the concept of </w:t>
            </w:r>
            <w:r w:rsidR="00213156" w:rsidRPr="00B57674">
              <w:rPr>
                <w:lang w:val="en-US"/>
              </w:rPr>
              <w:t xml:space="preserve">suspect </w:t>
            </w:r>
            <w:r w:rsidR="00213156"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EE55C9" w:rsidRPr="001F7590" w:rsidRDefault="00213156" w:rsidP="00213156">
            <w:p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T, NW.</w:t>
            </w:r>
          </w:p>
        </w:tc>
        <w:tc>
          <w:tcPr>
            <w:tcW w:w="567" w:type="dxa"/>
            <w:shd w:val="clear" w:color="auto" w:fill="auto"/>
          </w:tcPr>
          <w:p w:rsidR="00EE55C9" w:rsidRPr="00EC5014" w:rsidRDefault="00EE55C9" w:rsidP="00AE1605">
            <w:pPr>
              <w:spacing w:after="200" w:line="276" w:lineRule="auto"/>
              <w:rPr>
                <w:rFonts w:eastAsia="Calibri"/>
                <w:i/>
                <w:iCs/>
                <w:sz w:val="20"/>
                <w:szCs w:val="20"/>
                <w:lang w:eastAsia="en-US"/>
              </w:rPr>
            </w:pPr>
            <w:r w:rsidRPr="00EC5014">
              <w:rPr>
                <w:rFonts w:eastAsia="Calibri"/>
                <w:iCs/>
                <w:sz w:val="20"/>
                <w:szCs w:val="20"/>
                <w:lang w:eastAsia="en-US"/>
              </w:rPr>
              <w:t>2</w:t>
            </w:r>
          </w:p>
        </w:tc>
        <w:tc>
          <w:tcPr>
            <w:tcW w:w="567" w:type="dxa"/>
            <w:shd w:val="clear" w:color="auto" w:fill="auto"/>
          </w:tcPr>
          <w:p w:rsidR="00EE55C9" w:rsidRPr="00EC5014" w:rsidRDefault="00EE55C9" w:rsidP="00AE1605">
            <w:pPr>
              <w:spacing w:after="200" w:line="276" w:lineRule="auto"/>
              <w:rPr>
                <w:rFonts w:eastAsia="Calibri"/>
                <w:i/>
                <w:iCs/>
                <w:sz w:val="20"/>
                <w:szCs w:val="20"/>
                <w:lang w:eastAsia="en-US"/>
              </w:rPr>
            </w:pPr>
            <w:r w:rsidRPr="00EC5014">
              <w:rPr>
                <w:rFonts w:eastAsia="Calibri"/>
                <w:iCs/>
                <w:sz w:val="20"/>
                <w:szCs w:val="20"/>
                <w:lang w:eastAsia="en-US"/>
              </w:rPr>
              <w:t>30</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2,4,12</w:t>
            </w:r>
          </w:p>
        </w:tc>
        <w:tc>
          <w:tcPr>
            <w:tcW w:w="850" w:type="dxa"/>
            <w:shd w:val="clear" w:color="auto" w:fill="auto"/>
          </w:tcPr>
          <w:p w:rsidR="00EE55C9" w:rsidRPr="00472C48" w:rsidRDefault="007B1034" w:rsidP="00AE1605">
            <w:pPr>
              <w:spacing w:after="200" w:line="276" w:lineRule="auto"/>
              <w:rPr>
                <w:rFonts w:eastAsia="Calibri"/>
                <w:i/>
                <w:iCs/>
                <w:sz w:val="20"/>
                <w:szCs w:val="20"/>
                <w:lang w:val="en-US" w:eastAsia="en-US"/>
              </w:rPr>
            </w:pPr>
            <w:r>
              <w:rPr>
                <w:rFonts w:eastAsia="Calibri"/>
                <w:iCs/>
                <w:sz w:val="20"/>
                <w:szCs w:val="20"/>
                <w:lang w:val="ky-KG" w:eastAsia="en-US"/>
              </w:rPr>
              <w:t>BRAINSTORM</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22B49">
              <w:rPr>
                <w:rFonts w:eastAsia="Calibri"/>
                <w:iCs/>
                <w:sz w:val="20"/>
                <w:szCs w:val="20"/>
                <w:lang w:val="en-US" w:eastAsia="en-US"/>
              </w:rPr>
              <w:t>RG</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w:t>
            </w:r>
          </w:p>
        </w:tc>
      </w:tr>
      <w:tr w:rsidR="00EE55C9" w:rsidRPr="00EC5014" w:rsidTr="00AE1605">
        <w:trPr>
          <w:trHeight w:val="6375"/>
        </w:trPr>
        <w:tc>
          <w:tcPr>
            <w:tcW w:w="1984" w:type="dxa"/>
            <w:shd w:val="clear" w:color="auto" w:fill="auto"/>
          </w:tcPr>
          <w:p w:rsidR="00EE55C9" w:rsidRPr="001F7590"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lastRenderedPageBreak/>
              <w:t>Topic</w:t>
            </w:r>
            <w:r w:rsidR="00EE55C9" w:rsidRPr="001F7590">
              <w:rPr>
                <w:rFonts w:eastAsia="Calibri"/>
                <w:b/>
                <w:iCs/>
                <w:sz w:val="20"/>
                <w:szCs w:val="20"/>
                <w:lang w:val="en-US" w:eastAsia="en-US"/>
              </w:rPr>
              <w:t>5.</w:t>
            </w:r>
          </w:p>
          <w:p w:rsidR="00EE55C9" w:rsidRPr="00EC5014" w:rsidRDefault="00C60BD8" w:rsidP="00AE1605">
            <w:pPr>
              <w:spacing w:after="200" w:line="276" w:lineRule="auto"/>
              <w:rPr>
                <w:rFonts w:eastAsia="Calibri"/>
                <w:b/>
                <w:iCs/>
                <w:sz w:val="20"/>
                <w:szCs w:val="20"/>
                <w:lang w:eastAsia="en-US"/>
              </w:rPr>
            </w:pPr>
            <w:proofErr w:type="spellStart"/>
            <w:r w:rsidRPr="00C60BD8">
              <w:rPr>
                <w:rFonts w:eastAsia="Calibri"/>
                <w:b/>
                <w:iCs/>
                <w:sz w:val="20"/>
                <w:szCs w:val="20"/>
                <w:lang w:eastAsia="en-US"/>
              </w:rPr>
              <w:t>Complement</w:t>
            </w:r>
            <w:proofErr w:type="spellEnd"/>
            <w:r w:rsidRPr="00C60BD8">
              <w:rPr>
                <w:rFonts w:eastAsia="Calibri"/>
                <w:b/>
                <w:iCs/>
                <w:sz w:val="20"/>
                <w:szCs w:val="20"/>
                <w:lang w:eastAsia="en-US"/>
              </w:rPr>
              <w:t xml:space="preserve"> </w:t>
            </w:r>
            <w:proofErr w:type="spellStart"/>
            <w:r w:rsidRPr="00C60BD8">
              <w:rPr>
                <w:rFonts w:eastAsia="Calibri"/>
                <w:b/>
                <w:iCs/>
                <w:sz w:val="20"/>
                <w:szCs w:val="20"/>
                <w:lang w:eastAsia="en-US"/>
              </w:rPr>
              <w:t>system</w:t>
            </w:r>
            <w:proofErr w:type="spellEnd"/>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3</w:t>
            </w:r>
          </w:p>
        </w:tc>
        <w:tc>
          <w:tcPr>
            <w:tcW w:w="2693" w:type="dxa"/>
            <w:shd w:val="clear" w:color="auto" w:fill="auto"/>
          </w:tcPr>
          <w:p w:rsidR="00EE55C9"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213156" w:rsidRPr="00213156" w:rsidRDefault="00213156" w:rsidP="00213156">
            <w:pPr>
              <w:rPr>
                <w:i/>
                <w:lang w:val="en-US"/>
              </w:rPr>
            </w:pPr>
            <w:r w:rsidRPr="00213156">
              <w:rPr>
                <w:rFonts w:eastAsia="Calibri"/>
                <w:i/>
                <w:iCs/>
                <w:sz w:val="20"/>
                <w:szCs w:val="20"/>
                <w:lang w:val="en-US" w:eastAsia="en-US"/>
              </w:rPr>
              <w:t xml:space="preserve">Expand the concept of </w:t>
            </w:r>
            <w:r w:rsidRPr="00B57674">
              <w:rPr>
                <w:lang w:val="en-US"/>
              </w:rPr>
              <w:t xml:space="preserve">suspect </w:t>
            </w:r>
            <w:r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213156" w:rsidRPr="001F7590" w:rsidRDefault="00213156" w:rsidP="00213156">
            <w:p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T.</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30</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2, 3, 5, 11, 16</w:t>
            </w:r>
          </w:p>
        </w:tc>
        <w:tc>
          <w:tcPr>
            <w:tcW w:w="850" w:type="dxa"/>
            <w:shd w:val="clear" w:color="auto" w:fill="auto"/>
          </w:tcPr>
          <w:p w:rsidR="00EE55C9" w:rsidRPr="00B252E4" w:rsidRDefault="007B1034" w:rsidP="00AE1605">
            <w:pPr>
              <w:spacing w:after="200" w:line="276" w:lineRule="auto"/>
              <w:rPr>
                <w:rFonts w:eastAsia="Calibri"/>
                <w:i/>
                <w:iCs/>
                <w:sz w:val="20"/>
                <w:szCs w:val="20"/>
                <w:lang w:val="en-US" w:eastAsia="en-US"/>
              </w:rPr>
            </w:pPr>
            <w:r>
              <w:rPr>
                <w:rFonts w:eastAsia="Calibri"/>
                <w:iCs/>
                <w:sz w:val="20"/>
                <w:szCs w:val="20"/>
                <w:lang w:val="ky-KG" w:eastAsia="en-US"/>
              </w:rPr>
              <w:t>BRAINSTORM</w:t>
            </w:r>
            <w:r w:rsidR="00EE55C9" w:rsidRPr="00EC5014">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22B49">
              <w:rPr>
                <w:rFonts w:eastAsia="Calibri"/>
                <w:iCs/>
                <w:sz w:val="20"/>
                <w:szCs w:val="20"/>
                <w:lang w:val="en-US" w:eastAsia="en-US"/>
              </w:rPr>
              <w:t>RG</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3</w:t>
            </w:r>
          </w:p>
        </w:tc>
      </w:tr>
      <w:tr w:rsidR="00EE55C9" w:rsidRPr="00FA3F78" w:rsidTr="00AE1605">
        <w:trPr>
          <w:trHeight w:val="136"/>
        </w:trPr>
        <w:tc>
          <w:tcPr>
            <w:tcW w:w="1984" w:type="dxa"/>
            <w:shd w:val="clear" w:color="auto" w:fill="auto"/>
          </w:tcPr>
          <w:p w:rsidR="00EE55C9" w:rsidRPr="00BC025C"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t>Topic</w:t>
            </w:r>
            <w:r w:rsidR="00EE55C9" w:rsidRPr="00BC025C">
              <w:rPr>
                <w:rFonts w:eastAsia="Calibri"/>
                <w:b/>
                <w:iCs/>
                <w:sz w:val="20"/>
                <w:szCs w:val="20"/>
                <w:lang w:val="en-US" w:eastAsia="en-US"/>
              </w:rPr>
              <w:t>6.</w:t>
            </w:r>
          </w:p>
          <w:p w:rsidR="00EE55C9" w:rsidRPr="00BC025C" w:rsidRDefault="00C60BD8" w:rsidP="00AE1605">
            <w:pPr>
              <w:spacing w:after="200" w:line="276" w:lineRule="auto"/>
              <w:rPr>
                <w:rFonts w:eastAsia="Calibri"/>
                <w:b/>
                <w:iCs/>
                <w:sz w:val="20"/>
                <w:szCs w:val="20"/>
                <w:lang w:val="en-US" w:eastAsia="en-US"/>
              </w:rPr>
            </w:pPr>
            <w:r w:rsidRPr="00C60BD8">
              <w:rPr>
                <w:rFonts w:eastAsia="Calibri"/>
                <w:b/>
                <w:iCs/>
                <w:sz w:val="20"/>
                <w:szCs w:val="20"/>
                <w:lang w:val="en-US" w:eastAsia="en-US"/>
              </w:rPr>
              <w:t xml:space="preserve">Stages of allergic reactions, their characteristics (immunological, </w:t>
            </w:r>
            <w:proofErr w:type="spellStart"/>
            <w:r w:rsidRPr="00C60BD8">
              <w:rPr>
                <w:rFonts w:eastAsia="Calibri"/>
                <w:b/>
                <w:iCs/>
                <w:sz w:val="20"/>
                <w:szCs w:val="20"/>
                <w:lang w:val="en-US" w:eastAsia="en-US"/>
              </w:rPr>
              <w:t>pathochemical</w:t>
            </w:r>
            <w:proofErr w:type="spellEnd"/>
            <w:r w:rsidRPr="00C60BD8">
              <w:rPr>
                <w:rFonts w:eastAsia="Calibri"/>
                <w:b/>
                <w:iCs/>
                <w:sz w:val="20"/>
                <w:szCs w:val="20"/>
                <w:lang w:val="en-US" w:eastAsia="en-US"/>
              </w:rPr>
              <w:t>, pathophysiological</w:t>
            </w:r>
          </w:p>
        </w:tc>
        <w:tc>
          <w:tcPr>
            <w:tcW w:w="709" w:type="dxa"/>
            <w:shd w:val="clear" w:color="auto" w:fill="auto"/>
          </w:tcPr>
          <w:p w:rsidR="00EE55C9" w:rsidRPr="001F7590"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6</w:t>
            </w:r>
          </w:p>
        </w:tc>
        <w:tc>
          <w:tcPr>
            <w:tcW w:w="2693" w:type="dxa"/>
            <w:shd w:val="clear" w:color="auto" w:fill="auto"/>
          </w:tcPr>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T, NW.</w:t>
            </w:r>
          </w:p>
        </w:tc>
        <w:tc>
          <w:tcPr>
            <w:tcW w:w="567" w:type="dxa"/>
            <w:shd w:val="clear" w:color="auto" w:fill="auto"/>
          </w:tcPr>
          <w:p w:rsidR="00EE55C9" w:rsidRPr="001F7590" w:rsidRDefault="00EE55C9" w:rsidP="00AE1605">
            <w:pPr>
              <w:spacing w:after="200" w:line="276" w:lineRule="auto"/>
              <w:rPr>
                <w:rFonts w:eastAsia="Calibri"/>
                <w:iCs/>
                <w:sz w:val="20"/>
                <w:szCs w:val="20"/>
                <w:lang w:val="en-US" w:eastAsia="en-US"/>
              </w:rPr>
            </w:pPr>
            <w:r w:rsidRPr="001F7590">
              <w:rPr>
                <w:rFonts w:eastAsia="Calibri"/>
                <w:iCs/>
                <w:sz w:val="20"/>
                <w:szCs w:val="20"/>
                <w:lang w:val="en-US" w:eastAsia="en-US"/>
              </w:rPr>
              <w:t xml:space="preserve">  </w:t>
            </w:r>
          </w:p>
          <w:p w:rsidR="00EE55C9" w:rsidRPr="00FA3F78" w:rsidRDefault="00EE55C9" w:rsidP="00AE1605">
            <w:pPr>
              <w:spacing w:after="200" w:line="276" w:lineRule="auto"/>
              <w:rPr>
                <w:rFonts w:eastAsia="Calibri"/>
                <w:iCs/>
                <w:sz w:val="20"/>
                <w:szCs w:val="20"/>
                <w:lang w:val="en-US" w:eastAsia="en-US"/>
              </w:rPr>
            </w:pPr>
            <w:r w:rsidRPr="00FA3F78">
              <w:rPr>
                <w:rFonts w:eastAsia="Calibri"/>
                <w:iCs/>
                <w:sz w:val="20"/>
                <w:szCs w:val="20"/>
                <w:lang w:val="en-US" w:eastAsia="en-US"/>
              </w:rPr>
              <w:t>2</w:t>
            </w:r>
          </w:p>
        </w:tc>
        <w:tc>
          <w:tcPr>
            <w:tcW w:w="567" w:type="dxa"/>
            <w:shd w:val="clear" w:color="auto" w:fill="auto"/>
          </w:tcPr>
          <w:p w:rsidR="00EE55C9" w:rsidRPr="00FA3F78" w:rsidRDefault="00EE55C9" w:rsidP="00AE1605">
            <w:pPr>
              <w:spacing w:after="200" w:line="276" w:lineRule="auto"/>
              <w:rPr>
                <w:rFonts w:eastAsia="Calibri"/>
                <w:iCs/>
                <w:sz w:val="20"/>
                <w:szCs w:val="20"/>
                <w:lang w:val="en-US" w:eastAsia="en-US"/>
              </w:rPr>
            </w:pPr>
          </w:p>
          <w:p w:rsidR="00EE55C9" w:rsidRPr="00FA3F78" w:rsidRDefault="00EE55C9" w:rsidP="00AE1605">
            <w:pPr>
              <w:spacing w:after="200" w:line="276" w:lineRule="auto"/>
              <w:rPr>
                <w:rFonts w:eastAsia="Calibri"/>
                <w:iCs/>
                <w:sz w:val="20"/>
                <w:szCs w:val="20"/>
                <w:lang w:val="en-US" w:eastAsia="en-US"/>
              </w:rPr>
            </w:pPr>
            <w:r w:rsidRPr="00FA3F78">
              <w:rPr>
                <w:rFonts w:eastAsia="Calibri"/>
                <w:iCs/>
                <w:sz w:val="20"/>
                <w:szCs w:val="20"/>
                <w:lang w:val="en-US" w:eastAsia="en-US"/>
              </w:rPr>
              <w:t>30</w:t>
            </w:r>
          </w:p>
        </w:tc>
        <w:tc>
          <w:tcPr>
            <w:tcW w:w="709" w:type="dxa"/>
            <w:shd w:val="clear" w:color="auto" w:fill="auto"/>
          </w:tcPr>
          <w:p w:rsidR="00EE55C9" w:rsidRPr="00FA3F78" w:rsidRDefault="00EE55C9" w:rsidP="00AE1605">
            <w:pPr>
              <w:spacing w:after="200" w:line="276" w:lineRule="auto"/>
              <w:rPr>
                <w:rFonts w:eastAsia="Calibri"/>
                <w:iCs/>
                <w:sz w:val="20"/>
                <w:szCs w:val="20"/>
                <w:lang w:val="en-US" w:eastAsia="en-US"/>
              </w:rPr>
            </w:pPr>
          </w:p>
          <w:p w:rsidR="00EE55C9" w:rsidRPr="00FA3F78" w:rsidRDefault="00EE55C9" w:rsidP="00AE1605">
            <w:pPr>
              <w:spacing w:after="200" w:line="276" w:lineRule="auto"/>
              <w:rPr>
                <w:rFonts w:eastAsia="Calibri"/>
                <w:iCs/>
                <w:sz w:val="20"/>
                <w:szCs w:val="20"/>
                <w:lang w:val="en-US" w:eastAsia="en-US"/>
              </w:rPr>
            </w:pPr>
            <w:r w:rsidRPr="00FA3F78">
              <w:rPr>
                <w:rFonts w:eastAsia="Calibri"/>
                <w:iCs/>
                <w:sz w:val="20"/>
                <w:szCs w:val="20"/>
                <w:lang w:val="en-US" w:eastAsia="en-US"/>
              </w:rPr>
              <w:t>2, 4, 8, 13, 14</w:t>
            </w:r>
          </w:p>
        </w:tc>
        <w:tc>
          <w:tcPr>
            <w:tcW w:w="850" w:type="dxa"/>
            <w:shd w:val="clear" w:color="auto" w:fill="auto"/>
          </w:tcPr>
          <w:p w:rsidR="00EE55C9" w:rsidRPr="00B252E4" w:rsidRDefault="007B1034" w:rsidP="00AE1605">
            <w:pPr>
              <w:spacing w:after="200" w:line="276" w:lineRule="auto"/>
              <w:rPr>
                <w:rFonts w:eastAsia="Calibri"/>
                <w:iCs/>
                <w:sz w:val="20"/>
                <w:szCs w:val="20"/>
                <w:lang w:val="en-US" w:eastAsia="en-US"/>
              </w:rPr>
            </w:pPr>
            <w:r>
              <w:rPr>
                <w:rFonts w:eastAsia="Calibri"/>
                <w:iCs/>
                <w:sz w:val="20"/>
                <w:szCs w:val="20"/>
                <w:lang w:val="ky-KG" w:eastAsia="en-US"/>
              </w:rPr>
              <w:t>BRAINSTORM</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22B49">
              <w:rPr>
                <w:rFonts w:eastAsia="Calibri"/>
                <w:iCs/>
                <w:sz w:val="20"/>
                <w:szCs w:val="20"/>
                <w:lang w:val="en-US" w:eastAsia="en-US"/>
              </w:rPr>
              <w:t>RG</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FA3F78" w:rsidRDefault="00EE55C9" w:rsidP="00AE1605">
            <w:pPr>
              <w:spacing w:after="200" w:line="276" w:lineRule="auto"/>
              <w:rPr>
                <w:rFonts w:eastAsia="Calibri"/>
                <w:iCs/>
                <w:sz w:val="20"/>
                <w:szCs w:val="20"/>
                <w:lang w:val="en-US" w:eastAsia="en-US"/>
              </w:rPr>
            </w:pPr>
          </w:p>
          <w:p w:rsidR="00EE55C9" w:rsidRPr="00FA3F78" w:rsidRDefault="00EE55C9" w:rsidP="00AE1605">
            <w:pPr>
              <w:spacing w:after="200" w:line="276" w:lineRule="auto"/>
              <w:rPr>
                <w:rFonts w:eastAsia="Calibri"/>
                <w:iCs/>
                <w:sz w:val="20"/>
                <w:szCs w:val="20"/>
                <w:lang w:val="en-US" w:eastAsia="en-US"/>
              </w:rPr>
            </w:pPr>
            <w:r w:rsidRPr="00FA3F78">
              <w:rPr>
                <w:rFonts w:eastAsia="Calibri"/>
                <w:iCs/>
                <w:sz w:val="20"/>
                <w:szCs w:val="20"/>
                <w:lang w:val="en-US" w:eastAsia="en-US"/>
              </w:rPr>
              <w:t>3</w:t>
            </w:r>
            <w:r w:rsidRPr="00EC5014">
              <w:rPr>
                <w:rFonts w:eastAsia="Calibri"/>
                <w:iCs/>
                <w:sz w:val="20"/>
                <w:szCs w:val="20"/>
                <w:lang w:eastAsia="en-US"/>
              </w:rPr>
              <w:t>я</w:t>
            </w:r>
          </w:p>
        </w:tc>
      </w:tr>
      <w:tr w:rsidR="00EE55C9" w:rsidRPr="00B252E4" w:rsidTr="00AE1605">
        <w:trPr>
          <w:trHeight w:val="136"/>
        </w:trPr>
        <w:tc>
          <w:tcPr>
            <w:tcW w:w="1984" w:type="dxa"/>
            <w:shd w:val="clear" w:color="auto" w:fill="auto"/>
          </w:tcPr>
          <w:p w:rsidR="00EE55C9" w:rsidRPr="001F7590"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t>Topic</w:t>
            </w:r>
            <w:r w:rsidR="00EE55C9" w:rsidRPr="001F7590">
              <w:rPr>
                <w:rFonts w:eastAsia="Calibri"/>
                <w:b/>
                <w:iCs/>
                <w:sz w:val="20"/>
                <w:szCs w:val="20"/>
                <w:lang w:val="en-US" w:eastAsia="en-US"/>
              </w:rPr>
              <w:t>7</w:t>
            </w:r>
          </w:p>
          <w:p w:rsidR="00EE55C9" w:rsidRPr="00BF360A" w:rsidRDefault="00822D01" w:rsidP="00AE1605">
            <w:pPr>
              <w:spacing w:after="200" w:line="276" w:lineRule="auto"/>
              <w:rPr>
                <w:rFonts w:eastAsia="Calibri"/>
                <w:iCs/>
                <w:sz w:val="20"/>
                <w:szCs w:val="20"/>
                <w:lang w:val="en-US" w:eastAsia="en-US"/>
              </w:rPr>
            </w:pPr>
            <w:r w:rsidRPr="00BF360A">
              <w:rPr>
                <w:rFonts w:eastAsia="Calibri"/>
                <w:b/>
                <w:iCs/>
                <w:sz w:val="20"/>
                <w:szCs w:val="20"/>
                <w:lang w:val="en-US" w:eastAsia="en-US"/>
              </w:rPr>
              <w:t>Examples of allergic reactions</w:t>
            </w:r>
            <w:r w:rsidR="00EE55C9" w:rsidRPr="00BF360A">
              <w:rPr>
                <w:rFonts w:eastAsia="Calibri"/>
                <w:b/>
                <w:iCs/>
                <w:sz w:val="20"/>
                <w:szCs w:val="20"/>
                <w:lang w:val="en-US" w:eastAsia="en-US"/>
              </w:rPr>
              <w:t>.</w:t>
            </w:r>
          </w:p>
        </w:tc>
        <w:tc>
          <w:tcPr>
            <w:tcW w:w="709" w:type="dxa"/>
            <w:shd w:val="clear" w:color="auto" w:fill="auto"/>
          </w:tcPr>
          <w:p w:rsidR="00EE55C9" w:rsidRPr="00BF360A" w:rsidRDefault="00EE55C9" w:rsidP="00AE1605">
            <w:pPr>
              <w:spacing w:after="200" w:line="276" w:lineRule="auto"/>
              <w:rPr>
                <w:rFonts w:eastAsia="Calibri"/>
                <w:iCs/>
                <w:sz w:val="20"/>
                <w:szCs w:val="20"/>
                <w:lang w:val="en-US" w:eastAsia="en-US"/>
              </w:rPr>
            </w:pPr>
          </w:p>
        </w:tc>
        <w:tc>
          <w:tcPr>
            <w:tcW w:w="2693" w:type="dxa"/>
            <w:shd w:val="clear" w:color="auto" w:fill="auto"/>
          </w:tcPr>
          <w:p w:rsidR="00213156" w:rsidRPr="00213156" w:rsidRDefault="00EE55C9" w:rsidP="00213156">
            <w:pPr>
              <w:rPr>
                <w:i/>
                <w:lang w:val="en-US"/>
              </w:rPr>
            </w:pPr>
            <w:r w:rsidRPr="001F7590">
              <w:rPr>
                <w:rFonts w:eastAsia="Calibri"/>
                <w:i/>
                <w:iCs/>
                <w:sz w:val="20"/>
                <w:szCs w:val="20"/>
                <w:lang w:val="en-US" w:eastAsia="en-US"/>
              </w:rPr>
              <w:t>Plan</w:t>
            </w:r>
            <w:r w:rsidR="00213156" w:rsidRPr="00213156">
              <w:rPr>
                <w:rFonts w:eastAsia="Calibri"/>
                <w:i/>
                <w:iCs/>
                <w:sz w:val="20"/>
                <w:szCs w:val="20"/>
                <w:lang w:val="en-US" w:eastAsia="en-US"/>
              </w:rPr>
              <w:t xml:space="preserve"> Expand the concept of </w:t>
            </w:r>
            <w:r w:rsidR="00213156" w:rsidRPr="00B57674">
              <w:rPr>
                <w:lang w:val="en-US"/>
              </w:rPr>
              <w:t xml:space="preserve">suspect </w:t>
            </w:r>
            <w:r w:rsidR="00213156" w:rsidRPr="00213156">
              <w:rPr>
                <w:i/>
                <w:lang w:val="en-US"/>
              </w:rPr>
              <w:t>immune disorders in the patient;</w:t>
            </w:r>
          </w:p>
          <w:p w:rsidR="00213156" w:rsidRPr="00213156" w:rsidRDefault="00213156" w:rsidP="00213156">
            <w:pPr>
              <w:rPr>
                <w:i/>
                <w:lang w:val="en-US"/>
              </w:rPr>
            </w:pPr>
            <w:r w:rsidRPr="00213156">
              <w:rPr>
                <w:i/>
                <w:lang w:val="en-US"/>
              </w:rPr>
              <w:t>* justify the need for clinical and immunological examination of the patient;</w:t>
            </w:r>
          </w:p>
          <w:p w:rsidR="00213156" w:rsidRPr="00213156" w:rsidRDefault="00213156" w:rsidP="00213156">
            <w:pPr>
              <w:rPr>
                <w:i/>
                <w:lang w:val="en-US"/>
              </w:rPr>
            </w:pPr>
            <w:r w:rsidRPr="00213156">
              <w:rPr>
                <w:i/>
                <w:lang w:val="en-US"/>
              </w:rPr>
              <w:t>* correctly interpret the results of the patient's immunological examination;</w:t>
            </w:r>
          </w:p>
          <w:p w:rsidR="00213156" w:rsidRPr="00213156" w:rsidRDefault="00213156" w:rsidP="00213156">
            <w:pPr>
              <w:rPr>
                <w:i/>
                <w:lang w:val="en-US"/>
              </w:rPr>
            </w:pPr>
            <w:r w:rsidRPr="00213156">
              <w:rPr>
                <w:i/>
                <w:lang w:val="en-US"/>
              </w:rPr>
              <w:t>* use the acquired knowledge of immunology in the study of other biomedical and medical disciplines.</w:t>
            </w:r>
          </w:p>
          <w:p w:rsidR="00EE55C9" w:rsidRPr="001F7590" w:rsidRDefault="00213156" w:rsidP="00213156">
            <w:pPr>
              <w:spacing w:after="200" w:line="276" w:lineRule="auto"/>
              <w:rPr>
                <w:rFonts w:eastAsia="Calibri"/>
                <w:i/>
                <w:iCs/>
                <w:sz w:val="20"/>
                <w:szCs w:val="20"/>
                <w:lang w:val="en-US" w:eastAsia="en-US"/>
              </w:rPr>
            </w:pPr>
            <w:r w:rsidRPr="00213156">
              <w:rPr>
                <w:rFonts w:eastAsia="Calibri"/>
                <w:i/>
                <w:iCs/>
                <w:sz w:val="20"/>
                <w:szCs w:val="20"/>
                <w:lang w:val="en-US" w:eastAsia="en-US"/>
              </w:rPr>
              <w:t>Form of control: UO, T, NW.</w:t>
            </w:r>
          </w:p>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T, NW.</w:t>
            </w:r>
          </w:p>
        </w:tc>
        <w:tc>
          <w:tcPr>
            <w:tcW w:w="567" w:type="dxa"/>
            <w:shd w:val="clear" w:color="auto" w:fill="auto"/>
          </w:tcPr>
          <w:p w:rsidR="00EE55C9" w:rsidRPr="00B252E4" w:rsidRDefault="00EE55C9" w:rsidP="00AE1605">
            <w:pPr>
              <w:spacing w:after="200" w:line="276" w:lineRule="auto"/>
              <w:rPr>
                <w:rFonts w:eastAsia="Calibri"/>
                <w:iCs/>
                <w:sz w:val="20"/>
                <w:szCs w:val="20"/>
                <w:lang w:val="en-US" w:eastAsia="en-US"/>
              </w:rPr>
            </w:pPr>
            <w:r w:rsidRPr="00B252E4">
              <w:rPr>
                <w:rFonts w:eastAsia="Calibri"/>
                <w:iCs/>
                <w:sz w:val="20"/>
                <w:szCs w:val="20"/>
                <w:lang w:val="en-US" w:eastAsia="en-US"/>
              </w:rPr>
              <w:t>2</w:t>
            </w:r>
          </w:p>
        </w:tc>
        <w:tc>
          <w:tcPr>
            <w:tcW w:w="567" w:type="dxa"/>
            <w:shd w:val="clear" w:color="auto" w:fill="auto"/>
          </w:tcPr>
          <w:p w:rsidR="00EE55C9" w:rsidRPr="00B252E4" w:rsidRDefault="00EE55C9" w:rsidP="00AE1605">
            <w:pPr>
              <w:spacing w:after="200" w:line="276" w:lineRule="auto"/>
              <w:rPr>
                <w:rFonts w:eastAsia="Calibri"/>
                <w:iCs/>
                <w:sz w:val="20"/>
                <w:szCs w:val="20"/>
                <w:lang w:val="en-US" w:eastAsia="en-US"/>
              </w:rPr>
            </w:pPr>
            <w:r w:rsidRPr="00B252E4">
              <w:rPr>
                <w:rFonts w:eastAsia="Calibri"/>
                <w:iCs/>
                <w:sz w:val="20"/>
                <w:szCs w:val="20"/>
                <w:lang w:val="en-US" w:eastAsia="en-US"/>
              </w:rPr>
              <w:t>30</w:t>
            </w:r>
          </w:p>
        </w:tc>
        <w:tc>
          <w:tcPr>
            <w:tcW w:w="709" w:type="dxa"/>
            <w:shd w:val="clear" w:color="auto" w:fill="auto"/>
          </w:tcPr>
          <w:p w:rsidR="00EE55C9" w:rsidRPr="00B252E4" w:rsidRDefault="00EE55C9" w:rsidP="00AE1605">
            <w:pPr>
              <w:spacing w:after="200" w:line="276" w:lineRule="auto"/>
              <w:rPr>
                <w:rFonts w:eastAsia="Calibri"/>
                <w:iCs/>
                <w:sz w:val="20"/>
                <w:szCs w:val="20"/>
                <w:lang w:val="en-US" w:eastAsia="en-US"/>
              </w:rPr>
            </w:pPr>
            <w:r w:rsidRPr="00B252E4">
              <w:rPr>
                <w:rFonts w:eastAsia="Calibri"/>
                <w:iCs/>
                <w:sz w:val="20"/>
                <w:szCs w:val="20"/>
                <w:lang w:val="en-US" w:eastAsia="en-US"/>
              </w:rPr>
              <w:t>1,2,4,6.</w:t>
            </w:r>
          </w:p>
        </w:tc>
        <w:tc>
          <w:tcPr>
            <w:tcW w:w="850" w:type="dxa"/>
            <w:shd w:val="clear" w:color="auto" w:fill="auto"/>
          </w:tcPr>
          <w:p w:rsidR="00EE55C9" w:rsidRPr="00B252E4" w:rsidRDefault="007B1034" w:rsidP="00AE1605">
            <w:pPr>
              <w:spacing w:after="200" w:line="276" w:lineRule="auto"/>
              <w:rPr>
                <w:rFonts w:eastAsia="Calibri"/>
                <w:iCs/>
                <w:sz w:val="20"/>
                <w:szCs w:val="20"/>
                <w:lang w:val="en-US" w:eastAsia="en-US"/>
              </w:rPr>
            </w:pPr>
            <w:r>
              <w:rPr>
                <w:rFonts w:eastAsia="Calibri"/>
                <w:iCs/>
                <w:sz w:val="20"/>
                <w:szCs w:val="20"/>
                <w:lang w:val="ky-KG" w:eastAsia="en-US"/>
              </w:rPr>
              <w:t>BRAINSTORM</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22B49">
              <w:rPr>
                <w:rFonts w:eastAsia="Calibri"/>
                <w:iCs/>
                <w:sz w:val="20"/>
                <w:szCs w:val="20"/>
                <w:lang w:val="en-US" w:eastAsia="en-US"/>
              </w:rPr>
              <w:t>RG</w:t>
            </w:r>
            <w:r w:rsidR="00EE55C9" w:rsidRPr="00EC5014">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B252E4" w:rsidRDefault="00EE55C9" w:rsidP="00AE1605">
            <w:pPr>
              <w:spacing w:after="200" w:line="276" w:lineRule="auto"/>
              <w:rPr>
                <w:rFonts w:eastAsia="Calibri"/>
                <w:iCs/>
                <w:sz w:val="20"/>
                <w:szCs w:val="20"/>
                <w:lang w:val="en-US" w:eastAsia="en-US"/>
              </w:rPr>
            </w:pPr>
            <w:r w:rsidRPr="00B252E4">
              <w:rPr>
                <w:rFonts w:eastAsia="Calibri"/>
                <w:iCs/>
                <w:sz w:val="20"/>
                <w:szCs w:val="20"/>
                <w:lang w:val="en-US" w:eastAsia="en-US"/>
              </w:rPr>
              <w:t>4</w:t>
            </w:r>
          </w:p>
        </w:tc>
      </w:tr>
      <w:tr w:rsidR="00EE55C9" w:rsidRPr="00EC5014" w:rsidTr="00AE1605">
        <w:trPr>
          <w:trHeight w:val="136"/>
        </w:trPr>
        <w:tc>
          <w:tcPr>
            <w:tcW w:w="1984" w:type="dxa"/>
            <w:shd w:val="clear" w:color="auto" w:fill="auto"/>
          </w:tcPr>
          <w:p w:rsidR="00EE55C9" w:rsidRPr="00B252E4" w:rsidRDefault="00C3525C" w:rsidP="00AE1605">
            <w:pPr>
              <w:spacing w:after="80"/>
              <w:rPr>
                <w:rFonts w:eastAsia="Calibri"/>
                <w:b/>
                <w:iCs/>
                <w:sz w:val="20"/>
                <w:szCs w:val="20"/>
                <w:lang w:val="en-US" w:eastAsia="en-US"/>
              </w:rPr>
            </w:pPr>
            <w:r>
              <w:rPr>
                <w:rFonts w:eastAsia="Calibri"/>
                <w:b/>
                <w:iCs/>
                <w:sz w:val="20"/>
                <w:szCs w:val="20"/>
                <w:lang w:val="en-US" w:eastAsia="en-US"/>
              </w:rPr>
              <w:lastRenderedPageBreak/>
              <w:t>Topic</w:t>
            </w:r>
            <w:r w:rsidR="00EE55C9" w:rsidRPr="00B252E4">
              <w:rPr>
                <w:rFonts w:eastAsia="Calibri"/>
                <w:b/>
                <w:iCs/>
                <w:sz w:val="20"/>
                <w:szCs w:val="20"/>
                <w:lang w:val="en-US" w:eastAsia="en-US"/>
              </w:rPr>
              <w:t>8</w:t>
            </w:r>
          </w:p>
          <w:p w:rsidR="00EE55C9" w:rsidRPr="00B252E4" w:rsidRDefault="00822D01" w:rsidP="00AE1605">
            <w:pPr>
              <w:spacing w:after="200" w:line="276" w:lineRule="auto"/>
              <w:rPr>
                <w:rFonts w:eastAsia="Calibri"/>
                <w:b/>
                <w:iCs/>
                <w:sz w:val="20"/>
                <w:szCs w:val="20"/>
                <w:lang w:val="en-US" w:eastAsia="en-US"/>
              </w:rPr>
            </w:pPr>
            <w:r w:rsidRPr="00822D01">
              <w:rPr>
                <w:rFonts w:eastAsia="Calibri"/>
                <w:b/>
                <w:iCs/>
                <w:sz w:val="20"/>
                <w:szCs w:val="20"/>
                <w:lang w:val="en-US" w:eastAsia="en-US"/>
              </w:rPr>
              <w:t xml:space="preserve"> Non-specific factors of the body's immune reactivity</w:t>
            </w:r>
          </w:p>
        </w:tc>
        <w:tc>
          <w:tcPr>
            <w:tcW w:w="709" w:type="dxa"/>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4</w:t>
            </w:r>
          </w:p>
        </w:tc>
        <w:tc>
          <w:tcPr>
            <w:tcW w:w="2693" w:type="dxa"/>
            <w:shd w:val="clear" w:color="auto" w:fill="auto"/>
          </w:tcPr>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EE55C9" w:rsidRPr="00EE55C9" w:rsidRDefault="00EE55C9" w:rsidP="00AE1605">
            <w:pPr>
              <w:spacing w:after="200" w:line="276" w:lineRule="auto"/>
              <w:rPr>
                <w:rFonts w:eastAsia="Calibri"/>
                <w:i/>
                <w:iCs/>
                <w:sz w:val="20"/>
                <w:szCs w:val="20"/>
                <w:lang w:val="en-US" w:eastAsia="en-US"/>
              </w:rPr>
            </w:pPr>
          </w:p>
        </w:tc>
        <w:tc>
          <w:tcPr>
            <w:tcW w:w="567" w:type="dxa"/>
            <w:shd w:val="clear" w:color="auto" w:fill="auto"/>
          </w:tcPr>
          <w:p w:rsidR="00EE55C9" w:rsidRPr="00EE55C9" w:rsidRDefault="00EE55C9" w:rsidP="00AE1605">
            <w:pPr>
              <w:spacing w:after="200" w:line="276" w:lineRule="auto"/>
              <w:rPr>
                <w:rFonts w:eastAsia="Calibri"/>
                <w:iCs/>
                <w:sz w:val="20"/>
                <w:szCs w:val="20"/>
                <w:lang w:val="en-US" w:eastAsia="en-US"/>
              </w:rPr>
            </w:pPr>
            <w:r w:rsidRPr="00EE55C9">
              <w:rPr>
                <w:rFonts w:eastAsia="Calibri"/>
                <w:iCs/>
                <w:sz w:val="20"/>
                <w:szCs w:val="20"/>
                <w:lang w:val="en-US" w:eastAsia="en-US"/>
              </w:rPr>
              <w:t xml:space="preserve"> </w:t>
            </w:r>
          </w:p>
          <w:p w:rsidR="00EE55C9" w:rsidRPr="00EC5014" w:rsidRDefault="00EE55C9" w:rsidP="00AE1605">
            <w:pPr>
              <w:spacing w:after="200" w:line="276" w:lineRule="auto"/>
              <w:rPr>
                <w:rFonts w:eastAsia="Calibri"/>
                <w:iCs/>
                <w:sz w:val="20"/>
                <w:szCs w:val="20"/>
                <w:lang w:eastAsia="en-US"/>
              </w:rPr>
            </w:pPr>
            <w:r w:rsidRPr="00EE55C9">
              <w:rPr>
                <w:rFonts w:eastAsia="Calibri"/>
                <w:iCs/>
                <w:sz w:val="20"/>
                <w:szCs w:val="20"/>
                <w:lang w:val="en-US" w:eastAsia="en-US"/>
              </w:rPr>
              <w:t xml:space="preserve"> </w:t>
            </w:r>
            <w:r w:rsidRPr="00EC5014">
              <w:rPr>
                <w:rFonts w:eastAsia="Calibri"/>
                <w:iCs/>
                <w:sz w:val="20"/>
                <w:szCs w:val="20"/>
                <w:lang w:eastAsia="en-US"/>
              </w:rPr>
              <w:t>3</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1,25</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 xml:space="preserve">6, </w:t>
            </w: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12, 15, 16</w:t>
            </w:r>
          </w:p>
        </w:tc>
        <w:tc>
          <w:tcPr>
            <w:tcW w:w="850" w:type="dxa"/>
            <w:shd w:val="clear" w:color="auto" w:fill="auto"/>
          </w:tcPr>
          <w:p w:rsidR="00EE55C9" w:rsidRPr="00B252E4" w:rsidRDefault="007B1034" w:rsidP="00AE1605">
            <w:pPr>
              <w:spacing w:after="200" w:line="276" w:lineRule="auto"/>
              <w:rPr>
                <w:rFonts w:eastAsia="Calibri"/>
                <w:iCs/>
                <w:sz w:val="20"/>
                <w:szCs w:val="20"/>
                <w:lang w:val="en-US" w:eastAsia="en-US"/>
              </w:rPr>
            </w:pPr>
            <w:r>
              <w:rPr>
                <w:rFonts w:eastAsia="Calibri"/>
                <w:iCs/>
                <w:sz w:val="20"/>
                <w:szCs w:val="20"/>
                <w:lang w:val="ky-KG" w:eastAsia="en-US"/>
              </w:rPr>
              <w:t>BRAINSTORM</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22B49">
              <w:rPr>
                <w:rFonts w:eastAsia="Calibri"/>
                <w:iCs/>
                <w:sz w:val="20"/>
                <w:szCs w:val="20"/>
                <w:lang w:val="en-US" w:eastAsia="en-US"/>
              </w:rPr>
              <w:t>RG</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4</w:t>
            </w:r>
          </w:p>
        </w:tc>
      </w:tr>
      <w:tr w:rsidR="00EE55C9" w:rsidRPr="00EC5014" w:rsidTr="00AE1605">
        <w:trPr>
          <w:trHeight w:val="136"/>
        </w:trPr>
        <w:tc>
          <w:tcPr>
            <w:tcW w:w="1984" w:type="dxa"/>
            <w:shd w:val="clear" w:color="auto" w:fill="auto"/>
          </w:tcPr>
          <w:p w:rsidR="00EE55C9" w:rsidRPr="00EE55C9" w:rsidRDefault="00C3525C" w:rsidP="00AE1605">
            <w:pPr>
              <w:spacing w:after="80"/>
              <w:rPr>
                <w:rFonts w:eastAsia="Calibri"/>
                <w:b/>
                <w:iCs/>
                <w:sz w:val="20"/>
                <w:szCs w:val="20"/>
                <w:lang w:val="en-US" w:eastAsia="en-US"/>
              </w:rPr>
            </w:pPr>
            <w:r>
              <w:rPr>
                <w:rFonts w:eastAsia="Calibri"/>
                <w:b/>
                <w:iCs/>
                <w:sz w:val="20"/>
                <w:szCs w:val="20"/>
                <w:lang w:val="en-US" w:eastAsia="en-US"/>
              </w:rPr>
              <w:t>Topic</w:t>
            </w:r>
            <w:r w:rsidR="00EE55C9" w:rsidRPr="00EE55C9">
              <w:rPr>
                <w:rFonts w:eastAsia="Calibri"/>
                <w:b/>
                <w:iCs/>
                <w:sz w:val="20"/>
                <w:szCs w:val="20"/>
                <w:lang w:val="en-US" w:eastAsia="en-US"/>
              </w:rPr>
              <w:t>9</w:t>
            </w:r>
          </w:p>
          <w:p w:rsidR="00EE55C9" w:rsidRPr="001F7590" w:rsidRDefault="00822D01" w:rsidP="00AE1605">
            <w:pPr>
              <w:spacing w:after="80"/>
              <w:rPr>
                <w:rFonts w:eastAsia="Calibri"/>
                <w:b/>
                <w:iCs/>
                <w:sz w:val="20"/>
                <w:szCs w:val="20"/>
                <w:lang w:val="en-US" w:eastAsia="en-US"/>
              </w:rPr>
            </w:pPr>
            <w:r w:rsidRPr="00822D01">
              <w:rPr>
                <w:rFonts w:eastAsia="Calibri"/>
                <w:b/>
                <w:iCs/>
                <w:sz w:val="20"/>
                <w:szCs w:val="20"/>
                <w:lang w:val="en-US" w:eastAsia="en-US"/>
              </w:rPr>
              <w:t>Immunological tolerance and autoimmunity</w:t>
            </w:r>
          </w:p>
        </w:tc>
        <w:tc>
          <w:tcPr>
            <w:tcW w:w="709" w:type="dxa"/>
            <w:shd w:val="clear" w:color="auto" w:fill="auto"/>
          </w:tcPr>
          <w:p w:rsidR="00EE55C9" w:rsidRPr="001F7590" w:rsidRDefault="00EE55C9" w:rsidP="00AE1605">
            <w:pPr>
              <w:spacing w:after="200" w:line="276" w:lineRule="auto"/>
              <w:rPr>
                <w:rFonts w:eastAsia="Calibri"/>
                <w:iCs/>
                <w:sz w:val="20"/>
                <w:szCs w:val="20"/>
                <w:lang w:val="en-US" w:eastAsia="en-US"/>
              </w:rPr>
            </w:pPr>
          </w:p>
        </w:tc>
        <w:tc>
          <w:tcPr>
            <w:tcW w:w="2693" w:type="dxa"/>
            <w:shd w:val="clear" w:color="auto" w:fill="auto"/>
          </w:tcPr>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Plan</w:t>
            </w:r>
          </w:p>
          <w:p w:rsidR="00EE55C9" w:rsidRPr="001F7590" w:rsidRDefault="00EE55C9" w:rsidP="00AE1605">
            <w:pPr>
              <w:spacing w:after="200" w:line="276" w:lineRule="auto"/>
              <w:rPr>
                <w:rFonts w:eastAsia="Calibri"/>
                <w:i/>
                <w:iCs/>
                <w:sz w:val="20"/>
                <w:szCs w:val="20"/>
                <w:lang w:val="en-US" w:eastAsia="en-US"/>
              </w:rPr>
            </w:pPr>
            <w:r>
              <w:rPr>
                <w:rFonts w:eastAsia="Calibri"/>
                <w:i/>
                <w:iCs/>
                <w:sz w:val="20"/>
                <w:szCs w:val="20"/>
                <w:lang w:val="en-US" w:eastAsia="en-US"/>
              </w:rPr>
              <w:t xml:space="preserve">1. </w:t>
            </w:r>
            <w:r w:rsidRPr="001F7590">
              <w:rPr>
                <w:rFonts w:eastAsia="Calibri"/>
                <w:i/>
                <w:iCs/>
                <w:sz w:val="20"/>
                <w:szCs w:val="20"/>
                <w:lang w:val="en-US" w:eastAsia="en-US"/>
              </w:rPr>
              <w:t>Tell the etiology of Botulism.</w:t>
            </w:r>
          </w:p>
          <w:p w:rsidR="00EE55C9" w:rsidRPr="001F7590" w:rsidRDefault="00EE55C9" w:rsidP="00AE1605">
            <w:pPr>
              <w:spacing w:after="200" w:line="276" w:lineRule="auto"/>
              <w:rPr>
                <w:rFonts w:eastAsia="Calibri"/>
                <w:i/>
                <w:iCs/>
                <w:sz w:val="20"/>
                <w:szCs w:val="20"/>
                <w:lang w:val="en-US" w:eastAsia="en-US"/>
              </w:rPr>
            </w:pPr>
            <w:r>
              <w:rPr>
                <w:rFonts w:eastAsia="Calibri"/>
                <w:i/>
                <w:iCs/>
                <w:sz w:val="20"/>
                <w:szCs w:val="20"/>
                <w:lang w:val="en-US" w:eastAsia="en-US"/>
              </w:rPr>
              <w:t xml:space="preserve">2. </w:t>
            </w:r>
            <w:r w:rsidRPr="001F7590">
              <w:rPr>
                <w:rFonts w:eastAsia="Calibri"/>
                <w:i/>
                <w:iCs/>
                <w:sz w:val="20"/>
                <w:szCs w:val="20"/>
                <w:lang w:val="en-US" w:eastAsia="en-US"/>
              </w:rPr>
              <w:t>Demonstrate pathogenesis with a diagram.</w:t>
            </w:r>
          </w:p>
          <w:p w:rsidR="00EE55C9" w:rsidRPr="001F7590" w:rsidRDefault="00EE55C9" w:rsidP="00AE1605">
            <w:pPr>
              <w:spacing w:after="200" w:line="276" w:lineRule="auto"/>
              <w:rPr>
                <w:rFonts w:eastAsia="Calibri"/>
                <w:i/>
                <w:iCs/>
                <w:sz w:val="20"/>
                <w:szCs w:val="20"/>
                <w:lang w:val="en-US" w:eastAsia="en-US"/>
              </w:rPr>
            </w:pPr>
            <w:r>
              <w:rPr>
                <w:rFonts w:eastAsia="Calibri"/>
                <w:i/>
                <w:iCs/>
                <w:sz w:val="20"/>
                <w:szCs w:val="20"/>
                <w:lang w:val="en-US" w:eastAsia="en-US"/>
              </w:rPr>
              <w:t xml:space="preserve">3. </w:t>
            </w:r>
            <w:r w:rsidRPr="001F7590">
              <w:rPr>
                <w:rFonts w:eastAsia="Calibri"/>
                <w:i/>
                <w:iCs/>
                <w:sz w:val="20"/>
                <w:szCs w:val="20"/>
                <w:lang w:val="en-US" w:eastAsia="en-US"/>
              </w:rPr>
              <w:t>Describe the clinical manifestations of botulism</w:t>
            </w:r>
          </w:p>
          <w:p w:rsidR="00EE55C9" w:rsidRPr="001F7590" w:rsidRDefault="00EE55C9" w:rsidP="00AE1605">
            <w:pPr>
              <w:spacing w:after="200" w:line="276" w:lineRule="auto"/>
              <w:rPr>
                <w:rFonts w:eastAsia="Calibri"/>
                <w:i/>
                <w:iCs/>
                <w:sz w:val="20"/>
                <w:szCs w:val="20"/>
                <w:lang w:val="en-US" w:eastAsia="en-US"/>
              </w:rPr>
            </w:pPr>
            <w:r>
              <w:rPr>
                <w:rFonts w:eastAsia="Calibri"/>
                <w:i/>
                <w:iCs/>
                <w:sz w:val="20"/>
                <w:szCs w:val="20"/>
                <w:lang w:val="en-US" w:eastAsia="en-US"/>
              </w:rPr>
              <w:t xml:space="preserve">4. </w:t>
            </w:r>
            <w:r w:rsidRPr="001F7590">
              <w:rPr>
                <w:rFonts w:eastAsia="Calibri"/>
                <w:i/>
                <w:iCs/>
                <w:sz w:val="20"/>
                <w:szCs w:val="20"/>
                <w:lang w:val="en-US" w:eastAsia="en-US"/>
              </w:rPr>
              <w:t>Make a treatment plan for the disease botulism, and emergency medical care for the detection of botulism.</w:t>
            </w:r>
          </w:p>
          <w:p w:rsidR="00EE55C9" w:rsidRPr="001F7590" w:rsidRDefault="00EE55C9" w:rsidP="00AE1605">
            <w:pPr>
              <w:spacing w:after="200" w:line="276" w:lineRule="auto"/>
              <w:rPr>
                <w:rFonts w:eastAsia="Calibri"/>
                <w:i/>
                <w:iCs/>
                <w:sz w:val="20"/>
                <w:szCs w:val="20"/>
                <w:lang w:val="en-US" w:eastAsia="en-US"/>
              </w:rPr>
            </w:pPr>
            <w:r>
              <w:rPr>
                <w:rFonts w:eastAsia="Calibri"/>
                <w:i/>
                <w:iCs/>
                <w:sz w:val="20"/>
                <w:szCs w:val="20"/>
                <w:lang w:val="en-US" w:eastAsia="en-US"/>
              </w:rPr>
              <w:t xml:space="preserve">5. </w:t>
            </w:r>
            <w:r w:rsidRPr="001F7590">
              <w:rPr>
                <w:rFonts w:eastAsia="Calibri"/>
                <w:i/>
                <w:iCs/>
                <w:sz w:val="20"/>
                <w:szCs w:val="20"/>
                <w:lang w:val="en-US" w:eastAsia="en-US"/>
              </w:rPr>
              <w:t>Recommend for the prevention of food poisoning.</w:t>
            </w:r>
          </w:p>
          <w:p w:rsidR="00EE55C9" w:rsidRPr="001F7590" w:rsidRDefault="00EE55C9" w:rsidP="00AE1605">
            <w:pPr>
              <w:spacing w:after="200" w:line="276" w:lineRule="auto"/>
              <w:rPr>
                <w:rFonts w:eastAsia="Calibri"/>
                <w:i/>
                <w:iCs/>
                <w:sz w:val="20"/>
                <w:szCs w:val="20"/>
                <w:lang w:val="en-US" w:eastAsia="en-US"/>
              </w:rPr>
            </w:pPr>
            <w:r w:rsidRPr="001F7590">
              <w:rPr>
                <w:rFonts w:eastAsia="Calibri"/>
                <w:i/>
                <w:iCs/>
                <w:sz w:val="20"/>
                <w:szCs w:val="20"/>
                <w:lang w:val="en-US" w:eastAsia="en-US"/>
              </w:rPr>
              <w:t>Form of control: UO, T, NW</w:t>
            </w:r>
          </w:p>
        </w:tc>
        <w:tc>
          <w:tcPr>
            <w:tcW w:w="567" w:type="dxa"/>
            <w:shd w:val="clear" w:color="auto" w:fill="auto"/>
          </w:tcPr>
          <w:p w:rsidR="00EE55C9" w:rsidRPr="001F7590" w:rsidRDefault="00EE55C9" w:rsidP="00AE1605">
            <w:pPr>
              <w:spacing w:after="200" w:line="276" w:lineRule="auto"/>
              <w:rPr>
                <w:rFonts w:eastAsia="Calibri"/>
                <w:iCs/>
                <w:sz w:val="20"/>
                <w:szCs w:val="20"/>
                <w:lang w:val="en-US" w:eastAsia="en-US"/>
              </w:rPr>
            </w:pPr>
            <w:r w:rsidRPr="001F7590">
              <w:rPr>
                <w:rFonts w:eastAsia="Calibri"/>
                <w:iCs/>
                <w:sz w:val="20"/>
                <w:szCs w:val="20"/>
                <w:lang w:val="en-US" w:eastAsia="en-US"/>
              </w:rPr>
              <w:t xml:space="preserve"> </w:t>
            </w:r>
          </w:p>
          <w:p w:rsidR="00EE55C9" w:rsidRPr="00EC5014" w:rsidRDefault="00EE55C9" w:rsidP="00AE1605">
            <w:pPr>
              <w:spacing w:after="200" w:line="276" w:lineRule="auto"/>
              <w:rPr>
                <w:rFonts w:eastAsia="Calibri"/>
                <w:iCs/>
                <w:sz w:val="20"/>
                <w:szCs w:val="20"/>
                <w:lang w:eastAsia="en-US"/>
              </w:rPr>
            </w:pPr>
            <w:r w:rsidRPr="001F7590">
              <w:rPr>
                <w:rFonts w:eastAsia="Calibri"/>
                <w:iCs/>
                <w:sz w:val="20"/>
                <w:szCs w:val="20"/>
                <w:lang w:val="en-US" w:eastAsia="en-US"/>
              </w:rPr>
              <w:t xml:space="preserve"> </w:t>
            </w:r>
            <w:r w:rsidRPr="00EC5014">
              <w:rPr>
                <w:rFonts w:eastAsia="Calibri"/>
                <w:iCs/>
                <w:sz w:val="20"/>
                <w:szCs w:val="20"/>
                <w:lang w:eastAsia="en-US"/>
              </w:rPr>
              <w:t>3</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1,25</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 xml:space="preserve">6, </w:t>
            </w: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12, 15, 16</w:t>
            </w:r>
          </w:p>
        </w:tc>
        <w:tc>
          <w:tcPr>
            <w:tcW w:w="850" w:type="dxa"/>
            <w:shd w:val="clear" w:color="auto" w:fill="auto"/>
          </w:tcPr>
          <w:p w:rsidR="00EE55C9" w:rsidRPr="00B252E4" w:rsidRDefault="007B1034" w:rsidP="00AE1605">
            <w:pPr>
              <w:spacing w:after="200" w:line="276" w:lineRule="auto"/>
              <w:rPr>
                <w:rFonts w:eastAsia="Calibri"/>
                <w:iCs/>
                <w:sz w:val="20"/>
                <w:szCs w:val="20"/>
                <w:lang w:val="en-US" w:eastAsia="en-US"/>
              </w:rPr>
            </w:pPr>
            <w:r>
              <w:rPr>
                <w:rFonts w:eastAsia="Calibri"/>
                <w:iCs/>
                <w:sz w:val="20"/>
                <w:szCs w:val="20"/>
                <w:lang w:val="ky-KG" w:eastAsia="en-US"/>
              </w:rPr>
              <w:t>BRAINSTORM</w:t>
            </w:r>
            <w:r w:rsidR="00E22B49">
              <w:rPr>
                <w:rFonts w:eastAsia="Calibri"/>
                <w:iCs/>
                <w:sz w:val="20"/>
                <w:szCs w:val="20"/>
                <w:lang w:val="ky-KG" w:eastAsia="en-US"/>
              </w:rPr>
              <w:t xml:space="preserve">, </w:t>
            </w:r>
            <w:r w:rsidR="00EE55C9" w:rsidRPr="00EC5014">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22B49">
              <w:rPr>
                <w:rFonts w:eastAsia="Calibri"/>
                <w:iCs/>
                <w:sz w:val="20"/>
                <w:szCs w:val="20"/>
                <w:lang w:val="en-US" w:eastAsia="en-US"/>
              </w:rPr>
              <w:t>RG</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5</w:t>
            </w:r>
          </w:p>
        </w:tc>
      </w:tr>
      <w:tr w:rsidR="00EE55C9" w:rsidRPr="00EC5014" w:rsidTr="00AE1605">
        <w:trPr>
          <w:trHeight w:val="136"/>
        </w:trPr>
        <w:tc>
          <w:tcPr>
            <w:tcW w:w="1984" w:type="dxa"/>
            <w:shd w:val="clear" w:color="auto" w:fill="auto"/>
          </w:tcPr>
          <w:p w:rsidR="00EE55C9" w:rsidRPr="0091416F" w:rsidRDefault="00EE55C9" w:rsidP="00AE1605">
            <w:pPr>
              <w:spacing w:after="200" w:line="276" w:lineRule="auto"/>
              <w:rPr>
                <w:rFonts w:eastAsia="Calibri"/>
                <w:b/>
                <w:iCs/>
                <w:sz w:val="20"/>
                <w:szCs w:val="20"/>
                <w:lang w:val="en-US" w:eastAsia="en-US"/>
              </w:rPr>
            </w:pPr>
            <w:r w:rsidRPr="0091416F">
              <w:rPr>
                <w:rFonts w:eastAsia="Calibri"/>
                <w:b/>
                <w:iCs/>
                <w:sz w:val="20"/>
                <w:szCs w:val="20"/>
                <w:lang w:val="en-US" w:eastAsia="en-US"/>
              </w:rPr>
              <w:t xml:space="preserve">The </w:t>
            </w:r>
            <w:r w:rsidR="00C3525C">
              <w:rPr>
                <w:rFonts w:eastAsia="Calibri"/>
                <w:b/>
                <w:iCs/>
                <w:sz w:val="20"/>
                <w:szCs w:val="20"/>
                <w:lang w:val="en-US" w:eastAsia="en-US"/>
              </w:rPr>
              <w:t>Topic</w:t>
            </w:r>
            <w:r w:rsidRPr="0091416F">
              <w:rPr>
                <w:rFonts w:eastAsia="Calibri"/>
                <w:b/>
                <w:iCs/>
                <w:sz w:val="20"/>
                <w:szCs w:val="20"/>
                <w:lang w:val="en-US" w:eastAsia="en-US"/>
              </w:rPr>
              <w:t>10.</w:t>
            </w:r>
          </w:p>
          <w:p w:rsidR="00EE55C9" w:rsidRPr="00822D01" w:rsidRDefault="00822D01" w:rsidP="00AE1605">
            <w:pPr>
              <w:spacing w:after="200" w:line="276" w:lineRule="auto"/>
              <w:rPr>
                <w:rFonts w:eastAsia="Calibri"/>
                <w:b/>
                <w:iCs/>
                <w:sz w:val="20"/>
                <w:szCs w:val="20"/>
                <w:lang w:val="en-US" w:eastAsia="en-US"/>
              </w:rPr>
            </w:pPr>
            <w:r w:rsidRPr="00822D01">
              <w:rPr>
                <w:rFonts w:eastAsia="Calibri"/>
                <w:b/>
                <w:iCs/>
                <w:sz w:val="20"/>
                <w:szCs w:val="20"/>
                <w:lang w:val="en-US" w:eastAsia="en-US"/>
              </w:rPr>
              <w:t>Complement protein deficiencies and their clinical manifestations</w:t>
            </w:r>
          </w:p>
        </w:tc>
        <w:tc>
          <w:tcPr>
            <w:tcW w:w="709" w:type="dxa"/>
            <w:shd w:val="clear" w:color="auto" w:fill="auto"/>
          </w:tcPr>
          <w:p w:rsidR="00EE55C9" w:rsidRPr="0091416F"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7</w:t>
            </w:r>
          </w:p>
        </w:tc>
        <w:tc>
          <w:tcPr>
            <w:tcW w:w="2693" w:type="dxa"/>
            <w:shd w:val="clear" w:color="auto" w:fill="auto"/>
          </w:tcPr>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Plan.</w:t>
            </w:r>
          </w:p>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Form of control: UO, T, NW.</w:t>
            </w:r>
          </w:p>
          <w:p w:rsidR="00EE55C9" w:rsidRPr="00EE55C9" w:rsidRDefault="00EE55C9" w:rsidP="00AE1605">
            <w:pPr>
              <w:spacing w:after="200" w:line="276" w:lineRule="auto"/>
              <w:rPr>
                <w:rFonts w:eastAsia="Calibri"/>
                <w:i/>
                <w:iCs/>
                <w:sz w:val="20"/>
                <w:szCs w:val="20"/>
                <w:lang w:val="en-US" w:eastAsia="en-US"/>
              </w:rPr>
            </w:pPr>
          </w:p>
        </w:tc>
        <w:tc>
          <w:tcPr>
            <w:tcW w:w="567" w:type="dxa"/>
            <w:shd w:val="clear" w:color="auto" w:fill="auto"/>
          </w:tcPr>
          <w:p w:rsidR="00EE55C9" w:rsidRPr="00EE55C9" w:rsidRDefault="00EE55C9" w:rsidP="00AE1605">
            <w:pPr>
              <w:spacing w:after="200" w:line="276" w:lineRule="auto"/>
              <w:rPr>
                <w:rFonts w:eastAsia="Calibri"/>
                <w:iCs/>
                <w:sz w:val="20"/>
                <w:szCs w:val="20"/>
                <w:lang w:val="en-US" w:eastAsia="en-US"/>
              </w:rPr>
            </w:pPr>
            <w:r w:rsidRPr="00EE55C9">
              <w:rPr>
                <w:rFonts w:eastAsia="Calibri"/>
                <w:iCs/>
                <w:sz w:val="20"/>
                <w:szCs w:val="20"/>
                <w:lang w:val="en-US" w:eastAsia="en-US"/>
              </w:rPr>
              <w:t xml:space="preserve"> </w:t>
            </w:r>
          </w:p>
          <w:p w:rsidR="00EE55C9" w:rsidRPr="00EC5014" w:rsidRDefault="00EE55C9" w:rsidP="00AE1605">
            <w:pPr>
              <w:spacing w:after="200" w:line="276" w:lineRule="auto"/>
              <w:rPr>
                <w:rFonts w:eastAsia="Calibri"/>
                <w:i/>
                <w:iCs/>
                <w:sz w:val="20"/>
                <w:szCs w:val="20"/>
                <w:lang w:eastAsia="en-US"/>
              </w:rPr>
            </w:pPr>
            <w:r w:rsidRPr="00EE55C9">
              <w:rPr>
                <w:rFonts w:eastAsia="Calibri"/>
                <w:iCs/>
                <w:sz w:val="20"/>
                <w:szCs w:val="20"/>
                <w:lang w:val="en-US" w:eastAsia="en-US"/>
              </w:rPr>
              <w:t xml:space="preserve"> </w:t>
            </w:r>
            <w:r w:rsidRPr="00EC5014">
              <w:rPr>
                <w:rFonts w:eastAsia="Calibri"/>
                <w:iCs/>
                <w:sz w:val="20"/>
                <w:szCs w:val="20"/>
                <w:lang w:eastAsia="en-US"/>
              </w:rPr>
              <w:t>3</w:t>
            </w:r>
          </w:p>
        </w:tc>
        <w:tc>
          <w:tcPr>
            <w:tcW w:w="567"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
                <w:iCs/>
                <w:sz w:val="20"/>
                <w:szCs w:val="20"/>
                <w:lang w:eastAsia="en-US"/>
              </w:rPr>
            </w:pPr>
            <w:r w:rsidRPr="00EC5014">
              <w:rPr>
                <w:rFonts w:eastAsia="Calibri"/>
                <w:iCs/>
                <w:sz w:val="20"/>
                <w:szCs w:val="20"/>
                <w:lang w:eastAsia="en-US"/>
              </w:rPr>
              <w:t>1,25</w:t>
            </w:r>
          </w:p>
        </w:tc>
        <w:tc>
          <w:tcPr>
            <w:tcW w:w="709" w:type="dxa"/>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2, 3, 7, 11</w:t>
            </w:r>
          </w:p>
        </w:tc>
        <w:tc>
          <w:tcPr>
            <w:tcW w:w="850" w:type="dxa"/>
            <w:shd w:val="clear" w:color="auto" w:fill="auto"/>
          </w:tcPr>
          <w:p w:rsidR="00EE55C9" w:rsidRPr="00B252E4" w:rsidRDefault="007B1034" w:rsidP="00AE1605">
            <w:pPr>
              <w:spacing w:after="200" w:line="276" w:lineRule="auto"/>
              <w:rPr>
                <w:rFonts w:eastAsia="Calibri"/>
                <w:i/>
                <w:iCs/>
                <w:sz w:val="20"/>
                <w:szCs w:val="20"/>
                <w:lang w:val="en-US" w:eastAsia="en-US"/>
              </w:rPr>
            </w:pPr>
            <w:r>
              <w:rPr>
                <w:rFonts w:eastAsia="Calibri"/>
                <w:iCs/>
                <w:sz w:val="20"/>
                <w:szCs w:val="20"/>
                <w:lang w:val="ky-KG" w:eastAsia="en-US"/>
              </w:rPr>
              <w:t>BRAINSTORM</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22B49">
              <w:rPr>
                <w:rFonts w:eastAsia="Calibri"/>
                <w:iCs/>
                <w:sz w:val="20"/>
                <w:szCs w:val="20"/>
                <w:lang w:val="en-US" w:eastAsia="en-US"/>
              </w:rPr>
              <w:t>RG</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5</w:t>
            </w:r>
          </w:p>
        </w:tc>
      </w:tr>
      <w:tr w:rsidR="00EE55C9" w:rsidRPr="00EC5014" w:rsidTr="00AE1605">
        <w:trPr>
          <w:trHeight w:val="155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b/>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b/>
                <w:i/>
                <w:iCs/>
                <w:sz w:val="20"/>
                <w:szCs w:val="20"/>
                <w:lang w:eastAsia="en-US"/>
              </w:rPr>
            </w:pPr>
          </w:p>
          <w:p w:rsidR="00EE55C9" w:rsidRPr="00EC5014" w:rsidRDefault="00EE55C9" w:rsidP="00AE1605">
            <w:pPr>
              <w:spacing w:after="200" w:line="276" w:lineRule="auto"/>
              <w:rPr>
                <w:rFonts w:eastAsia="Calibri"/>
                <w:b/>
                <w:i/>
                <w:iCs/>
                <w:sz w:val="20"/>
                <w:szCs w:val="20"/>
                <w:lang w:eastAsia="en-US"/>
              </w:rPr>
            </w:pPr>
          </w:p>
          <w:p w:rsidR="00EE55C9" w:rsidRPr="00EC5014" w:rsidRDefault="00EE55C9" w:rsidP="00AE1605">
            <w:pPr>
              <w:spacing w:after="200" w:line="276" w:lineRule="auto"/>
              <w:rPr>
                <w:rFonts w:eastAsia="Calibri"/>
                <w:b/>
                <w:i/>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822D01" w:rsidRDefault="00822D01" w:rsidP="00AE1605">
            <w:pPr>
              <w:spacing w:after="200" w:line="276" w:lineRule="auto"/>
              <w:rPr>
                <w:rFonts w:eastAsia="Calibri"/>
                <w:iCs/>
                <w:sz w:val="20"/>
                <w:szCs w:val="20"/>
                <w:lang w:val="en-US" w:eastAsia="en-US"/>
              </w:rPr>
            </w:pPr>
            <w:r>
              <w:rPr>
                <w:rFonts w:eastAsia="Calibri"/>
                <w:iCs/>
                <w:sz w:val="20"/>
                <w:szCs w:val="20"/>
                <w:lang w:eastAsia="en-US"/>
              </w:rPr>
              <w:t xml:space="preserve">  </w:t>
            </w:r>
          </w:p>
          <w:p w:rsidR="00EE55C9" w:rsidRPr="00EC5014" w:rsidRDefault="00EE55C9" w:rsidP="00AE1605">
            <w:pPr>
              <w:spacing w:after="200" w:line="276" w:lineRule="auto"/>
              <w:rPr>
                <w:rFonts w:eastAsia="Calibri"/>
                <w:i/>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822D01"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
                <w:i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
                <w:i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b/>
                <w:iCs/>
                <w:sz w:val="20"/>
                <w:szCs w:val="20"/>
                <w:lang w:eastAsia="en-US"/>
              </w:rPr>
            </w:pPr>
          </w:p>
          <w:p w:rsidR="00EE55C9" w:rsidRPr="00EC5014" w:rsidRDefault="00EE55C9" w:rsidP="00AE1605">
            <w:pPr>
              <w:spacing w:after="200" w:line="276" w:lineRule="auto"/>
              <w:rPr>
                <w:rFonts w:eastAsia="Calibri"/>
                <w:b/>
                <w:iCs/>
                <w:sz w:val="20"/>
                <w:szCs w:val="20"/>
                <w:lang w:eastAsia="en-US"/>
              </w:rPr>
            </w:pPr>
          </w:p>
          <w:p w:rsidR="00EE55C9" w:rsidRPr="00EC5014" w:rsidRDefault="00EE55C9" w:rsidP="00AE1605">
            <w:pPr>
              <w:spacing w:after="200" w:line="276" w:lineRule="auto"/>
              <w:rPr>
                <w:rFonts w:eastAsia="Calibri"/>
                <w:iCs/>
                <w:sz w:val="20"/>
                <w:szCs w:val="20"/>
                <w:lang w:eastAsia="en-US"/>
              </w:rPr>
            </w:pPr>
          </w:p>
        </w:tc>
      </w:tr>
      <w:tr w:rsidR="00EE55C9" w:rsidRPr="00EC5014" w:rsidTr="00AE1605">
        <w:trPr>
          <w:trHeight w:val="136"/>
        </w:trPr>
        <w:tc>
          <w:tcPr>
            <w:tcW w:w="1984" w:type="dxa"/>
            <w:tcBorders>
              <w:top w:val="single" w:sz="4" w:space="0" w:color="auto"/>
              <w:left w:val="single" w:sz="4" w:space="0" w:color="auto"/>
              <w:bottom w:val="single" w:sz="4" w:space="0" w:color="auto"/>
              <w:right w:val="single" w:sz="4" w:space="0" w:color="auto"/>
            </w:tcBorders>
            <w:shd w:val="clear" w:color="auto" w:fill="auto"/>
          </w:tcPr>
          <w:p w:rsidR="00EE55C9" w:rsidRPr="0091416F"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t>Topic</w:t>
            </w:r>
            <w:r w:rsidR="00EE55C9" w:rsidRPr="0091416F">
              <w:rPr>
                <w:rFonts w:eastAsia="Calibri"/>
                <w:b/>
                <w:iCs/>
                <w:sz w:val="20"/>
                <w:szCs w:val="20"/>
                <w:lang w:val="en-US" w:eastAsia="en-US"/>
              </w:rPr>
              <w:t>11.</w:t>
            </w:r>
          </w:p>
          <w:p w:rsidR="00EE55C9" w:rsidRPr="007A163E" w:rsidRDefault="00822D01" w:rsidP="00AE1605">
            <w:pPr>
              <w:spacing w:after="200" w:line="276" w:lineRule="auto"/>
              <w:rPr>
                <w:rFonts w:eastAsia="Calibri"/>
                <w:b/>
                <w:iCs/>
                <w:sz w:val="20"/>
                <w:szCs w:val="20"/>
                <w:lang w:val="en-US" w:eastAsia="en-US"/>
              </w:rPr>
            </w:pPr>
            <w:r w:rsidRPr="00822D01">
              <w:rPr>
                <w:rFonts w:eastAsia="Calibri"/>
                <w:b/>
                <w:iCs/>
                <w:sz w:val="20"/>
                <w:szCs w:val="20"/>
                <w:lang w:val="en-US" w:eastAsia="en-US"/>
              </w:rPr>
              <w:t xml:space="preserve">Assessment of the immune status of a person by </w:t>
            </w:r>
            <w:proofErr w:type="spellStart"/>
            <w:r w:rsidRPr="00822D01">
              <w:rPr>
                <w:rFonts w:eastAsia="Calibri"/>
                <w:b/>
                <w:iCs/>
                <w:sz w:val="20"/>
                <w:szCs w:val="20"/>
                <w:lang w:val="en-US" w:eastAsia="en-US"/>
              </w:rPr>
              <w:t>immunogram</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7A163E" w:rsidRDefault="00EE55C9" w:rsidP="00AE1605">
            <w:pPr>
              <w:spacing w:after="200" w:line="276" w:lineRule="auto"/>
              <w:rPr>
                <w:rFonts w:eastAsia="Calibri"/>
                <w:iCs/>
                <w:sz w:val="20"/>
                <w:szCs w:val="20"/>
                <w:lang w:val="en-US" w:eastAsia="en-US"/>
              </w:rPr>
            </w:pPr>
          </w:p>
          <w:p w:rsidR="00EE55C9" w:rsidRPr="007A163E" w:rsidRDefault="00EE55C9" w:rsidP="00AE1605">
            <w:pPr>
              <w:spacing w:after="200" w:line="276" w:lineRule="auto"/>
              <w:rPr>
                <w:rFonts w:eastAsia="Calibri"/>
                <w:iCs/>
                <w:sz w:val="20"/>
                <w:szCs w:val="20"/>
                <w:lang w:val="en-US" w:eastAsia="en-US"/>
              </w:rPr>
            </w:pPr>
            <w:r w:rsidRPr="007A163E">
              <w:rPr>
                <w:rFonts w:eastAsia="Calibri"/>
                <w:iCs/>
                <w:sz w:val="20"/>
                <w:szCs w:val="20"/>
                <w:lang w:val="en-US" w:eastAsia="en-US"/>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 xml:space="preserve">Plan  </w:t>
            </w:r>
          </w:p>
          <w:p w:rsidR="00DA15E7" w:rsidRPr="0091416F" w:rsidRDefault="00EE55C9" w:rsidP="00DA15E7">
            <w:pPr>
              <w:spacing w:after="200" w:line="276" w:lineRule="auto"/>
              <w:rPr>
                <w:rFonts w:eastAsia="Calibri"/>
                <w:i/>
                <w:iCs/>
                <w:sz w:val="20"/>
                <w:szCs w:val="20"/>
                <w:lang w:val="en-US" w:eastAsia="en-US"/>
              </w:rPr>
            </w:pPr>
            <w:r>
              <w:rPr>
                <w:rFonts w:eastAsia="Calibri"/>
                <w:i/>
                <w:iCs/>
                <w:sz w:val="20"/>
                <w:szCs w:val="20"/>
                <w:lang w:val="en-US" w:eastAsia="en-US"/>
              </w:rPr>
              <w:t xml:space="preserve">1. </w:t>
            </w:r>
          </w:p>
          <w:p w:rsidR="00EE55C9" w:rsidRPr="0091416F" w:rsidRDefault="00EE55C9" w:rsidP="00AE1605">
            <w:pPr>
              <w:spacing w:after="200" w:line="276" w:lineRule="auto"/>
              <w:rPr>
                <w:rFonts w:eastAsia="Calibri"/>
                <w:i/>
                <w:iCs/>
                <w:sz w:val="20"/>
                <w:szCs w:val="20"/>
                <w:lang w:val="en-US" w:eastAsia="en-US"/>
              </w:rPr>
            </w:pPr>
          </w:p>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Form of control: UO, T, NW.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2, 3, 5, 11, 16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7B1034" w:rsidP="00AE1605">
            <w:pPr>
              <w:spacing w:after="200" w:line="276" w:lineRule="auto"/>
              <w:rPr>
                <w:rFonts w:eastAsia="Calibri"/>
                <w:i/>
                <w:iCs/>
                <w:sz w:val="20"/>
                <w:szCs w:val="20"/>
                <w:lang w:val="en-US" w:eastAsia="en-US"/>
              </w:rPr>
            </w:pPr>
            <w:r>
              <w:rPr>
                <w:rFonts w:eastAsia="Calibri"/>
                <w:iCs/>
                <w:sz w:val="20"/>
                <w:szCs w:val="20"/>
                <w:lang w:val="ky-KG" w:eastAsia="en-US"/>
              </w:rPr>
              <w:t>BRAINSTORM</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22B49">
              <w:rPr>
                <w:rFonts w:eastAsia="Calibri"/>
                <w:iCs/>
                <w:sz w:val="20"/>
                <w:szCs w:val="20"/>
                <w:lang w:val="ky-KG" w:eastAsia="en-US"/>
              </w:rPr>
              <w:t xml:space="preserve">, </w:t>
            </w:r>
            <w:r w:rsidR="00E22B49">
              <w:rPr>
                <w:rFonts w:eastAsia="Calibri"/>
                <w:iCs/>
                <w:sz w:val="20"/>
                <w:szCs w:val="20"/>
                <w:lang w:val="en-US" w:eastAsia="en-US"/>
              </w:rPr>
              <w:t>RG</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7</w:t>
            </w:r>
          </w:p>
        </w:tc>
      </w:tr>
      <w:tr w:rsidR="00EE55C9" w:rsidRPr="00B252E4" w:rsidTr="00AE1605">
        <w:trPr>
          <w:trHeight w:val="249"/>
        </w:trPr>
        <w:tc>
          <w:tcPr>
            <w:tcW w:w="1984" w:type="dxa"/>
            <w:tcBorders>
              <w:top w:val="single" w:sz="4" w:space="0" w:color="auto"/>
              <w:left w:val="single" w:sz="4" w:space="0" w:color="auto"/>
              <w:bottom w:val="single" w:sz="4" w:space="0" w:color="auto"/>
              <w:right w:val="single" w:sz="4" w:space="0" w:color="auto"/>
            </w:tcBorders>
            <w:shd w:val="clear" w:color="auto" w:fill="auto"/>
          </w:tcPr>
          <w:p w:rsidR="00EE55C9" w:rsidRPr="0091416F"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t>Topic</w:t>
            </w:r>
            <w:r w:rsidR="00EE55C9" w:rsidRPr="0091416F">
              <w:rPr>
                <w:rFonts w:eastAsia="Calibri"/>
                <w:b/>
                <w:iCs/>
                <w:sz w:val="20"/>
                <w:szCs w:val="20"/>
                <w:lang w:val="en-US" w:eastAsia="en-US"/>
              </w:rPr>
              <w:t>12.</w:t>
            </w:r>
          </w:p>
          <w:p w:rsidR="00EE55C9" w:rsidRPr="00822D01" w:rsidRDefault="00822D01" w:rsidP="00AE1605">
            <w:pPr>
              <w:spacing w:after="200" w:line="276" w:lineRule="auto"/>
              <w:rPr>
                <w:rFonts w:eastAsia="Calibri"/>
                <w:b/>
                <w:iCs/>
                <w:sz w:val="20"/>
                <w:szCs w:val="20"/>
                <w:lang w:val="en-US" w:eastAsia="en-US"/>
              </w:rPr>
            </w:pPr>
            <w:r w:rsidRPr="00822D01">
              <w:rPr>
                <w:rFonts w:eastAsia="Calibri"/>
                <w:b/>
                <w:iCs/>
                <w:sz w:val="20"/>
                <w:szCs w:val="20"/>
                <w:lang w:val="en-US" w:eastAsia="en-US"/>
              </w:rPr>
              <w:lastRenderedPageBreak/>
              <w:t>Immunodeficiency of the humoral link of immunity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EA2923"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Plan</w:t>
            </w:r>
          </w:p>
          <w:p w:rsidR="00EE55C9" w:rsidRPr="0091416F" w:rsidRDefault="00EE55C9" w:rsidP="00AE1605">
            <w:pPr>
              <w:spacing w:after="200" w:line="276" w:lineRule="auto"/>
              <w:rPr>
                <w:rFonts w:eastAsia="Calibri"/>
                <w:iCs/>
                <w:sz w:val="20"/>
                <w:szCs w:val="20"/>
                <w:lang w:val="en-US" w:eastAsia="en-US"/>
              </w:rPr>
            </w:pPr>
            <w:r w:rsidRPr="0091416F">
              <w:rPr>
                <w:rFonts w:eastAsia="Calibri"/>
                <w:i/>
                <w:iCs/>
                <w:sz w:val="20"/>
                <w:szCs w:val="20"/>
                <w:lang w:val="en-US" w:eastAsia="en-US"/>
              </w:rPr>
              <w:t>Form of control: UO, T, NW.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91416F" w:rsidRDefault="00EE55C9" w:rsidP="00AE1605">
            <w:pPr>
              <w:spacing w:after="200" w:line="276" w:lineRule="auto"/>
              <w:rPr>
                <w:rFonts w:eastAsia="Calibri"/>
                <w:iCs/>
                <w:sz w:val="20"/>
                <w:szCs w:val="20"/>
                <w:lang w:val="en-US" w:eastAsia="en-US"/>
              </w:rPr>
            </w:pPr>
            <w:r w:rsidRPr="0091416F">
              <w:rPr>
                <w:rFonts w:eastAsia="Calibri"/>
                <w:iCs/>
                <w:sz w:val="20"/>
                <w:szCs w:val="20"/>
                <w:lang w:val="en-US" w:eastAsia="en-US"/>
              </w:rPr>
              <w:t xml:space="preserve">  </w:t>
            </w:r>
          </w:p>
          <w:p w:rsidR="00EE55C9" w:rsidRPr="00B252E4" w:rsidRDefault="00EE55C9" w:rsidP="00AE1605">
            <w:pPr>
              <w:spacing w:after="200" w:line="276" w:lineRule="auto"/>
              <w:rPr>
                <w:rFonts w:eastAsia="Calibri"/>
                <w:i/>
                <w:iCs/>
                <w:sz w:val="20"/>
                <w:szCs w:val="20"/>
                <w:lang w:val="en-US" w:eastAsia="en-US"/>
              </w:rPr>
            </w:pPr>
            <w:r w:rsidRPr="00B252E4">
              <w:rPr>
                <w:rFonts w:eastAsia="Calibri"/>
                <w:iCs/>
                <w:sz w:val="20"/>
                <w:szCs w:val="20"/>
                <w:lang w:val="en-US"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val="ky-KG" w:eastAsia="en-US"/>
              </w:rPr>
            </w:pPr>
          </w:p>
          <w:p w:rsidR="00EE55C9" w:rsidRPr="00B252E4" w:rsidRDefault="00EE55C9" w:rsidP="00AE1605">
            <w:pPr>
              <w:spacing w:after="200" w:line="276" w:lineRule="auto"/>
              <w:rPr>
                <w:rFonts w:eastAsia="Calibri"/>
                <w:i/>
                <w:iCs/>
                <w:sz w:val="20"/>
                <w:szCs w:val="20"/>
                <w:lang w:val="en-US" w:eastAsia="en-US"/>
              </w:rPr>
            </w:pPr>
            <w:r w:rsidRPr="00EC5014">
              <w:rPr>
                <w:rFonts w:eastAsia="Calibri"/>
                <w:iCs/>
                <w:sz w:val="20"/>
                <w:szCs w:val="20"/>
                <w:lang w:val="ky-KG" w:eastAsia="en-US"/>
              </w:rPr>
              <w:t>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B252E4" w:rsidRDefault="00EE55C9" w:rsidP="00AE1605">
            <w:pPr>
              <w:spacing w:after="200" w:line="276" w:lineRule="auto"/>
              <w:rPr>
                <w:rFonts w:eastAsia="Calibri"/>
                <w:iCs/>
                <w:sz w:val="20"/>
                <w:szCs w:val="20"/>
                <w:lang w:val="en-US" w:eastAsia="en-US"/>
              </w:rPr>
            </w:pPr>
            <w:r w:rsidRPr="00B252E4">
              <w:rPr>
                <w:rFonts w:eastAsia="Calibri"/>
                <w:iCs/>
                <w:sz w:val="20"/>
                <w:szCs w:val="20"/>
                <w:lang w:val="en-US" w:eastAsia="en-US"/>
              </w:rPr>
              <w:lastRenderedPageBreak/>
              <w:t>1, 3, 15, 16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7B1034" w:rsidP="00AE1605">
            <w:pPr>
              <w:spacing w:after="200" w:line="276" w:lineRule="auto"/>
              <w:rPr>
                <w:rFonts w:eastAsia="Calibri"/>
                <w:i/>
                <w:iCs/>
                <w:sz w:val="20"/>
                <w:szCs w:val="20"/>
                <w:lang w:val="en-US" w:eastAsia="en-US"/>
              </w:rPr>
            </w:pPr>
            <w:r>
              <w:rPr>
                <w:rFonts w:eastAsia="Calibri"/>
                <w:iCs/>
                <w:sz w:val="20"/>
                <w:szCs w:val="20"/>
                <w:lang w:val="ky-KG" w:eastAsia="en-US"/>
              </w:rPr>
              <w:lastRenderedPageBreak/>
              <w:t>BRAINSTORM</w:t>
            </w:r>
            <w:r w:rsidR="00EE55C9">
              <w:rPr>
                <w:rFonts w:eastAsia="Calibri"/>
                <w:iCs/>
                <w:sz w:val="20"/>
                <w:szCs w:val="20"/>
                <w:lang w:val="ky-KG" w:eastAsia="en-US"/>
              </w:rPr>
              <w:t xml:space="preserve">, РКС,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lastRenderedPageBreak/>
              <w:t>posters</w:t>
            </w:r>
            <w:r w:rsidR="00EE55C9">
              <w:rPr>
                <w:rFonts w:eastAsia="Calibri"/>
                <w:iCs/>
                <w:sz w:val="20"/>
                <w:szCs w:val="20"/>
                <w:lang w:val="ky-KG" w:eastAsia="en-US"/>
              </w:rPr>
              <w:t xml:space="preserve">, РИ, </w:t>
            </w:r>
            <w:r w:rsidR="00EE55C9">
              <w:rPr>
                <w:rFonts w:eastAsia="Calibri"/>
                <w:iCs/>
                <w:sz w:val="20"/>
                <w:szCs w:val="20"/>
                <w:lang w:val="en-US" w:eastAsia="en-US"/>
              </w:rPr>
              <w:t>videos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B252E4" w:rsidRDefault="00EE55C9" w:rsidP="00AE1605">
            <w:pPr>
              <w:spacing w:after="200" w:line="276" w:lineRule="auto"/>
              <w:rPr>
                <w:rFonts w:eastAsia="Calibri"/>
                <w:iCs/>
                <w:sz w:val="20"/>
                <w:szCs w:val="20"/>
                <w:lang w:val="en-US" w:eastAsia="en-US"/>
              </w:rPr>
            </w:pPr>
            <w:r w:rsidRPr="00B252E4">
              <w:rPr>
                <w:rFonts w:eastAsia="Calibri"/>
                <w:iCs/>
                <w:sz w:val="20"/>
                <w:szCs w:val="20"/>
                <w:lang w:val="en-US" w:eastAsia="en-US"/>
              </w:rPr>
              <w:t>7</w:t>
            </w:r>
          </w:p>
        </w:tc>
      </w:tr>
      <w:tr w:rsidR="00EE55C9" w:rsidRPr="00EC5014" w:rsidTr="00AE1605">
        <w:trPr>
          <w:trHeight w:val="2277"/>
        </w:trPr>
        <w:tc>
          <w:tcPr>
            <w:tcW w:w="1984"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C3525C" w:rsidP="00AE1605">
            <w:pPr>
              <w:spacing w:after="200" w:line="276" w:lineRule="auto"/>
              <w:rPr>
                <w:rFonts w:eastAsia="Calibri"/>
                <w:b/>
                <w:iCs/>
                <w:sz w:val="20"/>
                <w:szCs w:val="20"/>
                <w:lang w:val="en-US" w:eastAsia="en-US"/>
              </w:rPr>
            </w:pPr>
            <w:r>
              <w:rPr>
                <w:rFonts w:eastAsia="Calibri"/>
                <w:b/>
                <w:iCs/>
                <w:sz w:val="20"/>
                <w:szCs w:val="20"/>
                <w:lang w:val="en-US" w:eastAsia="en-US"/>
              </w:rPr>
              <w:lastRenderedPageBreak/>
              <w:t>Topic</w:t>
            </w:r>
            <w:r w:rsidR="00EE55C9" w:rsidRPr="00B252E4">
              <w:rPr>
                <w:rFonts w:eastAsia="Calibri"/>
                <w:b/>
                <w:iCs/>
                <w:sz w:val="20"/>
                <w:szCs w:val="20"/>
                <w:lang w:val="en-US" w:eastAsia="en-US"/>
              </w:rPr>
              <w:t>13.</w:t>
            </w:r>
          </w:p>
          <w:p w:rsidR="00EE55C9" w:rsidRPr="00822D01" w:rsidRDefault="00822D01" w:rsidP="00AE1605">
            <w:pPr>
              <w:spacing w:after="200" w:line="276" w:lineRule="auto"/>
              <w:rPr>
                <w:rFonts w:eastAsia="Calibri"/>
                <w:b/>
                <w:iCs/>
                <w:sz w:val="20"/>
                <w:szCs w:val="20"/>
                <w:lang w:val="en-US" w:eastAsia="en-US"/>
              </w:rPr>
            </w:pPr>
            <w:r w:rsidRPr="00822D01">
              <w:rPr>
                <w:rFonts w:eastAsia="Calibri"/>
                <w:b/>
                <w:iCs/>
                <w:sz w:val="20"/>
                <w:szCs w:val="20"/>
                <w:lang w:val="en-US" w:eastAsia="en-US"/>
              </w:rPr>
              <w:t>Mechanisms of autoimmune pathology, major autoimmune diseases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B252E4" w:rsidRDefault="00EE55C9" w:rsidP="00AE1605">
            <w:pPr>
              <w:spacing w:after="200" w:line="276" w:lineRule="auto"/>
              <w:rPr>
                <w:rFonts w:eastAsia="Calibri"/>
                <w:iCs/>
                <w:sz w:val="20"/>
                <w:szCs w:val="20"/>
                <w:lang w:val="en-US" w:eastAsia="en-US"/>
              </w:rPr>
            </w:pPr>
            <w:r w:rsidRPr="00B252E4">
              <w:rPr>
                <w:rFonts w:eastAsia="Calibri"/>
                <w:iCs/>
                <w:sz w:val="20"/>
                <w:szCs w:val="20"/>
                <w:lang w:val="en-US" w:eastAsia="en-US"/>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Plan</w:t>
            </w:r>
          </w:p>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1</w:t>
            </w:r>
            <w:r>
              <w:rPr>
                <w:rFonts w:eastAsia="Calibri"/>
                <w:i/>
                <w:iCs/>
                <w:sz w:val="20"/>
                <w:szCs w:val="20"/>
                <w:lang w:val="en-US" w:eastAsia="en-US"/>
              </w:rPr>
              <w:t xml:space="preserve"> </w:t>
            </w:r>
            <w:r w:rsidRPr="0091416F">
              <w:rPr>
                <w:rFonts w:eastAsia="Calibri"/>
                <w:i/>
                <w:iCs/>
                <w:sz w:val="20"/>
                <w:szCs w:val="20"/>
                <w:lang w:val="en-US" w:eastAsia="en-US"/>
              </w:rPr>
              <w:t>.Compare the measles from rubella.</w:t>
            </w:r>
          </w:p>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2.</w:t>
            </w:r>
            <w:r>
              <w:rPr>
                <w:rFonts w:eastAsia="Calibri"/>
                <w:i/>
                <w:iCs/>
                <w:sz w:val="20"/>
                <w:szCs w:val="20"/>
                <w:lang w:val="en-US" w:eastAsia="en-US"/>
              </w:rPr>
              <w:t xml:space="preserve"> </w:t>
            </w:r>
            <w:r w:rsidRPr="0091416F">
              <w:rPr>
                <w:rFonts w:eastAsia="Calibri"/>
                <w:i/>
                <w:iCs/>
                <w:sz w:val="20"/>
                <w:szCs w:val="20"/>
                <w:lang w:val="en-US" w:eastAsia="en-US"/>
              </w:rPr>
              <w:t>Demonstrate clinical manifestations by drawing up a scheme for the period of the disease.</w:t>
            </w:r>
          </w:p>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3.</w:t>
            </w:r>
            <w:r>
              <w:rPr>
                <w:rFonts w:eastAsia="Calibri"/>
                <w:i/>
                <w:iCs/>
                <w:sz w:val="20"/>
                <w:szCs w:val="20"/>
                <w:lang w:val="en-US" w:eastAsia="en-US"/>
              </w:rPr>
              <w:t xml:space="preserve"> </w:t>
            </w:r>
            <w:r w:rsidRPr="0091416F">
              <w:rPr>
                <w:rFonts w:eastAsia="Calibri"/>
                <w:i/>
                <w:iCs/>
                <w:sz w:val="20"/>
                <w:szCs w:val="20"/>
                <w:lang w:val="en-US" w:eastAsia="en-US"/>
              </w:rPr>
              <w:t>Class of the disease.</w:t>
            </w:r>
          </w:p>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 xml:space="preserve">4. Make a plan of treatment, specific and </w:t>
            </w:r>
            <w:proofErr w:type="spellStart"/>
            <w:r w:rsidRPr="0091416F">
              <w:rPr>
                <w:rFonts w:eastAsia="Calibri"/>
                <w:i/>
                <w:iCs/>
                <w:sz w:val="20"/>
                <w:szCs w:val="20"/>
                <w:lang w:val="en-US" w:eastAsia="en-US"/>
              </w:rPr>
              <w:t>pathogenetic</w:t>
            </w:r>
            <w:proofErr w:type="spellEnd"/>
            <w:r w:rsidRPr="0091416F">
              <w:rPr>
                <w:rFonts w:eastAsia="Calibri"/>
                <w:i/>
                <w:iCs/>
                <w:sz w:val="20"/>
                <w:szCs w:val="20"/>
                <w:lang w:val="en-US" w:eastAsia="en-US"/>
              </w:rPr>
              <w:t xml:space="preserve"> therapy, determine the indication for antibiotic therapy.</w:t>
            </w:r>
          </w:p>
          <w:p w:rsidR="00EE55C9" w:rsidRPr="0091416F" w:rsidRDefault="00EE55C9" w:rsidP="00AE1605">
            <w:pPr>
              <w:spacing w:line="276" w:lineRule="auto"/>
              <w:rPr>
                <w:rFonts w:eastAsia="Calibri"/>
                <w:b/>
                <w:i/>
                <w:iCs/>
                <w:sz w:val="20"/>
                <w:szCs w:val="20"/>
                <w:lang w:val="en-US" w:eastAsia="en-US"/>
              </w:rPr>
            </w:pPr>
            <w:r w:rsidRPr="0091416F">
              <w:rPr>
                <w:rFonts w:eastAsia="Calibri"/>
                <w:i/>
                <w:iCs/>
                <w:sz w:val="20"/>
                <w:szCs w:val="20"/>
                <w:lang w:val="en-US" w:eastAsia="en-US"/>
              </w:rPr>
              <w:t>Form of control: UO, T, NW.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val="ky-KG" w:eastAsia="en-US"/>
              </w:rPr>
            </w:pPr>
            <w:r w:rsidRPr="00EC5014">
              <w:rPr>
                <w:rFonts w:eastAsia="Calibri"/>
                <w:iCs/>
                <w:sz w:val="20"/>
                <w:szCs w:val="20"/>
                <w:lang w:val="ky-K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2, 3, 5, 11, 16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7B1034" w:rsidP="00AE1605">
            <w:pPr>
              <w:spacing w:after="200" w:line="276" w:lineRule="auto"/>
              <w:rPr>
                <w:rFonts w:eastAsia="Calibri"/>
                <w:i/>
                <w:iCs/>
                <w:sz w:val="20"/>
                <w:szCs w:val="20"/>
                <w:lang w:val="en-US" w:eastAsia="en-US"/>
              </w:rPr>
            </w:pPr>
            <w:r>
              <w:rPr>
                <w:rFonts w:eastAsia="Calibri"/>
                <w:iCs/>
                <w:sz w:val="20"/>
                <w:szCs w:val="20"/>
                <w:lang w:val="ky-KG" w:eastAsia="en-US"/>
              </w:rPr>
              <w:t>BRAINSTORM</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8</w:t>
            </w:r>
          </w:p>
        </w:tc>
      </w:tr>
      <w:tr w:rsidR="00EE55C9" w:rsidRPr="00EC5014" w:rsidTr="00AE1605">
        <w:trPr>
          <w:trHeight w:val="2277"/>
        </w:trPr>
        <w:tc>
          <w:tcPr>
            <w:tcW w:w="1984" w:type="dxa"/>
            <w:tcBorders>
              <w:top w:val="single" w:sz="4" w:space="0" w:color="auto"/>
              <w:left w:val="single" w:sz="4" w:space="0" w:color="auto"/>
              <w:bottom w:val="single" w:sz="4" w:space="0" w:color="auto"/>
              <w:right w:val="single" w:sz="4" w:space="0" w:color="auto"/>
            </w:tcBorders>
            <w:shd w:val="clear" w:color="auto" w:fill="auto"/>
          </w:tcPr>
          <w:p w:rsidR="00EE55C9" w:rsidRPr="00822D01" w:rsidRDefault="00C3525C" w:rsidP="00AE1605">
            <w:pPr>
              <w:spacing w:after="200" w:line="276" w:lineRule="auto"/>
              <w:rPr>
                <w:rFonts w:eastAsia="Calibri"/>
                <w:b/>
                <w:iCs/>
                <w:sz w:val="20"/>
                <w:szCs w:val="20"/>
                <w:lang w:val="en-US" w:eastAsia="en-US"/>
              </w:rPr>
            </w:pPr>
            <w:r w:rsidRPr="00822D01">
              <w:rPr>
                <w:rFonts w:eastAsia="Calibri"/>
                <w:b/>
                <w:iCs/>
                <w:sz w:val="20"/>
                <w:szCs w:val="20"/>
                <w:lang w:val="en-US" w:eastAsia="en-US"/>
              </w:rPr>
              <w:t>Topic</w:t>
            </w:r>
            <w:r w:rsidR="00EE55C9" w:rsidRPr="00822D01">
              <w:rPr>
                <w:rFonts w:eastAsia="Calibri"/>
                <w:b/>
                <w:iCs/>
                <w:sz w:val="20"/>
                <w:szCs w:val="20"/>
                <w:lang w:val="en-US" w:eastAsia="en-US"/>
              </w:rPr>
              <w:t>14</w:t>
            </w:r>
          </w:p>
          <w:p w:rsidR="00EE55C9" w:rsidRPr="00822D01" w:rsidRDefault="00822D01" w:rsidP="00AE1605">
            <w:pPr>
              <w:spacing w:after="200" w:line="276" w:lineRule="auto"/>
              <w:rPr>
                <w:rFonts w:eastAsia="Calibri"/>
                <w:b/>
                <w:iCs/>
                <w:sz w:val="20"/>
                <w:szCs w:val="20"/>
                <w:lang w:val="en-US" w:eastAsia="en-US"/>
              </w:rPr>
            </w:pPr>
            <w:r w:rsidRPr="00822D01">
              <w:rPr>
                <w:rFonts w:eastAsia="Calibri"/>
                <w:b/>
                <w:iCs/>
                <w:sz w:val="20"/>
                <w:szCs w:val="20"/>
                <w:lang w:val="en-US" w:eastAsia="en-US"/>
              </w:rPr>
              <w:t xml:space="preserve"> The concept of cytokines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822D01" w:rsidRDefault="00EE55C9" w:rsidP="00AE1605">
            <w:pPr>
              <w:spacing w:after="200" w:line="276" w:lineRule="auto"/>
              <w:rPr>
                <w:rFonts w:eastAsia="Calibri"/>
                <w:iCs/>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Plan</w:t>
            </w:r>
          </w:p>
          <w:p w:rsidR="00EE55C9" w:rsidRPr="0091416F" w:rsidRDefault="00EE55C9" w:rsidP="00AE1605">
            <w:pPr>
              <w:spacing w:after="200" w:line="276" w:lineRule="auto"/>
              <w:rPr>
                <w:rFonts w:eastAsia="Calibri"/>
                <w:iCs/>
                <w:sz w:val="20"/>
                <w:szCs w:val="20"/>
                <w:lang w:val="en-US" w:eastAsia="en-US"/>
              </w:rPr>
            </w:pPr>
            <w:r w:rsidRPr="0091416F">
              <w:rPr>
                <w:rFonts w:eastAsia="Calibri"/>
                <w:i/>
                <w:iCs/>
                <w:sz w:val="20"/>
                <w:szCs w:val="20"/>
                <w:lang w:val="en-US" w:eastAsia="en-US"/>
              </w:rPr>
              <w:t>Form of control: UO, T, NW.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91416F" w:rsidRDefault="00EE55C9" w:rsidP="00AE1605">
            <w:pPr>
              <w:spacing w:after="200" w:line="276" w:lineRule="auto"/>
              <w:rPr>
                <w:rFonts w:eastAsia="Calibri"/>
                <w:iCs/>
                <w:sz w:val="20"/>
                <w:szCs w:val="20"/>
                <w:lang w:val="en-US" w:eastAsia="en-US"/>
              </w:rPr>
            </w:pPr>
            <w:r w:rsidRPr="0091416F">
              <w:rPr>
                <w:rFonts w:eastAsia="Calibri"/>
                <w:iCs/>
                <w:sz w:val="20"/>
                <w:szCs w:val="20"/>
                <w:lang w:val="en-US" w:eastAsia="en-US"/>
              </w:rPr>
              <w:t xml:space="preserve">  </w:t>
            </w: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val="ky-K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val="ky-K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1, 3, 4, 9, 11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E22B49" w:rsidP="00AE1605">
            <w:pPr>
              <w:spacing w:after="200" w:line="276" w:lineRule="auto"/>
              <w:rPr>
                <w:rFonts w:eastAsia="Calibri"/>
                <w:iCs/>
                <w:sz w:val="20"/>
                <w:szCs w:val="20"/>
                <w:lang w:val="en-US" w:eastAsia="en-US"/>
              </w:rPr>
            </w:pPr>
            <w:r>
              <w:rPr>
                <w:rFonts w:eastAsia="Calibri"/>
                <w:iCs/>
                <w:sz w:val="20"/>
                <w:szCs w:val="20"/>
                <w:lang w:val="ky-KG" w:eastAsia="en-US"/>
              </w:rPr>
              <w:t>BRAINSTOR</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sidR="00EE55C9" w:rsidRPr="00EC5014">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8</w:t>
            </w:r>
          </w:p>
        </w:tc>
      </w:tr>
      <w:tr w:rsidR="00EE55C9" w:rsidRPr="00EC5014" w:rsidTr="00AE1605">
        <w:trPr>
          <w:trHeight w:val="414"/>
        </w:trPr>
        <w:tc>
          <w:tcPr>
            <w:tcW w:w="1984" w:type="dxa"/>
            <w:tcBorders>
              <w:top w:val="single" w:sz="4" w:space="0" w:color="auto"/>
              <w:left w:val="single" w:sz="4" w:space="0" w:color="auto"/>
              <w:bottom w:val="single" w:sz="4" w:space="0" w:color="auto"/>
              <w:right w:val="single" w:sz="4" w:space="0" w:color="auto"/>
            </w:tcBorders>
            <w:shd w:val="clear" w:color="auto" w:fill="auto"/>
          </w:tcPr>
          <w:p w:rsidR="00EE55C9" w:rsidRPr="008748A5" w:rsidRDefault="00EE55C9" w:rsidP="00AE1605">
            <w:pPr>
              <w:spacing w:after="200" w:line="276" w:lineRule="auto"/>
              <w:rPr>
                <w:rFonts w:eastAsia="Calibri"/>
                <w:b/>
                <w:iCs/>
                <w:sz w:val="20"/>
                <w:szCs w:val="20"/>
                <w:lang w:val="en-US" w:eastAsia="en-US"/>
              </w:rPr>
            </w:pPr>
            <w:r w:rsidRPr="008748A5">
              <w:rPr>
                <w:rFonts w:eastAsia="Calibri"/>
                <w:b/>
                <w:iCs/>
                <w:sz w:val="20"/>
                <w:szCs w:val="20"/>
                <w:lang w:val="en-US" w:eastAsia="en-US"/>
              </w:rPr>
              <w:t>Topic 15.</w:t>
            </w:r>
          </w:p>
          <w:p w:rsidR="00EE55C9" w:rsidRPr="00213156" w:rsidRDefault="00822D01" w:rsidP="00AE1605">
            <w:pPr>
              <w:spacing w:after="200" w:line="276" w:lineRule="auto"/>
              <w:rPr>
                <w:rFonts w:eastAsia="Calibri"/>
                <w:b/>
                <w:iCs/>
                <w:sz w:val="20"/>
                <w:szCs w:val="20"/>
                <w:lang w:val="en-US" w:eastAsia="en-US"/>
              </w:rPr>
            </w:pPr>
            <w:r w:rsidRPr="00213156">
              <w:rPr>
                <w:rFonts w:eastAsia="Calibri"/>
                <w:b/>
                <w:iCs/>
                <w:sz w:val="20"/>
                <w:szCs w:val="20"/>
                <w:lang w:val="en-US" w:eastAsia="en-US"/>
              </w:rPr>
              <w:t>Allergen-specific immunotherapy: indications and contraindications.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8748A5"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Plan:</w:t>
            </w:r>
          </w:p>
          <w:p w:rsidR="00EE55C9" w:rsidRPr="0091416F" w:rsidRDefault="00EE55C9" w:rsidP="00AE1605">
            <w:pPr>
              <w:spacing w:after="200" w:line="276" w:lineRule="auto"/>
              <w:rPr>
                <w:rFonts w:eastAsia="Calibri"/>
                <w:i/>
                <w:iCs/>
                <w:sz w:val="20"/>
                <w:szCs w:val="20"/>
                <w:lang w:val="en-US" w:eastAsia="en-US"/>
              </w:rPr>
            </w:pPr>
          </w:p>
          <w:p w:rsidR="00EE55C9" w:rsidRPr="0091416F" w:rsidRDefault="00EE55C9" w:rsidP="00AE1605">
            <w:pPr>
              <w:spacing w:after="200" w:line="276" w:lineRule="auto"/>
              <w:rPr>
                <w:rFonts w:eastAsia="Calibri"/>
                <w:i/>
                <w:iCs/>
                <w:sz w:val="20"/>
                <w:szCs w:val="20"/>
                <w:lang w:val="en-US" w:eastAsia="en-US"/>
              </w:rPr>
            </w:pPr>
            <w:r w:rsidRPr="0091416F">
              <w:rPr>
                <w:rFonts w:eastAsia="Calibri"/>
                <w:i/>
                <w:iCs/>
                <w:sz w:val="20"/>
                <w:szCs w:val="20"/>
                <w:lang w:val="en-US" w:eastAsia="en-US"/>
              </w:rPr>
              <w:t>Form of control: UO, T, NW.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val="ky-KG" w:eastAsia="en-US"/>
              </w:rPr>
            </w:pPr>
            <w:r w:rsidRPr="00EC5014">
              <w:rPr>
                <w:rFonts w:eastAsia="Calibri"/>
                <w:iCs/>
                <w:sz w:val="20"/>
                <w:szCs w:val="20"/>
                <w:lang w:val="ky-K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55C9" w:rsidRPr="00EC5014" w:rsidRDefault="00EE55C9" w:rsidP="00AE1605">
            <w:pPr>
              <w:spacing w:after="200" w:line="276" w:lineRule="auto"/>
              <w:rPr>
                <w:rFonts w:eastAsia="Calibri"/>
                <w:iCs/>
                <w:sz w:val="20"/>
                <w:szCs w:val="20"/>
                <w:lang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2, 3, 5, 11, 16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E22B49" w:rsidP="00AE1605">
            <w:pPr>
              <w:spacing w:after="200" w:line="276" w:lineRule="auto"/>
              <w:rPr>
                <w:rFonts w:eastAsia="Calibri"/>
                <w:i/>
                <w:iCs/>
                <w:sz w:val="20"/>
                <w:szCs w:val="20"/>
                <w:lang w:val="en-US" w:eastAsia="en-US"/>
              </w:rPr>
            </w:pPr>
            <w:r>
              <w:rPr>
                <w:rFonts w:eastAsia="Calibri"/>
                <w:iCs/>
                <w:sz w:val="20"/>
                <w:szCs w:val="20"/>
                <w:lang w:val="ky-KG" w:eastAsia="en-US"/>
              </w:rPr>
              <w:t>BRAINSTOR</w:t>
            </w:r>
            <w:r w:rsidR="00EE55C9">
              <w:rPr>
                <w:rFonts w:eastAsia="Calibri"/>
                <w:iCs/>
                <w:sz w:val="20"/>
                <w:szCs w:val="20"/>
                <w:lang w:val="ky-KG" w:eastAsia="en-US"/>
              </w:rPr>
              <w:t xml:space="preserve">, </w:t>
            </w:r>
            <w:r w:rsidR="00EE55C9">
              <w:rPr>
                <w:rFonts w:eastAsia="Calibri"/>
                <w:iCs/>
                <w:sz w:val="20"/>
                <w:szCs w:val="20"/>
                <w:lang w:val="en-US" w:eastAsia="en-US"/>
              </w:rPr>
              <w:t>slides</w:t>
            </w:r>
            <w:r w:rsidR="00EE55C9">
              <w:rPr>
                <w:rFonts w:eastAsia="Calibri"/>
                <w:iCs/>
                <w:sz w:val="20"/>
                <w:szCs w:val="20"/>
                <w:lang w:val="ky-KG" w:eastAsia="en-US"/>
              </w:rPr>
              <w:t xml:space="preserve">, </w:t>
            </w:r>
            <w:r w:rsidR="00EE55C9">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sidR="00EE55C9">
              <w:rPr>
                <w:rFonts w:eastAsia="Calibri"/>
                <w:iCs/>
                <w:sz w:val="20"/>
                <w:szCs w:val="20"/>
                <w:lang w:val="ky-KG" w:eastAsia="en-US"/>
              </w:rPr>
              <w:t xml:space="preserve">, </w:t>
            </w:r>
            <w:r w:rsidR="00EE55C9">
              <w:rPr>
                <w:rFonts w:eastAsia="Calibri"/>
                <w:iCs/>
                <w:sz w:val="20"/>
                <w:szCs w:val="20"/>
                <w:lang w:val="en-US" w:eastAsia="en-US"/>
              </w:rPr>
              <w:t>videos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55C9" w:rsidRPr="00B252E4" w:rsidRDefault="00EE55C9" w:rsidP="00AE1605">
            <w:pPr>
              <w:spacing w:after="200" w:line="276" w:lineRule="auto"/>
              <w:rPr>
                <w:rFonts w:eastAsia="Calibri"/>
                <w:iCs/>
                <w:sz w:val="20"/>
                <w:szCs w:val="20"/>
                <w:lang w:val="en-US" w:eastAsia="en-US"/>
              </w:rPr>
            </w:pPr>
          </w:p>
          <w:p w:rsidR="00EE55C9" w:rsidRPr="00EC5014" w:rsidRDefault="00EE55C9" w:rsidP="00AE1605">
            <w:pPr>
              <w:spacing w:after="200" w:line="276" w:lineRule="auto"/>
              <w:rPr>
                <w:rFonts w:eastAsia="Calibri"/>
                <w:iCs/>
                <w:sz w:val="20"/>
                <w:szCs w:val="20"/>
                <w:lang w:eastAsia="en-US"/>
              </w:rPr>
            </w:pPr>
            <w:r w:rsidRPr="00EC5014">
              <w:rPr>
                <w:rFonts w:eastAsia="Calibri"/>
                <w:iCs/>
                <w:sz w:val="20"/>
                <w:szCs w:val="20"/>
                <w:lang w:eastAsia="en-US"/>
              </w:rPr>
              <w:t>9</w:t>
            </w:r>
          </w:p>
        </w:tc>
      </w:tr>
      <w:tr w:rsidR="00822D01" w:rsidRPr="00EC5014" w:rsidTr="00AE1605">
        <w:trPr>
          <w:trHeight w:val="698"/>
        </w:trPr>
        <w:tc>
          <w:tcPr>
            <w:tcW w:w="1984" w:type="dxa"/>
            <w:tcBorders>
              <w:top w:val="single" w:sz="4" w:space="0" w:color="auto"/>
              <w:left w:val="single" w:sz="4" w:space="0" w:color="auto"/>
              <w:bottom w:val="single" w:sz="4" w:space="0" w:color="auto"/>
              <w:right w:val="single" w:sz="4" w:space="0" w:color="auto"/>
            </w:tcBorders>
            <w:shd w:val="clear" w:color="auto" w:fill="auto"/>
          </w:tcPr>
          <w:p w:rsidR="00822D01" w:rsidRPr="0091416F" w:rsidRDefault="00822D01" w:rsidP="00AE1605">
            <w:pPr>
              <w:spacing w:after="200" w:line="276" w:lineRule="auto"/>
              <w:rPr>
                <w:rFonts w:eastAsia="Calibri"/>
                <w:b/>
                <w:iCs/>
                <w:sz w:val="20"/>
                <w:szCs w:val="20"/>
                <w:lang w:val="en-US" w:eastAsia="en-US"/>
              </w:rPr>
            </w:pPr>
            <w:r>
              <w:rPr>
                <w:rFonts w:eastAsia="Calibri"/>
                <w:b/>
                <w:iCs/>
                <w:sz w:val="20"/>
                <w:szCs w:val="20"/>
                <w:lang w:val="en-US" w:eastAsia="en-US"/>
              </w:rPr>
              <w:t>The result of 2</w:t>
            </w:r>
            <w:r w:rsidRPr="0091416F">
              <w:rPr>
                <w:rFonts w:eastAsia="Calibri"/>
                <w:b/>
                <w:iCs/>
                <w:sz w:val="20"/>
                <w:szCs w:val="20"/>
                <w:vertAlign w:val="superscript"/>
                <w:lang w:val="en-US" w:eastAsia="en-US"/>
              </w:rPr>
              <w:t>nd</w:t>
            </w:r>
            <w:r>
              <w:rPr>
                <w:rFonts w:eastAsia="Calibri"/>
                <w:b/>
                <w:iCs/>
                <w:sz w:val="20"/>
                <w:szCs w:val="20"/>
                <w:lang w:val="en-US" w:eastAsia="en-US"/>
              </w:rPr>
              <w:t xml:space="preserve"> module</w:t>
            </w:r>
          </w:p>
          <w:p w:rsidR="00822D01" w:rsidRPr="0091416F" w:rsidRDefault="00822D01" w:rsidP="00AE1605">
            <w:pPr>
              <w:spacing w:after="200" w:line="276" w:lineRule="auto"/>
              <w:rPr>
                <w:rFonts w:eastAsia="Calibri"/>
                <w:b/>
                <w:iCs/>
                <w:sz w:val="20"/>
                <w:szCs w:val="20"/>
                <w:lang w:val="en-US" w:eastAsia="en-US"/>
              </w:rPr>
            </w:pPr>
            <w:r>
              <w:rPr>
                <w:rFonts w:eastAsia="Calibri"/>
                <w:b/>
                <w:iCs/>
                <w:sz w:val="20"/>
                <w:szCs w:val="20"/>
                <w:lang w:val="en-US" w:eastAsia="en-US"/>
              </w:rPr>
              <w:t>Total</w:t>
            </w:r>
            <w:r w:rsidR="00213156">
              <w:rPr>
                <w:rFonts w:eastAsia="Calibri"/>
                <w:b/>
                <w:iCs/>
                <w:sz w:val="20"/>
                <w:szCs w:val="20"/>
                <w:lang w:val="en-US" w:eastAsia="en-US"/>
              </w:rPr>
              <w:t>: 45</w:t>
            </w:r>
            <w:r>
              <w:rPr>
                <w:rFonts w:eastAsia="Calibri"/>
                <w:b/>
                <w:iCs/>
                <w:sz w:val="20"/>
                <w:szCs w:val="20"/>
                <w:lang w:val="en-US" w:eastAsia="en-US"/>
              </w:rPr>
              <w:t>h.</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2D01" w:rsidRPr="0091416F" w:rsidRDefault="00822D01" w:rsidP="00AE1605">
            <w:pPr>
              <w:spacing w:after="200" w:line="276" w:lineRule="auto"/>
              <w:rPr>
                <w:rFonts w:eastAsia="Calibri"/>
                <w:iCs/>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2D01" w:rsidRPr="0091416F" w:rsidRDefault="00822D01" w:rsidP="00AE1605">
            <w:pPr>
              <w:spacing w:after="200" w:line="276" w:lineRule="auto"/>
              <w:rPr>
                <w:rFonts w:eastAsia="Calibri"/>
                <w:i/>
                <w:iCs/>
                <w:sz w:val="20"/>
                <w:szCs w:val="20"/>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2D01" w:rsidRPr="0091416F" w:rsidRDefault="00822D01" w:rsidP="00AE1605">
            <w:pPr>
              <w:spacing w:after="200" w:line="276" w:lineRule="auto"/>
              <w:rPr>
                <w:rFonts w:eastAsia="Calibri"/>
                <w:iCs/>
                <w:sz w:val="20"/>
                <w:szCs w:val="20"/>
                <w:lang w:val="en-US" w:eastAsia="en-US"/>
              </w:rPr>
            </w:pPr>
            <w:r w:rsidRPr="0091416F">
              <w:rPr>
                <w:rFonts w:eastAsia="Calibri"/>
                <w:iCs/>
                <w:sz w:val="20"/>
                <w:szCs w:val="20"/>
                <w:lang w:val="en-US" w:eastAsia="en-US"/>
              </w:rPr>
              <w:t xml:space="preserve">  </w:t>
            </w:r>
          </w:p>
          <w:p w:rsidR="00822D01" w:rsidRPr="00EC5014" w:rsidRDefault="00822D01" w:rsidP="00AE1605">
            <w:pPr>
              <w:spacing w:after="200" w:line="276" w:lineRule="auto"/>
              <w:rPr>
                <w:rFonts w:eastAsia="Calibri"/>
                <w:iCs/>
                <w:sz w:val="20"/>
                <w:szCs w:val="20"/>
                <w:lang w:eastAsia="en-US"/>
              </w:rPr>
            </w:pPr>
            <w:r w:rsidRPr="00EC5014">
              <w:rPr>
                <w:rFonts w:eastAsia="Calibri"/>
                <w:i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2D01" w:rsidRPr="00EC5014" w:rsidRDefault="00822D01" w:rsidP="00AE1605">
            <w:pPr>
              <w:spacing w:after="200" w:line="276" w:lineRule="auto"/>
              <w:rPr>
                <w:rFonts w:eastAsia="Calibri"/>
                <w:iCs/>
                <w:sz w:val="20"/>
                <w:szCs w:val="20"/>
                <w:lang w:val="ky-KG" w:eastAsia="en-US"/>
              </w:rPr>
            </w:pPr>
          </w:p>
          <w:p w:rsidR="00822D01" w:rsidRPr="00EC5014" w:rsidRDefault="00822D01" w:rsidP="00AE1605">
            <w:pPr>
              <w:spacing w:after="200" w:line="276" w:lineRule="auto"/>
              <w:rPr>
                <w:rFonts w:eastAsia="Calibri"/>
                <w:i/>
                <w:iCs/>
                <w:sz w:val="20"/>
                <w:szCs w:val="20"/>
                <w:lang w:eastAsia="en-US"/>
              </w:rPr>
            </w:pPr>
            <w:r w:rsidRPr="00EC5014">
              <w:rPr>
                <w:rFonts w:eastAsia="Calibri"/>
                <w:iCs/>
                <w:sz w:val="20"/>
                <w:szCs w:val="20"/>
                <w:lang w:val="ky-K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2D01" w:rsidRPr="00EC5014" w:rsidRDefault="00822D01" w:rsidP="00AE1605">
            <w:pPr>
              <w:spacing w:after="200" w:line="276" w:lineRule="auto"/>
              <w:rPr>
                <w:rFonts w:eastAsia="Calibri"/>
                <w:iCs/>
                <w:sz w:val="20"/>
                <w:szCs w:val="20"/>
                <w:lang w:eastAsia="en-US"/>
              </w:rPr>
            </w:pPr>
          </w:p>
          <w:p w:rsidR="00822D01" w:rsidRPr="00EC5014" w:rsidRDefault="00822D01" w:rsidP="00AE1605">
            <w:pPr>
              <w:spacing w:after="200" w:line="276" w:lineRule="auto"/>
              <w:rPr>
                <w:rFonts w:eastAsia="Calibri"/>
                <w:iCs/>
                <w:sz w:val="20"/>
                <w:szCs w:val="20"/>
                <w:lang w:eastAsia="en-US"/>
              </w:rPr>
            </w:pPr>
            <w:r w:rsidRPr="00EC5014">
              <w:rPr>
                <w:rFonts w:eastAsia="Calibri"/>
                <w:iCs/>
                <w:sz w:val="20"/>
                <w:szCs w:val="20"/>
                <w:lang w:eastAsia="en-US"/>
              </w:rPr>
              <w:t>2, 4, 11, 17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2D01" w:rsidRPr="00B252E4" w:rsidRDefault="00822D01" w:rsidP="00AE1605">
            <w:pPr>
              <w:spacing w:after="200" w:line="276" w:lineRule="auto"/>
              <w:rPr>
                <w:rFonts w:eastAsia="Calibri"/>
                <w:i/>
                <w:iCs/>
                <w:sz w:val="20"/>
                <w:szCs w:val="20"/>
                <w:lang w:val="en-US" w:eastAsia="en-US"/>
              </w:rPr>
            </w:pPr>
            <w:r>
              <w:rPr>
                <w:rFonts w:eastAsia="Calibri"/>
                <w:iCs/>
                <w:sz w:val="20"/>
                <w:szCs w:val="20"/>
                <w:lang w:val="ky-KG" w:eastAsia="en-US"/>
              </w:rPr>
              <w:t xml:space="preserve">BRAINSTORM, </w:t>
            </w:r>
            <w:r>
              <w:rPr>
                <w:rFonts w:eastAsia="Calibri"/>
                <w:iCs/>
                <w:sz w:val="20"/>
                <w:szCs w:val="20"/>
                <w:lang w:val="en-US" w:eastAsia="en-US"/>
              </w:rPr>
              <w:t>slides</w:t>
            </w:r>
            <w:r>
              <w:rPr>
                <w:rFonts w:eastAsia="Calibri"/>
                <w:iCs/>
                <w:sz w:val="20"/>
                <w:szCs w:val="20"/>
                <w:lang w:val="ky-KG" w:eastAsia="en-US"/>
              </w:rPr>
              <w:t xml:space="preserve">, </w:t>
            </w:r>
            <w:r>
              <w:rPr>
                <w:rFonts w:eastAsia="Calibri"/>
                <w:iCs/>
                <w:sz w:val="20"/>
                <w:szCs w:val="20"/>
                <w:lang w:val="en-US" w:eastAsia="en-US"/>
              </w:rPr>
              <w:t>posters</w:t>
            </w:r>
            <w:r>
              <w:rPr>
                <w:rFonts w:eastAsia="Calibri"/>
                <w:iCs/>
                <w:sz w:val="20"/>
                <w:szCs w:val="20"/>
                <w:lang w:val="ky-KG" w:eastAsia="en-US"/>
              </w:rPr>
              <w:t xml:space="preserve">, </w:t>
            </w:r>
            <w:r>
              <w:rPr>
                <w:rFonts w:eastAsia="Calibri"/>
                <w:iCs/>
                <w:sz w:val="20"/>
                <w:szCs w:val="20"/>
                <w:lang w:val="en-US" w:eastAsia="en-US"/>
              </w:rPr>
              <w:t>RG</w:t>
            </w:r>
            <w:r>
              <w:rPr>
                <w:rFonts w:eastAsia="Calibri"/>
                <w:iCs/>
                <w:sz w:val="20"/>
                <w:szCs w:val="20"/>
                <w:lang w:val="ky-KG" w:eastAsia="en-US"/>
              </w:rPr>
              <w:t xml:space="preserve">, </w:t>
            </w:r>
            <w:r>
              <w:rPr>
                <w:rFonts w:eastAsia="Calibri"/>
                <w:iCs/>
                <w:sz w:val="20"/>
                <w:szCs w:val="20"/>
                <w:lang w:val="en-US" w:eastAsia="en-US"/>
              </w:rPr>
              <w:t>videos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22D01" w:rsidRPr="00B252E4" w:rsidRDefault="00822D01" w:rsidP="00AE1605">
            <w:pPr>
              <w:spacing w:after="200" w:line="276" w:lineRule="auto"/>
              <w:rPr>
                <w:rFonts w:eastAsia="Calibri"/>
                <w:iCs/>
                <w:sz w:val="20"/>
                <w:szCs w:val="20"/>
                <w:lang w:val="en-US" w:eastAsia="en-US"/>
              </w:rPr>
            </w:pPr>
          </w:p>
          <w:p w:rsidR="00822D01" w:rsidRPr="00EC5014" w:rsidRDefault="00822D01" w:rsidP="00AE1605">
            <w:pPr>
              <w:spacing w:after="200" w:line="276" w:lineRule="auto"/>
              <w:rPr>
                <w:rFonts w:eastAsia="Calibri"/>
                <w:iCs/>
                <w:sz w:val="20"/>
                <w:szCs w:val="20"/>
                <w:lang w:eastAsia="en-US"/>
              </w:rPr>
            </w:pPr>
            <w:r w:rsidRPr="00EC5014">
              <w:rPr>
                <w:rFonts w:eastAsia="Calibri"/>
                <w:iCs/>
                <w:sz w:val="20"/>
                <w:szCs w:val="20"/>
                <w:lang w:eastAsia="en-US"/>
              </w:rPr>
              <w:t>9</w:t>
            </w:r>
          </w:p>
        </w:tc>
      </w:tr>
    </w:tbl>
    <w:p w:rsidR="00EE55C9" w:rsidRPr="00EC5014" w:rsidRDefault="00EE55C9" w:rsidP="00EE55C9">
      <w:pPr>
        <w:spacing w:after="80"/>
        <w:rPr>
          <w:b/>
          <w:iCs/>
          <w:sz w:val="20"/>
          <w:szCs w:val="20"/>
        </w:rPr>
      </w:pPr>
    </w:p>
    <w:p w:rsidR="00EE55C9" w:rsidRPr="00EC5014" w:rsidRDefault="00EE55C9" w:rsidP="00EE55C9">
      <w:pPr>
        <w:spacing w:after="80"/>
        <w:rPr>
          <w:b/>
          <w:iCs/>
          <w:sz w:val="20"/>
          <w:szCs w:val="20"/>
        </w:rPr>
      </w:pPr>
    </w:p>
    <w:p w:rsidR="00EE55C9" w:rsidRPr="00EC5014" w:rsidRDefault="00EE55C9" w:rsidP="00EE55C9">
      <w:pPr>
        <w:spacing w:after="80"/>
        <w:rPr>
          <w:b/>
          <w:iCs/>
          <w:sz w:val="20"/>
          <w:szCs w:val="20"/>
        </w:rPr>
      </w:pPr>
    </w:p>
    <w:p w:rsidR="00C3525C" w:rsidRDefault="00C3525C" w:rsidP="00EE55C9">
      <w:pPr>
        <w:spacing w:after="80"/>
        <w:rPr>
          <w:b/>
          <w:iCs/>
          <w:lang w:val="en-US"/>
        </w:rPr>
      </w:pPr>
    </w:p>
    <w:p w:rsidR="00C3525C" w:rsidRDefault="00C3525C" w:rsidP="00EE55C9">
      <w:pPr>
        <w:spacing w:after="80"/>
        <w:rPr>
          <w:b/>
          <w:iCs/>
          <w:lang w:val="en-US"/>
        </w:rPr>
      </w:pPr>
    </w:p>
    <w:p w:rsidR="00EE55C9" w:rsidRPr="0091416F" w:rsidRDefault="00EE55C9" w:rsidP="00EE55C9">
      <w:pPr>
        <w:spacing w:after="80"/>
        <w:rPr>
          <w:b/>
          <w:iCs/>
          <w:lang w:val="en-US"/>
        </w:rPr>
      </w:pPr>
      <w:r>
        <w:rPr>
          <w:b/>
          <w:iCs/>
          <w:lang w:val="ky-KG"/>
        </w:rPr>
        <w:t>8</w:t>
      </w:r>
      <w:r w:rsidRPr="00EC5014">
        <w:rPr>
          <w:b/>
          <w:iCs/>
        </w:rPr>
        <w:t xml:space="preserve">.3.  </w:t>
      </w:r>
      <w:r>
        <w:rPr>
          <w:b/>
          <w:iCs/>
          <w:lang w:val="en-US"/>
        </w:rPr>
        <w:t>STUDENTS’ INDEPENDENT WORK (SIW)</w:t>
      </w:r>
    </w:p>
    <w:tbl>
      <w:tblPr>
        <w:tblStyle w:val="TableNormal"/>
        <w:tblpPr w:leftFromText="180" w:rightFromText="180" w:vertAnchor="text" w:horzAnchor="margin" w:tblpXSpec="center" w:tblpY="215"/>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4039"/>
        <w:gridCol w:w="4404"/>
        <w:gridCol w:w="959"/>
      </w:tblGrid>
      <w:tr w:rsidR="0064715C" w:rsidTr="0064715C">
        <w:trPr>
          <w:trHeight w:val="964"/>
        </w:trPr>
        <w:tc>
          <w:tcPr>
            <w:tcW w:w="804" w:type="dxa"/>
          </w:tcPr>
          <w:p w:rsidR="0064715C" w:rsidRDefault="0064715C" w:rsidP="0064715C">
            <w:pPr>
              <w:pStyle w:val="TableParagraph"/>
              <w:spacing w:before="158"/>
              <w:ind w:left="105" w:right="268"/>
              <w:rPr>
                <w:b/>
                <w:sz w:val="28"/>
              </w:rPr>
            </w:pPr>
            <w:r>
              <w:rPr>
                <w:b/>
                <w:sz w:val="28"/>
              </w:rPr>
              <w:lastRenderedPageBreak/>
              <w:t>№</w:t>
            </w:r>
            <w:r>
              <w:rPr>
                <w:b/>
                <w:spacing w:val="1"/>
                <w:sz w:val="28"/>
              </w:rPr>
              <w:t xml:space="preserve"> </w:t>
            </w:r>
            <w:r>
              <w:rPr>
                <w:b/>
                <w:sz w:val="28"/>
              </w:rPr>
              <w:t>п/п</w:t>
            </w:r>
          </w:p>
        </w:tc>
        <w:tc>
          <w:tcPr>
            <w:tcW w:w="4039" w:type="dxa"/>
          </w:tcPr>
          <w:p w:rsidR="0064715C" w:rsidRPr="0064715C" w:rsidRDefault="0064715C" w:rsidP="0064715C">
            <w:pPr>
              <w:pStyle w:val="TableParagraph"/>
              <w:spacing w:line="322" w:lineRule="exact"/>
              <w:ind w:left="108" w:right="986"/>
              <w:rPr>
                <w:b/>
                <w:sz w:val="28"/>
              </w:rPr>
            </w:pPr>
            <w:r w:rsidRPr="0064715C">
              <w:rPr>
                <w:b/>
                <w:sz w:val="28"/>
              </w:rPr>
              <w:t>Name of the section of the academic discipline (module)</w:t>
            </w:r>
          </w:p>
        </w:tc>
        <w:tc>
          <w:tcPr>
            <w:tcW w:w="4404" w:type="dxa"/>
          </w:tcPr>
          <w:p w:rsidR="0064715C" w:rsidRPr="0064715C" w:rsidRDefault="0064715C" w:rsidP="0064715C">
            <w:pPr>
              <w:pStyle w:val="TableParagraph"/>
              <w:spacing w:before="8"/>
              <w:rPr>
                <w:b/>
                <w:sz w:val="27"/>
              </w:rPr>
            </w:pPr>
          </w:p>
          <w:p w:rsidR="0064715C" w:rsidRDefault="0064715C" w:rsidP="0064715C">
            <w:pPr>
              <w:pStyle w:val="TableParagraph"/>
              <w:ind w:left="109"/>
              <w:rPr>
                <w:b/>
                <w:sz w:val="28"/>
              </w:rPr>
            </w:pPr>
            <w:r>
              <w:rPr>
                <w:b/>
                <w:sz w:val="28"/>
              </w:rPr>
              <w:t>Type of ISW</w:t>
            </w:r>
          </w:p>
        </w:tc>
        <w:tc>
          <w:tcPr>
            <w:tcW w:w="959" w:type="dxa"/>
          </w:tcPr>
          <w:p w:rsidR="0064715C" w:rsidRDefault="0064715C" w:rsidP="0064715C">
            <w:pPr>
              <w:pStyle w:val="TableParagraph"/>
              <w:spacing w:before="158"/>
              <w:ind w:left="110" w:right="105"/>
              <w:rPr>
                <w:b/>
                <w:sz w:val="28"/>
              </w:rPr>
            </w:pPr>
            <w:r>
              <w:rPr>
                <w:b/>
                <w:sz w:val="28"/>
              </w:rPr>
              <w:t>Total hours</w:t>
            </w:r>
          </w:p>
        </w:tc>
      </w:tr>
      <w:tr w:rsidR="0064715C" w:rsidTr="0064715C">
        <w:trPr>
          <w:trHeight w:val="338"/>
        </w:trPr>
        <w:tc>
          <w:tcPr>
            <w:tcW w:w="804" w:type="dxa"/>
          </w:tcPr>
          <w:p w:rsidR="0064715C" w:rsidRDefault="0064715C" w:rsidP="0064715C">
            <w:pPr>
              <w:pStyle w:val="TableParagraph"/>
              <w:spacing w:line="247" w:lineRule="exact"/>
              <w:ind w:right="160"/>
              <w:jc w:val="right"/>
            </w:pPr>
            <w:r>
              <w:t>1.</w:t>
            </w:r>
          </w:p>
        </w:tc>
        <w:tc>
          <w:tcPr>
            <w:tcW w:w="4039" w:type="dxa"/>
          </w:tcPr>
          <w:p w:rsidR="0064715C" w:rsidRDefault="0064715C" w:rsidP="0064715C">
            <w:pPr>
              <w:pStyle w:val="TableParagraph"/>
              <w:spacing w:line="247" w:lineRule="exact"/>
              <w:ind w:left="108"/>
            </w:pPr>
            <w:r w:rsidRPr="0064715C">
              <w:t>The structure of the immune system</w:t>
            </w:r>
          </w:p>
        </w:tc>
        <w:tc>
          <w:tcPr>
            <w:tcW w:w="4404" w:type="dxa"/>
          </w:tcPr>
          <w:p w:rsidR="0064715C" w:rsidRDefault="0064715C" w:rsidP="0064715C">
            <w:pPr>
              <w:pStyle w:val="TableParagraph"/>
              <w:spacing w:line="247" w:lineRule="exact"/>
              <w:ind w:left="109"/>
            </w:pPr>
            <w:proofErr w:type="spellStart"/>
            <w:r>
              <w:t>Подготовка</w:t>
            </w:r>
            <w:proofErr w:type="spellEnd"/>
            <w:r>
              <w:rPr>
                <w:spacing w:val="-3"/>
              </w:rPr>
              <w:t xml:space="preserve"> </w:t>
            </w:r>
            <w:r>
              <w:t xml:space="preserve">к </w:t>
            </w:r>
            <w:proofErr w:type="spellStart"/>
            <w:r>
              <w:t>занятиям</w:t>
            </w:r>
            <w:proofErr w:type="spellEnd"/>
          </w:p>
        </w:tc>
        <w:tc>
          <w:tcPr>
            <w:tcW w:w="959" w:type="dxa"/>
          </w:tcPr>
          <w:p w:rsidR="0064715C" w:rsidRDefault="0064715C" w:rsidP="0064715C">
            <w:pPr>
              <w:pStyle w:val="TableParagraph"/>
              <w:spacing w:line="316" w:lineRule="exact"/>
              <w:rPr>
                <w:sz w:val="28"/>
              </w:rPr>
            </w:pPr>
            <w:r>
              <w:rPr>
                <w:sz w:val="28"/>
              </w:rPr>
              <w:t xml:space="preserve">    10</w:t>
            </w:r>
          </w:p>
        </w:tc>
      </w:tr>
      <w:tr w:rsidR="0064715C" w:rsidTr="0064715C">
        <w:trPr>
          <w:trHeight w:val="566"/>
        </w:trPr>
        <w:tc>
          <w:tcPr>
            <w:tcW w:w="804" w:type="dxa"/>
          </w:tcPr>
          <w:p w:rsidR="0064715C" w:rsidRDefault="0064715C" w:rsidP="0064715C">
            <w:pPr>
              <w:pStyle w:val="TableParagraph"/>
              <w:spacing w:line="247" w:lineRule="exact"/>
              <w:ind w:right="160"/>
              <w:jc w:val="right"/>
            </w:pPr>
            <w:r>
              <w:t>2.</w:t>
            </w:r>
          </w:p>
        </w:tc>
        <w:tc>
          <w:tcPr>
            <w:tcW w:w="4039" w:type="dxa"/>
          </w:tcPr>
          <w:p w:rsidR="0064715C" w:rsidRPr="0064715C" w:rsidRDefault="0064715C" w:rsidP="0064715C">
            <w:pPr>
              <w:pStyle w:val="TableParagraph"/>
              <w:spacing w:before="40" w:line="250" w:lineRule="atLeast"/>
              <w:ind w:left="108" w:right="677"/>
            </w:pPr>
            <w:r w:rsidRPr="0064715C">
              <w:t>Methods for evaluating the immune system</w:t>
            </w:r>
          </w:p>
        </w:tc>
        <w:tc>
          <w:tcPr>
            <w:tcW w:w="4404" w:type="dxa"/>
          </w:tcPr>
          <w:p w:rsidR="0064715C" w:rsidRDefault="0064715C" w:rsidP="0064715C">
            <w:pPr>
              <w:pStyle w:val="TableParagraph"/>
              <w:spacing w:line="247" w:lineRule="exact"/>
              <w:ind w:left="164"/>
            </w:pPr>
            <w:proofErr w:type="spellStart"/>
            <w:r>
              <w:t>Подготовка</w:t>
            </w:r>
            <w:proofErr w:type="spellEnd"/>
            <w:r>
              <w:rPr>
                <w:spacing w:val="-2"/>
              </w:rPr>
              <w:t xml:space="preserve"> </w:t>
            </w:r>
            <w:r>
              <w:t xml:space="preserve">к </w:t>
            </w:r>
            <w:proofErr w:type="spellStart"/>
            <w:r>
              <w:t>занятиям</w:t>
            </w:r>
            <w:proofErr w:type="spellEnd"/>
          </w:p>
        </w:tc>
        <w:tc>
          <w:tcPr>
            <w:tcW w:w="959" w:type="dxa"/>
          </w:tcPr>
          <w:p w:rsidR="0064715C" w:rsidRDefault="0064715C" w:rsidP="0064715C">
            <w:pPr>
              <w:pStyle w:val="TableParagraph"/>
              <w:spacing w:before="147"/>
              <w:ind w:left="412"/>
              <w:rPr>
                <w:sz w:val="28"/>
              </w:rPr>
            </w:pPr>
            <w:r>
              <w:rPr>
                <w:sz w:val="28"/>
              </w:rPr>
              <w:t>5</w:t>
            </w:r>
          </w:p>
        </w:tc>
      </w:tr>
      <w:tr w:rsidR="0064715C" w:rsidTr="0064715C">
        <w:trPr>
          <w:trHeight w:val="566"/>
        </w:trPr>
        <w:tc>
          <w:tcPr>
            <w:tcW w:w="804" w:type="dxa"/>
          </w:tcPr>
          <w:p w:rsidR="0064715C" w:rsidRDefault="0064715C" w:rsidP="0064715C">
            <w:pPr>
              <w:pStyle w:val="TableParagraph"/>
              <w:spacing w:line="247" w:lineRule="exact"/>
              <w:ind w:right="160"/>
              <w:jc w:val="right"/>
            </w:pPr>
            <w:r>
              <w:t>3.</w:t>
            </w:r>
          </w:p>
        </w:tc>
        <w:tc>
          <w:tcPr>
            <w:tcW w:w="4039" w:type="dxa"/>
          </w:tcPr>
          <w:p w:rsidR="0064715C" w:rsidRPr="0064715C" w:rsidRDefault="0064715C" w:rsidP="0064715C">
            <w:pPr>
              <w:pStyle w:val="TableParagraph"/>
              <w:spacing w:before="40" w:line="250" w:lineRule="atLeast"/>
              <w:ind w:left="108" w:right="157"/>
            </w:pPr>
            <w:r w:rsidRPr="0064715C">
              <w:t xml:space="preserve">Mechanisms of development of </w:t>
            </w:r>
            <w:proofErr w:type="spellStart"/>
            <w:r w:rsidRPr="0064715C">
              <w:t>allergopathology</w:t>
            </w:r>
            <w:proofErr w:type="spellEnd"/>
            <w:r w:rsidRPr="0064715C">
              <w:t xml:space="preserve"> and its main manifestations.</w:t>
            </w:r>
          </w:p>
        </w:tc>
        <w:tc>
          <w:tcPr>
            <w:tcW w:w="4404" w:type="dxa"/>
          </w:tcPr>
          <w:p w:rsidR="0064715C" w:rsidRDefault="0064715C" w:rsidP="0064715C">
            <w:pPr>
              <w:pStyle w:val="TableParagraph"/>
              <w:spacing w:line="247" w:lineRule="exact"/>
              <w:ind w:left="109"/>
            </w:pPr>
            <w:proofErr w:type="spellStart"/>
            <w:r>
              <w:t>Подготовка</w:t>
            </w:r>
            <w:proofErr w:type="spellEnd"/>
            <w:r>
              <w:rPr>
                <w:spacing w:val="-4"/>
              </w:rPr>
              <w:t xml:space="preserve"> </w:t>
            </w:r>
            <w:r>
              <w:t>к</w:t>
            </w:r>
            <w:r>
              <w:rPr>
                <w:spacing w:val="-1"/>
              </w:rPr>
              <w:t xml:space="preserve"> </w:t>
            </w:r>
            <w:proofErr w:type="spellStart"/>
            <w:r>
              <w:t>тестированию</w:t>
            </w:r>
            <w:proofErr w:type="spellEnd"/>
          </w:p>
        </w:tc>
        <w:tc>
          <w:tcPr>
            <w:tcW w:w="959" w:type="dxa"/>
          </w:tcPr>
          <w:p w:rsidR="0064715C" w:rsidRDefault="0064715C" w:rsidP="0064715C">
            <w:pPr>
              <w:pStyle w:val="TableParagraph"/>
              <w:spacing w:before="146"/>
              <w:ind w:left="412"/>
              <w:rPr>
                <w:sz w:val="28"/>
              </w:rPr>
            </w:pPr>
            <w:r>
              <w:rPr>
                <w:sz w:val="28"/>
              </w:rPr>
              <w:t>5</w:t>
            </w:r>
          </w:p>
        </w:tc>
      </w:tr>
      <w:tr w:rsidR="0064715C" w:rsidTr="0064715C">
        <w:trPr>
          <w:trHeight w:val="565"/>
        </w:trPr>
        <w:tc>
          <w:tcPr>
            <w:tcW w:w="804" w:type="dxa"/>
          </w:tcPr>
          <w:p w:rsidR="0064715C" w:rsidRDefault="0064715C" w:rsidP="0064715C">
            <w:pPr>
              <w:pStyle w:val="TableParagraph"/>
              <w:spacing w:line="247" w:lineRule="exact"/>
              <w:ind w:right="160"/>
              <w:jc w:val="right"/>
            </w:pPr>
            <w:r>
              <w:t>4.</w:t>
            </w:r>
          </w:p>
        </w:tc>
        <w:tc>
          <w:tcPr>
            <w:tcW w:w="4039" w:type="dxa"/>
          </w:tcPr>
          <w:p w:rsidR="0064715C" w:rsidRPr="0064715C" w:rsidRDefault="0064715C" w:rsidP="0064715C">
            <w:pPr>
              <w:pStyle w:val="TableParagraph"/>
              <w:spacing w:before="40" w:line="250" w:lineRule="atLeast"/>
              <w:ind w:left="108" w:right="1084"/>
            </w:pPr>
            <w:r w:rsidRPr="0064715C">
              <w:t>Characteristics of primary and secondary immunodeficiency</w:t>
            </w:r>
          </w:p>
        </w:tc>
        <w:tc>
          <w:tcPr>
            <w:tcW w:w="4404" w:type="dxa"/>
          </w:tcPr>
          <w:p w:rsidR="0064715C" w:rsidRDefault="0064715C" w:rsidP="0064715C">
            <w:pPr>
              <w:pStyle w:val="TableParagraph"/>
              <w:spacing w:line="247" w:lineRule="exact"/>
              <w:ind w:left="109"/>
            </w:pPr>
            <w:proofErr w:type="spellStart"/>
            <w:r>
              <w:t>Написание</w:t>
            </w:r>
            <w:proofErr w:type="spellEnd"/>
            <w:r>
              <w:rPr>
                <w:spacing w:val="-2"/>
              </w:rPr>
              <w:t xml:space="preserve"> </w:t>
            </w:r>
            <w:proofErr w:type="spellStart"/>
            <w:r>
              <w:t>рефератов</w:t>
            </w:r>
            <w:proofErr w:type="spellEnd"/>
          </w:p>
        </w:tc>
        <w:tc>
          <w:tcPr>
            <w:tcW w:w="959" w:type="dxa"/>
          </w:tcPr>
          <w:p w:rsidR="0064715C" w:rsidRDefault="0064715C" w:rsidP="0064715C">
            <w:pPr>
              <w:pStyle w:val="TableParagraph"/>
              <w:spacing w:before="146"/>
              <w:ind w:left="412"/>
              <w:rPr>
                <w:sz w:val="28"/>
              </w:rPr>
            </w:pPr>
            <w:r>
              <w:rPr>
                <w:sz w:val="28"/>
              </w:rPr>
              <w:t>5</w:t>
            </w:r>
          </w:p>
        </w:tc>
      </w:tr>
      <w:tr w:rsidR="0064715C" w:rsidTr="0064715C">
        <w:trPr>
          <w:trHeight w:val="381"/>
        </w:trPr>
        <w:tc>
          <w:tcPr>
            <w:tcW w:w="804" w:type="dxa"/>
          </w:tcPr>
          <w:p w:rsidR="0064715C" w:rsidRDefault="0064715C" w:rsidP="0064715C">
            <w:pPr>
              <w:pStyle w:val="TableParagraph"/>
              <w:spacing w:line="247" w:lineRule="exact"/>
              <w:ind w:right="160"/>
              <w:jc w:val="right"/>
            </w:pPr>
            <w:r>
              <w:t>5.</w:t>
            </w:r>
          </w:p>
        </w:tc>
        <w:tc>
          <w:tcPr>
            <w:tcW w:w="4039" w:type="dxa"/>
          </w:tcPr>
          <w:p w:rsidR="0064715C" w:rsidRDefault="0064715C" w:rsidP="0064715C">
            <w:pPr>
              <w:pStyle w:val="TableParagraph"/>
              <w:spacing w:before="53"/>
              <w:ind w:left="108"/>
            </w:pPr>
            <w:r w:rsidRPr="0064715C">
              <w:t>Autoimmune pathology</w:t>
            </w:r>
          </w:p>
        </w:tc>
        <w:tc>
          <w:tcPr>
            <w:tcW w:w="4404" w:type="dxa"/>
          </w:tcPr>
          <w:p w:rsidR="0064715C" w:rsidRDefault="0064715C" w:rsidP="0064715C">
            <w:pPr>
              <w:pStyle w:val="TableParagraph"/>
              <w:spacing w:line="247" w:lineRule="exact"/>
              <w:ind w:left="109"/>
            </w:pPr>
            <w:proofErr w:type="spellStart"/>
            <w:r>
              <w:t>Подготовка</w:t>
            </w:r>
            <w:proofErr w:type="spellEnd"/>
            <w:r>
              <w:rPr>
                <w:spacing w:val="-4"/>
              </w:rPr>
              <w:t xml:space="preserve"> </w:t>
            </w:r>
            <w:r>
              <w:t>к</w:t>
            </w:r>
            <w:r>
              <w:rPr>
                <w:spacing w:val="-1"/>
              </w:rPr>
              <w:t xml:space="preserve"> </w:t>
            </w:r>
            <w:proofErr w:type="spellStart"/>
            <w:r>
              <w:t>тестированию</w:t>
            </w:r>
            <w:proofErr w:type="spellEnd"/>
          </w:p>
        </w:tc>
        <w:tc>
          <w:tcPr>
            <w:tcW w:w="959" w:type="dxa"/>
          </w:tcPr>
          <w:p w:rsidR="0064715C" w:rsidRDefault="0064715C" w:rsidP="0064715C">
            <w:pPr>
              <w:pStyle w:val="TableParagraph"/>
              <w:spacing w:before="52" w:line="308" w:lineRule="exact"/>
              <w:ind w:left="412"/>
              <w:rPr>
                <w:sz w:val="28"/>
              </w:rPr>
            </w:pPr>
            <w:r>
              <w:rPr>
                <w:sz w:val="28"/>
              </w:rPr>
              <w:t>10</w:t>
            </w:r>
          </w:p>
        </w:tc>
      </w:tr>
      <w:tr w:rsidR="0064715C" w:rsidTr="0064715C">
        <w:trPr>
          <w:trHeight w:val="566"/>
        </w:trPr>
        <w:tc>
          <w:tcPr>
            <w:tcW w:w="804" w:type="dxa"/>
          </w:tcPr>
          <w:p w:rsidR="0064715C" w:rsidRDefault="0064715C" w:rsidP="0064715C">
            <w:pPr>
              <w:pStyle w:val="TableParagraph"/>
              <w:spacing w:line="249" w:lineRule="exact"/>
              <w:ind w:right="160"/>
              <w:jc w:val="right"/>
            </w:pPr>
            <w:r>
              <w:t>6.</w:t>
            </w:r>
          </w:p>
        </w:tc>
        <w:tc>
          <w:tcPr>
            <w:tcW w:w="4039" w:type="dxa"/>
          </w:tcPr>
          <w:p w:rsidR="0064715C" w:rsidRDefault="0064715C" w:rsidP="0064715C">
            <w:pPr>
              <w:pStyle w:val="TableParagraph"/>
              <w:spacing w:before="42" w:line="252" w:lineRule="exact"/>
              <w:ind w:left="108" w:right="567"/>
            </w:pPr>
            <w:r w:rsidRPr="0064715C">
              <w:t>Specific and non-specific immunotherapy</w:t>
            </w:r>
          </w:p>
        </w:tc>
        <w:tc>
          <w:tcPr>
            <w:tcW w:w="4404" w:type="dxa"/>
          </w:tcPr>
          <w:p w:rsidR="0064715C" w:rsidRDefault="0064715C" w:rsidP="0064715C">
            <w:pPr>
              <w:pStyle w:val="TableParagraph"/>
              <w:spacing w:line="249" w:lineRule="exact"/>
              <w:ind w:left="109"/>
            </w:pPr>
            <w:proofErr w:type="spellStart"/>
            <w:r>
              <w:t>Написание</w:t>
            </w:r>
            <w:proofErr w:type="spellEnd"/>
            <w:r>
              <w:rPr>
                <w:spacing w:val="-2"/>
              </w:rPr>
              <w:t xml:space="preserve"> </w:t>
            </w:r>
            <w:proofErr w:type="spellStart"/>
            <w:r>
              <w:t>рефератов</w:t>
            </w:r>
            <w:proofErr w:type="spellEnd"/>
          </w:p>
        </w:tc>
        <w:tc>
          <w:tcPr>
            <w:tcW w:w="959" w:type="dxa"/>
          </w:tcPr>
          <w:p w:rsidR="0064715C" w:rsidRDefault="0064715C" w:rsidP="0064715C">
            <w:pPr>
              <w:pStyle w:val="TableParagraph"/>
              <w:spacing w:before="146"/>
              <w:ind w:left="412"/>
              <w:rPr>
                <w:sz w:val="28"/>
              </w:rPr>
            </w:pPr>
            <w:r>
              <w:rPr>
                <w:sz w:val="28"/>
              </w:rPr>
              <w:t>10</w:t>
            </w:r>
          </w:p>
        </w:tc>
      </w:tr>
      <w:tr w:rsidR="0064715C" w:rsidTr="0064715C">
        <w:trPr>
          <w:trHeight w:val="340"/>
        </w:trPr>
        <w:tc>
          <w:tcPr>
            <w:tcW w:w="804" w:type="dxa"/>
          </w:tcPr>
          <w:p w:rsidR="0064715C" w:rsidRDefault="0064715C" w:rsidP="0064715C">
            <w:pPr>
              <w:pStyle w:val="TableParagraph"/>
              <w:rPr>
                <w:sz w:val="24"/>
              </w:rPr>
            </w:pPr>
          </w:p>
        </w:tc>
        <w:tc>
          <w:tcPr>
            <w:tcW w:w="8443" w:type="dxa"/>
            <w:gridSpan w:val="2"/>
          </w:tcPr>
          <w:p w:rsidR="0064715C" w:rsidRDefault="0064715C" w:rsidP="0064715C">
            <w:pPr>
              <w:pStyle w:val="TableParagraph"/>
              <w:spacing w:line="270" w:lineRule="exact"/>
              <w:ind w:left="108"/>
              <w:rPr>
                <w:sz w:val="24"/>
              </w:rPr>
            </w:pPr>
            <w:r w:rsidRPr="0064715C">
              <w:rPr>
                <w:sz w:val="24"/>
              </w:rPr>
              <w:t>Total hours</w:t>
            </w:r>
          </w:p>
        </w:tc>
        <w:tc>
          <w:tcPr>
            <w:tcW w:w="959" w:type="dxa"/>
          </w:tcPr>
          <w:p w:rsidR="0064715C" w:rsidRDefault="0064715C" w:rsidP="0064715C">
            <w:pPr>
              <w:pStyle w:val="TableParagraph"/>
              <w:spacing w:line="270" w:lineRule="exact"/>
              <w:ind w:left="362"/>
              <w:rPr>
                <w:sz w:val="24"/>
              </w:rPr>
            </w:pPr>
            <w:r>
              <w:rPr>
                <w:sz w:val="24"/>
              </w:rPr>
              <w:t>45</w:t>
            </w:r>
          </w:p>
        </w:tc>
      </w:tr>
    </w:tbl>
    <w:p w:rsidR="00EE55C9" w:rsidRPr="00EC5014" w:rsidRDefault="00EE55C9" w:rsidP="00EE55C9">
      <w:pPr>
        <w:spacing w:after="80"/>
        <w:rPr>
          <w:b/>
          <w:iCs/>
        </w:rPr>
      </w:pPr>
      <w:r w:rsidRPr="00EC5014">
        <w:rPr>
          <w:b/>
          <w:iCs/>
        </w:rPr>
        <w:t xml:space="preserve">  </w:t>
      </w:r>
    </w:p>
    <w:p w:rsidR="00EE55C9" w:rsidRDefault="00EE55C9" w:rsidP="00EE55C9">
      <w:pPr>
        <w:rPr>
          <w:b/>
          <w:lang w:val="ky-KG"/>
        </w:rPr>
      </w:pPr>
    </w:p>
    <w:p w:rsidR="00EE55C9" w:rsidRDefault="00EE55C9" w:rsidP="00EE55C9">
      <w:pPr>
        <w:rPr>
          <w:b/>
          <w:lang w:val="ky-KG"/>
        </w:rPr>
      </w:pPr>
    </w:p>
    <w:p w:rsidR="00EE55C9" w:rsidRDefault="00EE55C9" w:rsidP="00EE55C9">
      <w:pPr>
        <w:spacing w:after="80"/>
        <w:rPr>
          <w:b/>
          <w:iCs/>
          <w:lang w:val="en-US"/>
        </w:rPr>
      </w:pPr>
      <w:r>
        <w:rPr>
          <w:b/>
          <w:iCs/>
          <w:lang w:val="en-US"/>
        </w:rPr>
        <w:t xml:space="preserve">9. </w:t>
      </w:r>
      <w:r w:rsidRPr="00D17AA9">
        <w:rPr>
          <w:b/>
          <w:iCs/>
          <w:lang w:val="ky-KG"/>
        </w:rPr>
        <w:t>E</w:t>
      </w:r>
      <w:r>
        <w:rPr>
          <w:b/>
          <w:iCs/>
          <w:lang w:val="en-US"/>
        </w:rPr>
        <w:t>DUCATIONAL</w:t>
      </w:r>
      <w:r>
        <w:rPr>
          <w:b/>
          <w:iCs/>
          <w:lang w:val="ky-KG"/>
        </w:rPr>
        <w:t>-</w:t>
      </w:r>
      <w:r>
        <w:rPr>
          <w:b/>
          <w:iCs/>
          <w:lang w:val="en-US"/>
        </w:rPr>
        <w:t>METHODICAL</w:t>
      </w:r>
      <w:r>
        <w:rPr>
          <w:b/>
          <w:iCs/>
          <w:lang w:val="ky-KG"/>
        </w:rPr>
        <w:t xml:space="preserve"> </w:t>
      </w:r>
      <w:r>
        <w:rPr>
          <w:b/>
          <w:iCs/>
          <w:lang w:val="en-US"/>
        </w:rPr>
        <w:t>AND</w:t>
      </w:r>
      <w:r>
        <w:rPr>
          <w:b/>
          <w:iCs/>
          <w:lang w:val="ky-KG"/>
        </w:rPr>
        <w:t xml:space="preserve"> </w:t>
      </w:r>
      <w:r>
        <w:rPr>
          <w:b/>
          <w:iCs/>
          <w:lang w:val="en-US"/>
        </w:rPr>
        <w:t>INFORMATION</w:t>
      </w:r>
      <w:r>
        <w:rPr>
          <w:b/>
          <w:iCs/>
          <w:lang w:val="ky-KG"/>
        </w:rPr>
        <w:t xml:space="preserve"> </w:t>
      </w:r>
      <w:r>
        <w:rPr>
          <w:b/>
          <w:iCs/>
          <w:lang w:val="en-US"/>
        </w:rPr>
        <w:t>SUPPORT</w:t>
      </w:r>
      <w:r>
        <w:rPr>
          <w:b/>
          <w:iCs/>
          <w:lang w:val="ky-KG"/>
        </w:rPr>
        <w:t xml:space="preserve"> </w:t>
      </w:r>
      <w:r>
        <w:rPr>
          <w:b/>
          <w:iCs/>
          <w:lang w:val="en-US"/>
        </w:rPr>
        <w:t>OF</w:t>
      </w:r>
      <w:r>
        <w:rPr>
          <w:b/>
          <w:iCs/>
          <w:lang w:val="ky-KG"/>
        </w:rPr>
        <w:t xml:space="preserve"> </w:t>
      </w:r>
      <w:r>
        <w:rPr>
          <w:b/>
          <w:iCs/>
          <w:lang w:val="en-US"/>
        </w:rPr>
        <w:t>THE</w:t>
      </w:r>
      <w:r>
        <w:rPr>
          <w:b/>
          <w:iCs/>
          <w:lang w:val="ky-KG"/>
        </w:rPr>
        <w:t xml:space="preserve"> </w:t>
      </w:r>
      <w:r>
        <w:rPr>
          <w:b/>
          <w:iCs/>
          <w:lang w:val="en-US"/>
        </w:rPr>
        <w:t>COURSE</w:t>
      </w:r>
      <w:r>
        <w:rPr>
          <w:b/>
          <w:iCs/>
          <w:lang w:val="ky-KG"/>
        </w:rPr>
        <w:t>.</w:t>
      </w:r>
    </w:p>
    <w:p w:rsidR="001514EB" w:rsidRDefault="001514EB" w:rsidP="00EE55C9">
      <w:pPr>
        <w:spacing w:after="80"/>
        <w:rPr>
          <w:lang w:val="en-US"/>
        </w:rPr>
      </w:pPr>
      <w:r w:rsidRPr="001514EB">
        <w:rPr>
          <w:b/>
          <w:lang w:val="en-US"/>
        </w:rPr>
        <w:t>Basic literature</w:t>
      </w:r>
      <w:r w:rsidRPr="001514EB">
        <w:rPr>
          <w:lang w:val="en-US"/>
        </w:rPr>
        <w:t xml:space="preserve"> (list according to importance, no more than 3 items) </w:t>
      </w:r>
    </w:p>
    <w:p w:rsidR="001514EB" w:rsidRDefault="001514EB" w:rsidP="00EE55C9">
      <w:pPr>
        <w:spacing w:after="80"/>
        <w:rPr>
          <w:lang w:val="en-US"/>
        </w:rPr>
      </w:pPr>
      <w:r w:rsidRPr="001514EB">
        <w:rPr>
          <w:lang w:val="en-US"/>
        </w:rPr>
        <w:t xml:space="preserve">1. K. Abbas, A. H. </w:t>
      </w:r>
      <w:proofErr w:type="spellStart"/>
      <w:r w:rsidRPr="001514EB">
        <w:rPr>
          <w:lang w:val="en-US"/>
        </w:rPr>
        <w:t>Lichtman</w:t>
      </w:r>
      <w:proofErr w:type="spellEnd"/>
      <w:r w:rsidRPr="001514EB">
        <w:rPr>
          <w:lang w:val="en-US"/>
        </w:rPr>
        <w:t xml:space="preserve">, S. </w:t>
      </w:r>
      <w:proofErr w:type="gramStart"/>
      <w:r w:rsidRPr="001514EB">
        <w:rPr>
          <w:lang w:val="en-US"/>
        </w:rPr>
        <w:t>Pillai :</w:t>
      </w:r>
      <w:proofErr w:type="gramEnd"/>
      <w:r w:rsidRPr="001514EB">
        <w:rPr>
          <w:lang w:val="en-US"/>
        </w:rPr>
        <w:t xml:space="preserve"> „Basic Immunology. Functions and disorders of the immune system”. Elsevier Saunders, 2011. </w:t>
      </w:r>
    </w:p>
    <w:p w:rsidR="001514EB" w:rsidRDefault="001514EB" w:rsidP="00EE55C9">
      <w:pPr>
        <w:spacing w:after="80"/>
        <w:rPr>
          <w:lang w:val="en-US"/>
        </w:rPr>
      </w:pPr>
      <w:r w:rsidRPr="001514EB">
        <w:rPr>
          <w:lang w:val="en-US"/>
        </w:rPr>
        <w:t xml:space="preserve">2. K. Abbas, A. H. </w:t>
      </w:r>
      <w:proofErr w:type="spellStart"/>
      <w:r w:rsidRPr="001514EB">
        <w:rPr>
          <w:lang w:val="en-US"/>
        </w:rPr>
        <w:t>Lichtman</w:t>
      </w:r>
      <w:proofErr w:type="spellEnd"/>
      <w:r w:rsidRPr="001514EB">
        <w:rPr>
          <w:lang w:val="en-US"/>
        </w:rPr>
        <w:t xml:space="preserve">, S. </w:t>
      </w:r>
      <w:proofErr w:type="gramStart"/>
      <w:r w:rsidRPr="001514EB">
        <w:rPr>
          <w:lang w:val="en-US"/>
        </w:rPr>
        <w:t>Pillai :</w:t>
      </w:r>
      <w:proofErr w:type="gramEnd"/>
      <w:r w:rsidRPr="001514EB">
        <w:rPr>
          <w:lang w:val="en-US"/>
        </w:rPr>
        <w:t xml:space="preserve"> „Cellular and Molecular Immunology”, 6th Edition, Elsevier, 2012. </w:t>
      </w:r>
    </w:p>
    <w:p w:rsidR="001514EB" w:rsidRDefault="001514EB" w:rsidP="00EE55C9">
      <w:pPr>
        <w:spacing w:after="80"/>
        <w:rPr>
          <w:lang w:val="en-US"/>
        </w:rPr>
      </w:pPr>
      <w:r w:rsidRPr="001514EB">
        <w:rPr>
          <w:lang w:val="en-US"/>
        </w:rPr>
        <w:t xml:space="preserve">3. </w:t>
      </w:r>
      <w:proofErr w:type="spellStart"/>
      <w:r w:rsidRPr="001514EB">
        <w:rPr>
          <w:lang w:val="en-US"/>
        </w:rPr>
        <w:t>Peakman</w:t>
      </w:r>
      <w:proofErr w:type="spellEnd"/>
      <w:r w:rsidRPr="001514EB">
        <w:rPr>
          <w:lang w:val="en-US"/>
        </w:rPr>
        <w:t xml:space="preserve"> M., </w:t>
      </w:r>
      <w:proofErr w:type="spellStart"/>
      <w:r w:rsidRPr="001514EB">
        <w:rPr>
          <w:lang w:val="en-US"/>
        </w:rPr>
        <w:t>Vergani</w:t>
      </w:r>
      <w:proofErr w:type="spellEnd"/>
      <w:r w:rsidRPr="001514EB">
        <w:rPr>
          <w:lang w:val="en-US"/>
        </w:rPr>
        <w:t xml:space="preserve"> D.: “Basic and Clinical Immunology”. Second edition. Elsevier – Churchill Livingstone, 2009Nature reviews. Immunology. Nature New York, London </w:t>
      </w:r>
    </w:p>
    <w:p w:rsidR="001514EB" w:rsidRDefault="001514EB" w:rsidP="00EE55C9">
      <w:pPr>
        <w:spacing w:after="80"/>
        <w:rPr>
          <w:lang w:val="en-US"/>
        </w:rPr>
      </w:pPr>
      <w:r w:rsidRPr="001514EB">
        <w:rPr>
          <w:b/>
          <w:lang w:val="en-US"/>
        </w:rPr>
        <w:t xml:space="preserve">Additional literature and other materials </w:t>
      </w:r>
      <w:r w:rsidRPr="001514EB">
        <w:rPr>
          <w:lang w:val="en-US"/>
        </w:rPr>
        <w:t xml:space="preserve">(no more than 3 items) </w:t>
      </w:r>
    </w:p>
    <w:p w:rsidR="001514EB" w:rsidRDefault="001514EB" w:rsidP="00EE55C9">
      <w:pPr>
        <w:spacing w:after="80"/>
        <w:rPr>
          <w:lang w:val="en-US"/>
        </w:rPr>
      </w:pPr>
      <w:r w:rsidRPr="001514EB">
        <w:rPr>
          <w:lang w:val="en-US"/>
        </w:rPr>
        <w:t xml:space="preserve">1. K Immunology, 8th Edition, Elsevier, 2013 Authors: David Male, Jonathan </w:t>
      </w:r>
      <w:proofErr w:type="spellStart"/>
      <w:r w:rsidRPr="001514EB">
        <w:rPr>
          <w:lang w:val="en-US"/>
        </w:rPr>
        <w:t>Brostoff</w:t>
      </w:r>
      <w:proofErr w:type="spellEnd"/>
      <w:r w:rsidRPr="001514EB">
        <w:rPr>
          <w:lang w:val="en-US"/>
        </w:rPr>
        <w:t xml:space="preserve">, David Roth &amp; Ivan </w:t>
      </w:r>
      <w:proofErr w:type="spellStart"/>
      <w:r w:rsidRPr="001514EB">
        <w:rPr>
          <w:lang w:val="en-US"/>
        </w:rPr>
        <w:t>Roitt</w:t>
      </w:r>
      <w:proofErr w:type="spellEnd"/>
      <w:r w:rsidRPr="001514EB">
        <w:rPr>
          <w:lang w:val="en-US"/>
        </w:rPr>
        <w:t xml:space="preserve"> </w:t>
      </w:r>
    </w:p>
    <w:p w:rsidR="00EE55C9" w:rsidRDefault="001514EB" w:rsidP="00EE55C9">
      <w:pPr>
        <w:spacing w:after="80"/>
        <w:rPr>
          <w:lang w:val="en-US"/>
        </w:rPr>
      </w:pPr>
      <w:r w:rsidRPr="001514EB">
        <w:rPr>
          <w:lang w:val="en-US"/>
        </w:rPr>
        <w:t xml:space="preserve">2. Allergy: European Journal of Allergy and Clinical Immunology. Wiley Blackwell Journal of Allergy and Clinical Immunology. </w:t>
      </w:r>
      <w:r w:rsidRPr="00BF360A">
        <w:rPr>
          <w:lang w:val="en-US"/>
        </w:rPr>
        <w:t>Elsevier.</w:t>
      </w:r>
    </w:p>
    <w:p w:rsidR="00501D0D" w:rsidRPr="00501D0D" w:rsidRDefault="00501D0D" w:rsidP="00EE55C9">
      <w:pPr>
        <w:spacing w:after="80"/>
        <w:rPr>
          <w:b/>
          <w:iCs/>
          <w:sz w:val="20"/>
          <w:szCs w:val="20"/>
          <w:lang w:val="en-US"/>
        </w:rPr>
      </w:pPr>
    </w:p>
    <w:p w:rsidR="00EE55C9" w:rsidRPr="00FA3F78" w:rsidRDefault="00EE55C9" w:rsidP="00EE55C9">
      <w:pPr>
        <w:spacing w:after="80"/>
        <w:rPr>
          <w:b/>
          <w:iCs/>
          <w:lang w:val="en-US"/>
        </w:rPr>
      </w:pPr>
      <w:r w:rsidRPr="008941E5">
        <w:rPr>
          <w:b/>
          <w:iCs/>
          <w:lang w:val="en-US"/>
        </w:rPr>
        <w:t xml:space="preserve"> </w:t>
      </w:r>
      <w:r w:rsidRPr="00D17AA9">
        <w:rPr>
          <w:b/>
          <w:iCs/>
          <w:lang w:val="ky-KG"/>
        </w:rPr>
        <w:t>10.</w:t>
      </w:r>
      <w:r>
        <w:rPr>
          <w:b/>
          <w:iCs/>
          <w:lang w:val="en-US"/>
        </w:rPr>
        <w:t>EVALUATION  INFORMATION</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EE55C9" w:rsidRPr="009E665B" w:rsidTr="00AE1605">
        <w:trPr>
          <w:trHeight w:val="736"/>
          <w:jc w:val="center"/>
        </w:trPr>
        <w:tc>
          <w:tcPr>
            <w:tcW w:w="2266" w:type="dxa"/>
          </w:tcPr>
          <w:p w:rsidR="00EE55C9" w:rsidRPr="00EC5014" w:rsidRDefault="00EE55C9" w:rsidP="00AE1605">
            <w:pPr>
              <w:spacing w:after="80"/>
              <w:rPr>
                <w:bCs/>
                <w:i/>
                <w:iCs/>
                <w:sz w:val="20"/>
                <w:szCs w:val="20"/>
              </w:rPr>
            </w:pPr>
            <w:proofErr w:type="spellStart"/>
            <w:r w:rsidRPr="00D17AA9">
              <w:rPr>
                <w:bCs/>
                <w:i/>
                <w:iCs/>
                <w:sz w:val="20"/>
                <w:szCs w:val="20"/>
              </w:rPr>
              <w:t>Rating</w:t>
            </w:r>
            <w:proofErr w:type="spellEnd"/>
            <w:r w:rsidRPr="00D17AA9">
              <w:rPr>
                <w:bCs/>
                <w:i/>
                <w:iCs/>
                <w:sz w:val="20"/>
                <w:szCs w:val="20"/>
              </w:rPr>
              <w:t xml:space="preserve"> (</w:t>
            </w:r>
            <w:proofErr w:type="spellStart"/>
            <w:r w:rsidRPr="00D17AA9">
              <w:rPr>
                <w:bCs/>
                <w:i/>
                <w:iCs/>
                <w:sz w:val="20"/>
                <w:szCs w:val="20"/>
              </w:rPr>
              <w:t>points</w:t>
            </w:r>
            <w:proofErr w:type="spellEnd"/>
            <w:r w:rsidRPr="00D17AA9">
              <w:rPr>
                <w:bCs/>
                <w:i/>
                <w:iCs/>
                <w:sz w:val="20"/>
                <w:szCs w:val="20"/>
              </w:rPr>
              <w:t>)</w:t>
            </w:r>
          </w:p>
        </w:tc>
        <w:tc>
          <w:tcPr>
            <w:tcW w:w="1662" w:type="dxa"/>
          </w:tcPr>
          <w:p w:rsidR="00EE55C9" w:rsidRPr="00EC5014" w:rsidRDefault="00EE55C9" w:rsidP="00AE1605">
            <w:pPr>
              <w:spacing w:after="80"/>
              <w:rPr>
                <w:bCs/>
                <w:i/>
                <w:iCs/>
                <w:sz w:val="20"/>
                <w:szCs w:val="20"/>
              </w:rPr>
            </w:pPr>
            <w:proofErr w:type="spellStart"/>
            <w:r w:rsidRPr="00D17AA9">
              <w:rPr>
                <w:bCs/>
                <w:i/>
                <w:iCs/>
                <w:sz w:val="20"/>
                <w:szCs w:val="20"/>
              </w:rPr>
              <w:t>Evaluation</w:t>
            </w:r>
            <w:proofErr w:type="spellEnd"/>
            <w:r w:rsidRPr="00D17AA9">
              <w:rPr>
                <w:bCs/>
                <w:i/>
                <w:iCs/>
                <w:sz w:val="20"/>
                <w:szCs w:val="20"/>
              </w:rPr>
              <w:t xml:space="preserve"> </w:t>
            </w:r>
            <w:proofErr w:type="spellStart"/>
            <w:r w:rsidRPr="00D17AA9">
              <w:rPr>
                <w:bCs/>
                <w:i/>
                <w:iCs/>
                <w:sz w:val="20"/>
                <w:szCs w:val="20"/>
              </w:rPr>
              <w:t>by</w:t>
            </w:r>
            <w:proofErr w:type="spellEnd"/>
            <w:r w:rsidRPr="00D17AA9">
              <w:rPr>
                <w:bCs/>
                <w:i/>
                <w:iCs/>
                <w:sz w:val="20"/>
                <w:szCs w:val="20"/>
              </w:rPr>
              <w:t xml:space="preserve"> </w:t>
            </w:r>
            <w:proofErr w:type="spellStart"/>
            <w:r w:rsidRPr="00D17AA9">
              <w:rPr>
                <w:bCs/>
                <w:i/>
                <w:iCs/>
                <w:sz w:val="20"/>
                <w:szCs w:val="20"/>
              </w:rPr>
              <w:t>letter</w:t>
            </w:r>
            <w:proofErr w:type="spellEnd"/>
            <w:r w:rsidRPr="00D17AA9">
              <w:rPr>
                <w:bCs/>
                <w:i/>
                <w:iCs/>
                <w:sz w:val="20"/>
                <w:szCs w:val="20"/>
              </w:rPr>
              <w:t xml:space="preserve"> </w:t>
            </w:r>
            <w:proofErr w:type="spellStart"/>
            <w:r w:rsidRPr="00D17AA9">
              <w:rPr>
                <w:bCs/>
                <w:i/>
                <w:iCs/>
                <w:sz w:val="20"/>
                <w:szCs w:val="20"/>
              </w:rPr>
              <w:t>system</w:t>
            </w:r>
            <w:proofErr w:type="spellEnd"/>
          </w:p>
        </w:tc>
        <w:tc>
          <w:tcPr>
            <w:tcW w:w="2044" w:type="dxa"/>
          </w:tcPr>
          <w:p w:rsidR="00EE55C9" w:rsidRPr="00D17AA9" w:rsidRDefault="00EE55C9" w:rsidP="00AE1605">
            <w:pPr>
              <w:spacing w:after="80"/>
              <w:rPr>
                <w:bCs/>
                <w:i/>
                <w:iCs/>
                <w:sz w:val="20"/>
                <w:szCs w:val="20"/>
                <w:lang w:val="en-US"/>
              </w:rPr>
            </w:pPr>
            <w:r w:rsidRPr="00D17AA9">
              <w:rPr>
                <w:bCs/>
                <w:i/>
                <w:iCs/>
                <w:sz w:val="20"/>
                <w:szCs w:val="20"/>
                <w:lang w:val="en-US"/>
              </w:rPr>
              <w:t>Digital equivalent of the assessment</w:t>
            </w:r>
          </w:p>
        </w:tc>
        <w:tc>
          <w:tcPr>
            <w:tcW w:w="3288" w:type="dxa"/>
          </w:tcPr>
          <w:p w:rsidR="00EE55C9" w:rsidRPr="00D17AA9" w:rsidRDefault="00EE55C9" w:rsidP="00AE1605">
            <w:pPr>
              <w:spacing w:after="80"/>
              <w:rPr>
                <w:bCs/>
                <w:i/>
                <w:iCs/>
                <w:sz w:val="20"/>
                <w:szCs w:val="20"/>
                <w:lang w:val="en-US"/>
              </w:rPr>
            </w:pPr>
            <w:r w:rsidRPr="00D17AA9">
              <w:rPr>
                <w:bCs/>
                <w:i/>
                <w:iCs/>
                <w:sz w:val="20"/>
                <w:szCs w:val="20"/>
                <w:lang w:val="en-US"/>
              </w:rPr>
              <w:t>Evaluation by the traditional system</w:t>
            </w:r>
          </w:p>
        </w:tc>
      </w:tr>
      <w:tr w:rsidR="00EE55C9" w:rsidRPr="00EC5014" w:rsidTr="00AE1605">
        <w:trPr>
          <w:trHeight w:val="315"/>
          <w:jc w:val="center"/>
        </w:trPr>
        <w:tc>
          <w:tcPr>
            <w:tcW w:w="2266" w:type="dxa"/>
          </w:tcPr>
          <w:p w:rsidR="00EE55C9" w:rsidRPr="00EC5014" w:rsidRDefault="00EE55C9" w:rsidP="00AE1605">
            <w:pPr>
              <w:spacing w:after="80"/>
              <w:rPr>
                <w:i/>
                <w:iCs/>
                <w:sz w:val="20"/>
                <w:szCs w:val="20"/>
              </w:rPr>
            </w:pPr>
            <w:r w:rsidRPr="00EC5014">
              <w:rPr>
                <w:i/>
                <w:iCs/>
                <w:sz w:val="20"/>
                <w:szCs w:val="20"/>
              </w:rPr>
              <w:t>8</w:t>
            </w:r>
            <w:r w:rsidRPr="00EC5014">
              <w:rPr>
                <w:i/>
                <w:iCs/>
                <w:sz w:val="20"/>
                <w:szCs w:val="20"/>
                <w:lang w:val="en-US"/>
              </w:rPr>
              <w:t>7</w:t>
            </w:r>
            <w:r w:rsidRPr="00EC5014">
              <w:rPr>
                <w:i/>
                <w:iCs/>
                <w:sz w:val="20"/>
                <w:szCs w:val="20"/>
              </w:rPr>
              <w:t xml:space="preserve"> – 100</w:t>
            </w:r>
          </w:p>
        </w:tc>
        <w:tc>
          <w:tcPr>
            <w:tcW w:w="1662" w:type="dxa"/>
          </w:tcPr>
          <w:p w:rsidR="00EE55C9" w:rsidRPr="00EC5014" w:rsidRDefault="00EE55C9" w:rsidP="00AE1605">
            <w:pPr>
              <w:spacing w:after="80"/>
              <w:rPr>
                <w:i/>
                <w:iCs/>
                <w:sz w:val="20"/>
                <w:szCs w:val="20"/>
              </w:rPr>
            </w:pPr>
            <w:r w:rsidRPr="00EC5014">
              <w:rPr>
                <w:i/>
                <w:iCs/>
                <w:sz w:val="20"/>
                <w:szCs w:val="20"/>
              </w:rPr>
              <w:t>А</w:t>
            </w:r>
          </w:p>
        </w:tc>
        <w:tc>
          <w:tcPr>
            <w:tcW w:w="2044" w:type="dxa"/>
          </w:tcPr>
          <w:p w:rsidR="00EE55C9" w:rsidRPr="00EC5014" w:rsidRDefault="00EE55C9" w:rsidP="00AE1605">
            <w:pPr>
              <w:spacing w:after="80"/>
              <w:rPr>
                <w:i/>
                <w:iCs/>
                <w:sz w:val="20"/>
                <w:szCs w:val="20"/>
              </w:rPr>
            </w:pPr>
            <w:r w:rsidRPr="00EC5014">
              <w:rPr>
                <w:i/>
                <w:iCs/>
                <w:sz w:val="20"/>
                <w:szCs w:val="20"/>
              </w:rPr>
              <w:t>4,0</w:t>
            </w:r>
          </w:p>
        </w:tc>
        <w:tc>
          <w:tcPr>
            <w:tcW w:w="3288" w:type="dxa"/>
          </w:tcPr>
          <w:p w:rsidR="00EE55C9" w:rsidRPr="00EC5014" w:rsidRDefault="00EE55C9" w:rsidP="00AE1605">
            <w:pPr>
              <w:spacing w:after="80"/>
              <w:rPr>
                <w:i/>
                <w:iCs/>
                <w:sz w:val="20"/>
                <w:szCs w:val="20"/>
              </w:rPr>
            </w:pPr>
            <w:proofErr w:type="spellStart"/>
            <w:r w:rsidRPr="004C0901">
              <w:rPr>
                <w:i/>
                <w:iCs/>
                <w:sz w:val="20"/>
                <w:szCs w:val="20"/>
              </w:rPr>
              <w:t>Excellent</w:t>
            </w:r>
            <w:proofErr w:type="spellEnd"/>
          </w:p>
        </w:tc>
      </w:tr>
      <w:tr w:rsidR="00EE55C9" w:rsidRPr="00EC5014" w:rsidTr="00AE1605">
        <w:trPr>
          <w:trHeight w:val="245"/>
          <w:jc w:val="center"/>
        </w:trPr>
        <w:tc>
          <w:tcPr>
            <w:tcW w:w="2266" w:type="dxa"/>
          </w:tcPr>
          <w:p w:rsidR="00EE55C9" w:rsidRPr="00EC5014" w:rsidRDefault="00EE55C9" w:rsidP="00AE1605">
            <w:pPr>
              <w:spacing w:after="80"/>
              <w:rPr>
                <w:i/>
                <w:iCs/>
                <w:sz w:val="20"/>
                <w:szCs w:val="20"/>
                <w:lang w:val="en-US"/>
              </w:rPr>
            </w:pPr>
            <w:r w:rsidRPr="00EC5014">
              <w:rPr>
                <w:i/>
                <w:iCs/>
                <w:sz w:val="20"/>
                <w:szCs w:val="20"/>
              </w:rPr>
              <w:t>80 – 8</w:t>
            </w:r>
            <w:r w:rsidRPr="00EC5014">
              <w:rPr>
                <w:i/>
                <w:iCs/>
                <w:sz w:val="20"/>
                <w:szCs w:val="20"/>
                <w:lang w:val="en-US"/>
              </w:rPr>
              <w:t>6</w:t>
            </w:r>
          </w:p>
        </w:tc>
        <w:tc>
          <w:tcPr>
            <w:tcW w:w="1662" w:type="dxa"/>
          </w:tcPr>
          <w:p w:rsidR="00EE55C9" w:rsidRPr="00EC5014" w:rsidRDefault="00EE55C9" w:rsidP="00AE1605">
            <w:pPr>
              <w:spacing w:after="80"/>
              <w:rPr>
                <w:i/>
                <w:iCs/>
                <w:sz w:val="20"/>
                <w:szCs w:val="20"/>
              </w:rPr>
            </w:pPr>
            <w:r w:rsidRPr="00EC5014">
              <w:rPr>
                <w:i/>
                <w:iCs/>
                <w:sz w:val="20"/>
                <w:szCs w:val="20"/>
              </w:rPr>
              <w:t xml:space="preserve">В </w:t>
            </w:r>
          </w:p>
        </w:tc>
        <w:tc>
          <w:tcPr>
            <w:tcW w:w="2044" w:type="dxa"/>
          </w:tcPr>
          <w:p w:rsidR="00EE55C9" w:rsidRPr="00EC5014" w:rsidRDefault="00EE55C9" w:rsidP="00AE1605">
            <w:pPr>
              <w:spacing w:after="80"/>
              <w:rPr>
                <w:i/>
                <w:iCs/>
                <w:sz w:val="20"/>
                <w:szCs w:val="20"/>
              </w:rPr>
            </w:pPr>
            <w:r w:rsidRPr="00EC5014">
              <w:rPr>
                <w:i/>
                <w:iCs/>
                <w:sz w:val="20"/>
                <w:szCs w:val="20"/>
              </w:rPr>
              <w:t>3,33</w:t>
            </w:r>
          </w:p>
        </w:tc>
        <w:tc>
          <w:tcPr>
            <w:tcW w:w="3288" w:type="dxa"/>
            <w:vMerge w:val="restart"/>
          </w:tcPr>
          <w:p w:rsidR="00EE55C9" w:rsidRPr="00EC5014" w:rsidRDefault="00EE55C9" w:rsidP="00AE1605">
            <w:pPr>
              <w:spacing w:after="80"/>
              <w:rPr>
                <w:i/>
                <w:iCs/>
                <w:sz w:val="20"/>
                <w:szCs w:val="20"/>
              </w:rPr>
            </w:pPr>
          </w:p>
          <w:p w:rsidR="00EE55C9" w:rsidRPr="00EC5014" w:rsidRDefault="00EE55C9" w:rsidP="00AE1605">
            <w:pPr>
              <w:spacing w:after="80"/>
              <w:rPr>
                <w:i/>
                <w:iCs/>
                <w:sz w:val="20"/>
                <w:szCs w:val="20"/>
              </w:rPr>
            </w:pPr>
            <w:proofErr w:type="spellStart"/>
            <w:r w:rsidRPr="004C0901">
              <w:rPr>
                <w:i/>
                <w:iCs/>
                <w:sz w:val="20"/>
                <w:szCs w:val="20"/>
              </w:rPr>
              <w:t>Well</w:t>
            </w:r>
            <w:proofErr w:type="spellEnd"/>
          </w:p>
        </w:tc>
      </w:tr>
      <w:tr w:rsidR="00EE55C9" w:rsidRPr="00EC5014" w:rsidTr="00AE1605">
        <w:trPr>
          <w:trHeight w:val="245"/>
          <w:jc w:val="center"/>
        </w:trPr>
        <w:tc>
          <w:tcPr>
            <w:tcW w:w="2266" w:type="dxa"/>
          </w:tcPr>
          <w:p w:rsidR="00EE55C9" w:rsidRPr="00EC5014" w:rsidRDefault="00EE55C9" w:rsidP="00AE1605">
            <w:pPr>
              <w:spacing w:after="80"/>
              <w:rPr>
                <w:i/>
                <w:iCs/>
                <w:sz w:val="20"/>
                <w:szCs w:val="20"/>
              </w:rPr>
            </w:pPr>
            <w:r w:rsidRPr="00EC5014">
              <w:rPr>
                <w:i/>
                <w:iCs/>
                <w:sz w:val="20"/>
                <w:szCs w:val="20"/>
              </w:rPr>
              <w:t>74 – 79</w:t>
            </w:r>
          </w:p>
        </w:tc>
        <w:tc>
          <w:tcPr>
            <w:tcW w:w="1662" w:type="dxa"/>
          </w:tcPr>
          <w:p w:rsidR="00EE55C9" w:rsidRPr="00EC5014" w:rsidRDefault="00EE55C9" w:rsidP="00AE1605">
            <w:pPr>
              <w:spacing w:after="80"/>
              <w:rPr>
                <w:i/>
                <w:iCs/>
                <w:sz w:val="20"/>
                <w:szCs w:val="20"/>
              </w:rPr>
            </w:pPr>
            <w:r w:rsidRPr="00EC5014">
              <w:rPr>
                <w:i/>
                <w:iCs/>
                <w:sz w:val="20"/>
                <w:szCs w:val="20"/>
              </w:rPr>
              <w:t>С</w:t>
            </w:r>
          </w:p>
        </w:tc>
        <w:tc>
          <w:tcPr>
            <w:tcW w:w="2044" w:type="dxa"/>
          </w:tcPr>
          <w:p w:rsidR="00EE55C9" w:rsidRPr="00EC5014" w:rsidRDefault="00EE55C9" w:rsidP="00AE1605">
            <w:pPr>
              <w:spacing w:after="80"/>
              <w:rPr>
                <w:i/>
                <w:iCs/>
                <w:sz w:val="20"/>
                <w:szCs w:val="20"/>
              </w:rPr>
            </w:pPr>
            <w:r w:rsidRPr="00EC5014">
              <w:rPr>
                <w:i/>
                <w:iCs/>
                <w:sz w:val="20"/>
                <w:szCs w:val="20"/>
              </w:rPr>
              <w:t>3,0</w:t>
            </w:r>
          </w:p>
        </w:tc>
        <w:tc>
          <w:tcPr>
            <w:tcW w:w="3288" w:type="dxa"/>
            <w:vMerge/>
          </w:tcPr>
          <w:p w:rsidR="00EE55C9" w:rsidRPr="00EC5014" w:rsidRDefault="00EE55C9" w:rsidP="00AE1605">
            <w:pPr>
              <w:spacing w:after="80"/>
              <w:rPr>
                <w:i/>
                <w:iCs/>
                <w:sz w:val="20"/>
                <w:szCs w:val="20"/>
              </w:rPr>
            </w:pPr>
          </w:p>
        </w:tc>
      </w:tr>
      <w:tr w:rsidR="00EE55C9" w:rsidRPr="00EC5014" w:rsidTr="00AE1605">
        <w:trPr>
          <w:trHeight w:val="245"/>
          <w:jc w:val="center"/>
        </w:trPr>
        <w:tc>
          <w:tcPr>
            <w:tcW w:w="2266" w:type="dxa"/>
          </w:tcPr>
          <w:p w:rsidR="00EE55C9" w:rsidRPr="00EC5014" w:rsidRDefault="00EE55C9" w:rsidP="00AE1605">
            <w:pPr>
              <w:spacing w:after="80"/>
              <w:rPr>
                <w:i/>
                <w:iCs/>
                <w:sz w:val="20"/>
                <w:szCs w:val="20"/>
              </w:rPr>
            </w:pPr>
            <w:r w:rsidRPr="00EC5014">
              <w:rPr>
                <w:i/>
                <w:iCs/>
                <w:sz w:val="20"/>
                <w:szCs w:val="20"/>
              </w:rPr>
              <w:t>68 -73</w:t>
            </w:r>
          </w:p>
        </w:tc>
        <w:tc>
          <w:tcPr>
            <w:tcW w:w="1662" w:type="dxa"/>
          </w:tcPr>
          <w:p w:rsidR="00EE55C9" w:rsidRPr="00E57700" w:rsidRDefault="00EE55C9" w:rsidP="00AE1605">
            <w:pPr>
              <w:spacing w:after="80"/>
              <w:rPr>
                <w:i/>
                <w:iCs/>
                <w:sz w:val="20"/>
                <w:szCs w:val="20"/>
                <w:lang w:val="en-US"/>
              </w:rPr>
            </w:pPr>
            <w:r>
              <w:rPr>
                <w:i/>
                <w:iCs/>
                <w:sz w:val="20"/>
                <w:szCs w:val="20"/>
                <w:lang w:val="en-US"/>
              </w:rPr>
              <w:t>D</w:t>
            </w:r>
          </w:p>
        </w:tc>
        <w:tc>
          <w:tcPr>
            <w:tcW w:w="2044" w:type="dxa"/>
          </w:tcPr>
          <w:p w:rsidR="00EE55C9" w:rsidRPr="00EC5014" w:rsidRDefault="00EE55C9" w:rsidP="00AE1605">
            <w:pPr>
              <w:spacing w:after="80"/>
              <w:rPr>
                <w:i/>
                <w:iCs/>
                <w:sz w:val="20"/>
                <w:szCs w:val="20"/>
              </w:rPr>
            </w:pPr>
            <w:r w:rsidRPr="00EC5014">
              <w:rPr>
                <w:i/>
                <w:iCs/>
                <w:sz w:val="20"/>
                <w:szCs w:val="20"/>
              </w:rPr>
              <w:t>2,33</w:t>
            </w:r>
          </w:p>
        </w:tc>
        <w:tc>
          <w:tcPr>
            <w:tcW w:w="3288" w:type="dxa"/>
            <w:vMerge w:val="restart"/>
          </w:tcPr>
          <w:p w:rsidR="00EE55C9" w:rsidRPr="00EC5014" w:rsidRDefault="00EE55C9" w:rsidP="00AE1605">
            <w:pPr>
              <w:spacing w:after="80"/>
              <w:rPr>
                <w:i/>
                <w:iCs/>
                <w:sz w:val="20"/>
                <w:szCs w:val="20"/>
              </w:rPr>
            </w:pPr>
            <w:proofErr w:type="spellStart"/>
            <w:r w:rsidRPr="004C0901">
              <w:rPr>
                <w:i/>
                <w:iCs/>
                <w:sz w:val="20"/>
                <w:szCs w:val="20"/>
              </w:rPr>
              <w:t>Satisfactorily</w:t>
            </w:r>
            <w:proofErr w:type="spellEnd"/>
          </w:p>
        </w:tc>
      </w:tr>
      <w:tr w:rsidR="00EE55C9" w:rsidRPr="00EC5014" w:rsidTr="00AE1605">
        <w:trPr>
          <w:trHeight w:val="245"/>
          <w:jc w:val="center"/>
        </w:trPr>
        <w:tc>
          <w:tcPr>
            <w:tcW w:w="2266" w:type="dxa"/>
          </w:tcPr>
          <w:p w:rsidR="00EE55C9" w:rsidRPr="00EC5014" w:rsidRDefault="00EE55C9" w:rsidP="00AE1605">
            <w:pPr>
              <w:spacing w:after="80"/>
              <w:rPr>
                <w:i/>
                <w:iCs/>
                <w:sz w:val="20"/>
                <w:szCs w:val="20"/>
              </w:rPr>
            </w:pPr>
            <w:r w:rsidRPr="00EC5014">
              <w:rPr>
                <w:i/>
                <w:iCs/>
                <w:sz w:val="20"/>
                <w:szCs w:val="20"/>
              </w:rPr>
              <w:t>61 – 67</w:t>
            </w:r>
          </w:p>
        </w:tc>
        <w:tc>
          <w:tcPr>
            <w:tcW w:w="1662" w:type="dxa"/>
          </w:tcPr>
          <w:p w:rsidR="00EE55C9" w:rsidRPr="00EC5014" w:rsidRDefault="00EE55C9" w:rsidP="00AE1605">
            <w:pPr>
              <w:spacing w:after="80"/>
              <w:rPr>
                <w:i/>
                <w:iCs/>
                <w:sz w:val="20"/>
                <w:szCs w:val="20"/>
              </w:rPr>
            </w:pPr>
            <w:r w:rsidRPr="00EC5014">
              <w:rPr>
                <w:i/>
                <w:iCs/>
                <w:sz w:val="20"/>
                <w:szCs w:val="20"/>
              </w:rPr>
              <w:t>Е</w:t>
            </w:r>
          </w:p>
        </w:tc>
        <w:tc>
          <w:tcPr>
            <w:tcW w:w="2044" w:type="dxa"/>
          </w:tcPr>
          <w:p w:rsidR="00EE55C9" w:rsidRPr="00EC5014" w:rsidRDefault="00EE55C9" w:rsidP="00AE1605">
            <w:pPr>
              <w:spacing w:after="80"/>
              <w:rPr>
                <w:i/>
                <w:iCs/>
                <w:sz w:val="20"/>
                <w:szCs w:val="20"/>
              </w:rPr>
            </w:pPr>
            <w:r w:rsidRPr="00EC5014">
              <w:rPr>
                <w:i/>
                <w:iCs/>
                <w:sz w:val="20"/>
                <w:szCs w:val="20"/>
              </w:rPr>
              <w:t>2,0</w:t>
            </w:r>
          </w:p>
        </w:tc>
        <w:tc>
          <w:tcPr>
            <w:tcW w:w="3288" w:type="dxa"/>
            <w:vMerge/>
          </w:tcPr>
          <w:p w:rsidR="00EE55C9" w:rsidRPr="00EC5014" w:rsidRDefault="00EE55C9" w:rsidP="00AE1605">
            <w:pPr>
              <w:spacing w:after="80"/>
              <w:rPr>
                <w:i/>
                <w:iCs/>
                <w:sz w:val="20"/>
                <w:szCs w:val="20"/>
              </w:rPr>
            </w:pPr>
          </w:p>
        </w:tc>
      </w:tr>
      <w:tr w:rsidR="00EE55C9" w:rsidRPr="00EC5014" w:rsidTr="00AE1605">
        <w:trPr>
          <w:trHeight w:val="259"/>
          <w:jc w:val="center"/>
        </w:trPr>
        <w:tc>
          <w:tcPr>
            <w:tcW w:w="2266" w:type="dxa"/>
          </w:tcPr>
          <w:p w:rsidR="00EE55C9" w:rsidRPr="00EC5014" w:rsidRDefault="00EE55C9" w:rsidP="00AE1605">
            <w:pPr>
              <w:spacing w:after="80"/>
              <w:rPr>
                <w:i/>
                <w:iCs/>
                <w:sz w:val="20"/>
                <w:szCs w:val="20"/>
              </w:rPr>
            </w:pPr>
            <w:r w:rsidRPr="00EC5014">
              <w:rPr>
                <w:i/>
                <w:iCs/>
                <w:sz w:val="20"/>
                <w:szCs w:val="20"/>
                <w:lang w:val="ky-KG"/>
              </w:rPr>
              <w:t>3</w:t>
            </w:r>
            <w:r w:rsidRPr="00EC5014">
              <w:rPr>
                <w:i/>
                <w:iCs/>
                <w:sz w:val="20"/>
                <w:szCs w:val="20"/>
              </w:rPr>
              <w:t>1-60</w:t>
            </w:r>
          </w:p>
        </w:tc>
        <w:tc>
          <w:tcPr>
            <w:tcW w:w="1662" w:type="dxa"/>
          </w:tcPr>
          <w:p w:rsidR="00EE55C9" w:rsidRPr="00EC5014" w:rsidRDefault="00EE55C9" w:rsidP="00AE1605">
            <w:pPr>
              <w:spacing w:after="80"/>
              <w:rPr>
                <w:i/>
                <w:iCs/>
                <w:sz w:val="20"/>
                <w:szCs w:val="20"/>
                <w:lang w:val="en-US"/>
              </w:rPr>
            </w:pPr>
            <w:r w:rsidRPr="00EC5014">
              <w:rPr>
                <w:i/>
                <w:iCs/>
                <w:sz w:val="20"/>
                <w:szCs w:val="20"/>
                <w:lang w:val="en-US"/>
              </w:rPr>
              <w:t>FX</w:t>
            </w:r>
          </w:p>
        </w:tc>
        <w:tc>
          <w:tcPr>
            <w:tcW w:w="2044" w:type="dxa"/>
          </w:tcPr>
          <w:p w:rsidR="00EE55C9" w:rsidRPr="00EC5014" w:rsidRDefault="00EE55C9" w:rsidP="00AE1605">
            <w:pPr>
              <w:spacing w:after="80"/>
              <w:rPr>
                <w:i/>
                <w:iCs/>
                <w:sz w:val="20"/>
                <w:szCs w:val="20"/>
                <w:lang w:val="en-US"/>
              </w:rPr>
            </w:pPr>
            <w:r w:rsidRPr="00EC5014">
              <w:rPr>
                <w:i/>
                <w:iCs/>
                <w:sz w:val="20"/>
                <w:szCs w:val="20"/>
                <w:lang w:val="en-US"/>
              </w:rPr>
              <w:t>0</w:t>
            </w:r>
          </w:p>
        </w:tc>
        <w:tc>
          <w:tcPr>
            <w:tcW w:w="3288" w:type="dxa"/>
            <w:vMerge w:val="restart"/>
          </w:tcPr>
          <w:p w:rsidR="00EE55C9" w:rsidRPr="00EC5014" w:rsidRDefault="00EE55C9" w:rsidP="00AE1605">
            <w:pPr>
              <w:spacing w:after="80"/>
              <w:rPr>
                <w:i/>
                <w:iCs/>
                <w:sz w:val="20"/>
                <w:szCs w:val="20"/>
              </w:rPr>
            </w:pPr>
            <w:proofErr w:type="spellStart"/>
            <w:r w:rsidRPr="004C0901">
              <w:rPr>
                <w:i/>
                <w:iCs/>
                <w:sz w:val="20"/>
                <w:szCs w:val="20"/>
              </w:rPr>
              <w:t>Unsatisfactor</w:t>
            </w:r>
            <w:r>
              <w:rPr>
                <w:i/>
                <w:iCs/>
                <w:sz w:val="20"/>
                <w:szCs w:val="20"/>
                <w:lang w:val="en-US"/>
              </w:rPr>
              <w:t>il</w:t>
            </w:r>
            <w:proofErr w:type="spellEnd"/>
            <w:r w:rsidRPr="004C0901">
              <w:rPr>
                <w:i/>
                <w:iCs/>
                <w:sz w:val="20"/>
                <w:szCs w:val="20"/>
              </w:rPr>
              <w:t>y</w:t>
            </w:r>
          </w:p>
        </w:tc>
      </w:tr>
      <w:tr w:rsidR="00EE55C9" w:rsidRPr="00EC5014" w:rsidTr="00AE1605">
        <w:trPr>
          <w:trHeight w:val="259"/>
          <w:jc w:val="center"/>
        </w:trPr>
        <w:tc>
          <w:tcPr>
            <w:tcW w:w="2266" w:type="dxa"/>
          </w:tcPr>
          <w:p w:rsidR="00EE55C9" w:rsidRPr="00EC5014" w:rsidRDefault="00EE55C9" w:rsidP="00AE1605">
            <w:pPr>
              <w:spacing w:after="80"/>
              <w:rPr>
                <w:i/>
                <w:iCs/>
                <w:sz w:val="20"/>
                <w:szCs w:val="20"/>
              </w:rPr>
            </w:pPr>
            <w:r w:rsidRPr="00EC5014">
              <w:rPr>
                <w:i/>
                <w:iCs/>
                <w:sz w:val="20"/>
                <w:szCs w:val="20"/>
              </w:rPr>
              <w:t xml:space="preserve">0 -  </w:t>
            </w:r>
            <w:r w:rsidRPr="00EC5014">
              <w:rPr>
                <w:i/>
                <w:iCs/>
                <w:sz w:val="20"/>
                <w:szCs w:val="20"/>
                <w:lang w:val="ky-KG"/>
              </w:rPr>
              <w:t>3</w:t>
            </w:r>
            <w:r w:rsidRPr="00EC5014">
              <w:rPr>
                <w:i/>
                <w:iCs/>
                <w:sz w:val="20"/>
                <w:szCs w:val="20"/>
              </w:rPr>
              <w:t>0</w:t>
            </w:r>
          </w:p>
        </w:tc>
        <w:tc>
          <w:tcPr>
            <w:tcW w:w="1662" w:type="dxa"/>
          </w:tcPr>
          <w:p w:rsidR="00EE55C9" w:rsidRPr="00EC5014" w:rsidRDefault="00EE55C9" w:rsidP="00AE1605">
            <w:pPr>
              <w:spacing w:after="80"/>
              <w:rPr>
                <w:i/>
                <w:iCs/>
                <w:sz w:val="20"/>
                <w:szCs w:val="20"/>
              </w:rPr>
            </w:pPr>
            <w:r w:rsidRPr="00EC5014">
              <w:rPr>
                <w:i/>
                <w:iCs/>
                <w:sz w:val="20"/>
                <w:szCs w:val="20"/>
                <w:lang w:val="de-DE"/>
              </w:rPr>
              <w:t>F</w:t>
            </w:r>
          </w:p>
        </w:tc>
        <w:tc>
          <w:tcPr>
            <w:tcW w:w="2044" w:type="dxa"/>
          </w:tcPr>
          <w:p w:rsidR="00EE55C9" w:rsidRPr="00EC5014" w:rsidRDefault="00EE55C9" w:rsidP="00AE1605">
            <w:pPr>
              <w:spacing w:after="80"/>
              <w:rPr>
                <w:i/>
                <w:iCs/>
                <w:sz w:val="20"/>
                <w:szCs w:val="20"/>
              </w:rPr>
            </w:pPr>
            <w:r w:rsidRPr="00EC5014">
              <w:rPr>
                <w:i/>
                <w:iCs/>
                <w:sz w:val="20"/>
                <w:szCs w:val="20"/>
              </w:rPr>
              <w:t>0</w:t>
            </w:r>
          </w:p>
        </w:tc>
        <w:tc>
          <w:tcPr>
            <w:tcW w:w="3288" w:type="dxa"/>
            <w:vMerge/>
          </w:tcPr>
          <w:p w:rsidR="00EE55C9" w:rsidRPr="00EC5014" w:rsidRDefault="00EE55C9" w:rsidP="00AE1605">
            <w:pPr>
              <w:spacing w:after="80"/>
              <w:rPr>
                <w:i/>
                <w:iCs/>
                <w:sz w:val="20"/>
                <w:szCs w:val="20"/>
              </w:rPr>
            </w:pPr>
          </w:p>
        </w:tc>
      </w:tr>
    </w:tbl>
    <w:p w:rsidR="00EE55C9" w:rsidRPr="00EC5014" w:rsidRDefault="00EE55C9" w:rsidP="00EE55C9">
      <w:pPr>
        <w:spacing w:after="80"/>
        <w:rPr>
          <w:bCs/>
          <w:iCs/>
          <w:sz w:val="20"/>
          <w:szCs w:val="20"/>
        </w:rPr>
      </w:pPr>
      <w:r w:rsidRPr="00EC5014">
        <w:rPr>
          <w:bCs/>
          <w:iCs/>
          <w:sz w:val="20"/>
          <w:szCs w:val="20"/>
        </w:rPr>
        <w:tab/>
      </w:r>
    </w:p>
    <w:p w:rsidR="00EE55C9" w:rsidRPr="00FA3F78" w:rsidRDefault="00EE55C9" w:rsidP="00EE55C9">
      <w:pPr>
        <w:spacing w:after="80"/>
        <w:rPr>
          <w:b/>
          <w:iCs/>
          <w:lang w:val="en-US"/>
        </w:rPr>
      </w:pPr>
      <w:r>
        <w:rPr>
          <w:b/>
          <w:iCs/>
          <w:lang w:val="en-US"/>
        </w:rPr>
        <w:t>11</w:t>
      </w:r>
      <w:r w:rsidRPr="00FA3F78">
        <w:rPr>
          <w:b/>
          <w:iCs/>
          <w:lang w:val="en-US"/>
        </w:rPr>
        <w:t xml:space="preserve">. </w:t>
      </w:r>
      <w:r>
        <w:rPr>
          <w:b/>
          <w:iCs/>
          <w:lang w:val="en-US"/>
        </w:rPr>
        <w:t>EVALUATION POLICY</w:t>
      </w:r>
    </w:p>
    <w:p w:rsidR="00EE55C9" w:rsidRPr="00FA3F78" w:rsidRDefault="00EE55C9" w:rsidP="00EE55C9">
      <w:pPr>
        <w:spacing w:after="80"/>
        <w:rPr>
          <w:iCs/>
          <w:lang w:val="en-US"/>
        </w:rPr>
      </w:pPr>
      <w:r w:rsidRPr="00FA3F78">
        <w:rPr>
          <w:iCs/>
          <w:lang w:val="en-US"/>
        </w:rPr>
        <w:lastRenderedPageBreak/>
        <w:t xml:space="preserve">The student can score points in all types of classes.  At lectures and seminars - for activity, attendance and availability of abstracts.  At the boundary control-a maximum of 30B: for solving situational problems, for solving tests or a written answer. For the implementation of the SRS-points separately according to the plan. </w:t>
      </w:r>
    </w:p>
    <w:p w:rsidR="00EE55C9" w:rsidRPr="00FA3F78" w:rsidRDefault="00EE55C9" w:rsidP="00EE55C9">
      <w:pPr>
        <w:spacing w:after="80"/>
        <w:rPr>
          <w:iCs/>
          <w:lang w:val="en-US"/>
        </w:rPr>
      </w:pPr>
      <w:r w:rsidRPr="00FA3F78">
        <w:rPr>
          <w:iCs/>
          <w:lang w:val="en-US"/>
        </w:rPr>
        <w:t>Assessment of students’ knowledge is carried out on a 100 point system as follows:</w:t>
      </w:r>
    </w:p>
    <w:p w:rsidR="00EE55C9" w:rsidRPr="00FA3F78" w:rsidRDefault="00EE55C9" w:rsidP="00EE55C9">
      <w:pPr>
        <w:spacing w:after="80"/>
        <w:rPr>
          <w:iCs/>
          <w:lang w:val="en-US"/>
        </w:rPr>
      </w:pPr>
      <w:r w:rsidRPr="00FA3F78">
        <w:rPr>
          <w:iCs/>
          <w:lang w:val="en-US"/>
        </w:rPr>
        <w:t>Assessment at the exams is carried out on the basis of the principles of objectivity, fairness, comprehensive analysis of the quality of students ' knowledge, and Evaluation is the final stage of the student's educational activity aimed at determining the success of training.</w:t>
      </w:r>
    </w:p>
    <w:p w:rsidR="00EE55C9" w:rsidRPr="00FA3F78" w:rsidRDefault="00EE55C9" w:rsidP="00EE55C9">
      <w:pPr>
        <w:spacing w:after="80"/>
        <w:rPr>
          <w:iCs/>
          <w:lang w:val="en-US"/>
        </w:rPr>
      </w:pPr>
      <w:r w:rsidRPr="00FA3F78">
        <w:rPr>
          <w:iCs/>
          <w:lang w:val="en-US"/>
        </w:rPr>
        <w:t>The assessment on discipline is exposed as the sum from estimates for modules on which the educational discipline is structured (60 points), and from estimates during final control-examination (40 points).</w:t>
      </w:r>
    </w:p>
    <w:p w:rsidR="00EE55C9" w:rsidRPr="00FA3F78" w:rsidRDefault="00EE55C9" w:rsidP="00EE55C9">
      <w:pPr>
        <w:spacing w:after="80"/>
        <w:rPr>
          <w:iCs/>
          <w:lang w:val="en-US"/>
        </w:rPr>
      </w:pPr>
      <w:r w:rsidRPr="00FA3F78">
        <w:rPr>
          <w:iCs/>
          <w:lang w:val="en-US"/>
        </w:rPr>
        <w:t>The module score is defined as the sum of the assessments of the current educational activity and the assessment of the boundary module control, expressed on a multi-point scale (60 points).</w:t>
      </w:r>
    </w:p>
    <w:p w:rsidR="00EE55C9" w:rsidRDefault="00EE55C9" w:rsidP="00EE55C9">
      <w:pPr>
        <w:spacing w:after="80"/>
        <w:rPr>
          <w:b/>
          <w:iCs/>
          <w:lang w:val="en-US"/>
        </w:rPr>
      </w:pPr>
    </w:p>
    <w:p w:rsidR="00EE55C9" w:rsidRPr="004C0901" w:rsidRDefault="00EE55C9" w:rsidP="00EE55C9">
      <w:pPr>
        <w:tabs>
          <w:tab w:val="left" w:pos="3329"/>
          <w:tab w:val="center" w:pos="4677"/>
        </w:tabs>
        <w:rPr>
          <w:lang w:val="en-US"/>
        </w:rPr>
      </w:pPr>
      <w:r w:rsidRPr="00FA3F78">
        <w:rPr>
          <w:b/>
          <w:lang w:val="en-US"/>
        </w:rPr>
        <w:t>12.</w:t>
      </w:r>
      <w:r w:rsidRPr="004C0901">
        <w:rPr>
          <w:lang w:val="en-US"/>
        </w:rPr>
        <w:t xml:space="preserve"> </w:t>
      </w:r>
      <w:r w:rsidRPr="00E57700">
        <w:rPr>
          <w:b/>
          <w:lang w:val="en-US"/>
        </w:rPr>
        <w:t>POLICY OF THE COURSE</w:t>
      </w:r>
    </w:p>
    <w:p w:rsidR="00EE55C9" w:rsidRDefault="00EE55C9" w:rsidP="00EE55C9">
      <w:pPr>
        <w:tabs>
          <w:tab w:val="left" w:pos="3329"/>
          <w:tab w:val="center" w:pos="4677"/>
        </w:tabs>
        <w:rPr>
          <w:lang w:val="en-US"/>
        </w:rPr>
      </w:pPr>
      <w:r w:rsidRPr="004C0901">
        <w:rPr>
          <w:lang w:val="en-US"/>
        </w:rPr>
        <w:t>The organization of educational process is carried out on the basis of credit technology of training with application of modular rating system of estimation of progress of students by means of information system AVN.</w:t>
      </w:r>
    </w:p>
    <w:p w:rsidR="00EE55C9" w:rsidRPr="004C0901" w:rsidRDefault="00EE55C9" w:rsidP="00EE55C9">
      <w:pPr>
        <w:tabs>
          <w:tab w:val="left" w:pos="3329"/>
          <w:tab w:val="center" w:pos="4677"/>
        </w:tabs>
        <w:rPr>
          <w:lang w:val="en-US"/>
        </w:rPr>
      </w:pPr>
    </w:p>
    <w:p w:rsidR="00EE55C9" w:rsidRDefault="00EE55C9" w:rsidP="00EE55C9">
      <w:pPr>
        <w:tabs>
          <w:tab w:val="left" w:pos="3329"/>
          <w:tab w:val="center" w:pos="4677"/>
        </w:tabs>
        <w:rPr>
          <w:b/>
          <w:lang w:val="en-US"/>
        </w:rPr>
      </w:pPr>
      <w:r w:rsidRPr="00067AFD">
        <w:rPr>
          <w:b/>
          <w:lang w:val="en-US"/>
        </w:rPr>
        <w:t>Students are presented with the following system of requirements and rules of conduct in the classroom:</w:t>
      </w:r>
    </w:p>
    <w:p w:rsidR="00EE55C9" w:rsidRPr="00067AFD" w:rsidRDefault="00EE55C9" w:rsidP="00EE55C9">
      <w:pPr>
        <w:tabs>
          <w:tab w:val="left" w:pos="3329"/>
          <w:tab w:val="center" w:pos="4677"/>
        </w:tabs>
        <w:rPr>
          <w:b/>
          <w:lang w:val="en-US"/>
        </w:rPr>
      </w:pPr>
    </w:p>
    <w:p w:rsidR="00EE55C9" w:rsidRPr="004C0901" w:rsidRDefault="00EE55C9" w:rsidP="00EE55C9">
      <w:pPr>
        <w:tabs>
          <w:tab w:val="left" w:pos="3329"/>
          <w:tab w:val="center" w:pos="4677"/>
        </w:tabs>
        <w:rPr>
          <w:lang w:val="en-US"/>
        </w:rPr>
      </w:pPr>
      <w:r>
        <w:rPr>
          <w:lang w:val="en-US"/>
        </w:rPr>
        <w:t>A</w:t>
      </w:r>
      <w:r w:rsidRPr="004C0901">
        <w:rPr>
          <w:lang w:val="en-US"/>
        </w:rPr>
        <w:t>) Compulsory attendance;</w:t>
      </w:r>
    </w:p>
    <w:p w:rsidR="00EE55C9" w:rsidRPr="004C0901" w:rsidRDefault="00EE55C9" w:rsidP="00EE55C9">
      <w:pPr>
        <w:tabs>
          <w:tab w:val="left" w:pos="3329"/>
          <w:tab w:val="center" w:pos="4677"/>
        </w:tabs>
        <w:rPr>
          <w:lang w:val="en-US"/>
        </w:rPr>
      </w:pPr>
      <w:r>
        <w:rPr>
          <w:lang w:val="en-US"/>
        </w:rPr>
        <w:t>B</w:t>
      </w:r>
      <w:r w:rsidRPr="004C0901">
        <w:rPr>
          <w:lang w:val="en-US"/>
        </w:rPr>
        <w:t>) Activity during classes;</w:t>
      </w:r>
    </w:p>
    <w:p w:rsidR="00EE55C9" w:rsidRPr="004C0901" w:rsidRDefault="00EE55C9" w:rsidP="00EE55C9">
      <w:pPr>
        <w:tabs>
          <w:tab w:val="left" w:pos="3329"/>
          <w:tab w:val="center" w:pos="4677"/>
        </w:tabs>
        <w:rPr>
          <w:lang w:val="en-US"/>
        </w:rPr>
      </w:pPr>
      <w:r>
        <w:rPr>
          <w:lang w:val="en-US"/>
        </w:rPr>
        <w:t>C</w:t>
      </w:r>
      <w:r w:rsidRPr="004C0901">
        <w:rPr>
          <w:lang w:val="en-US"/>
        </w:rPr>
        <w:t>) Preparation for classes, homework and SRS.</w:t>
      </w:r>
    </w:p>
    <w:p w:rsidR="00EE55C9" w:rsidRPr="00067AFD" w:rsidRDefault="00EE55C9" w:rsidP="00EE55C9">
      <w:pPr>
        <w:tabs>
          <w:tab w:val="left" w:pos="3329"/>
          <w:tab w:val="center" w:pos="4677"/>
        </w:tabs>
        <w:rPr>
          <w:b/>
          <w:lang w:val="en-US"/>
        </w:rPr>
      </w:pPr>
      <w:r w:rsidRPr="00067AFD">
        <w:rPr>
          <w:b/>
          <w:lang w:val="en-US"/>
        </w:rPr>
        <w:t>Unacceptable:</w:t>
      </w:r>
    </w:p>
    <w:p w:rsidR="00EE55C9" w:rsidRPr="004C0901" w:rsidRDefault="00EE55C9" w:rsidP="00EE55C9">
      <w:pPr>
        <w:tabs>
          <w:tab w:val="left" w:pos="3329"/>
          <w:tab w:val="center" w:pos="4677"/>
        </w:tabs>
        <w:rPr>
          <w:lang w:val="en-US"/>
        </w:rPr>
      </w:pPr>
      <w:r w:rsidRPr="004C0901">
        <w:rPr>
          <w:lang w:val="en-US"/>
        </w:rPr>
        <w:t>* Being late and leaving classes;</w:t>
      </w:r>
    </w:p>
    <w:p w:rsidR="00EE55C9" w:rsidRPr="004C0901" w:rsidRDefault="00EE55C9" w:rsidP="00EE55C9">
      <w:pPr>
        <w:tabs>
          <w:tab w:val="left" w:pos="3329"/>
          <w:tab w:val="center" w:pos="4677"/>
        </w:tabs>
        <w:rPr>
          <w:lang w:val="en-US"/>
        </w:rPr>
      </w:pPr>
      <w:r w:rsidRPr="004C0901">
        <w:rPr>
          <w:lang w:val="en-US"/>
        </w:rPr>
        <w:t>* Use of cell phones during classes;</w:t>
      </w:r>
    </w:p>
    <w:p w:rsidR="00EE55C9" w:rsidRPr="004C0901" w:rsidRDefault="00EE55C9" w:rsidP="00EE55C9">
      <w:pPr>
        <w:tabs>
          <w:tab w:val="left" w:pos="3329"/>
          <w:tab w:val="center" w:pos="4677"/>
        </w:tabs>
        <w:rPr>
          <w:lang w:val="en-US"/>
        </w:rPr>
      </w:pPr>
      <w:r>
        <w:rPr>
          <w:lang w:val="en-US"/>
        </w:rPr>
        <w:t xml:space="preserve">* </w:t>
      </w:r>
      <w:r w:rsidRPr="004C0901">
        <w:rPr>
          <w:lang w:val="en-US"/>
        </w:rPr>
        <w:t>Deception;</w:t>
      </w:r>
    </w:p>
    <w:p w:rsidR="00EE55C9" w:rsidRPr="004C0901" w:rsidRDefault="00EE55C9" w:rsidP="00EE55C9">
      <w:pPr>
        <w:tabs>
          <w:tab w:val="left" w:pos="3329"/>
          <w:tab w:val="center" w:pos="4677"/>
        </w:tabs>
        <w:rPr>
          <w:lang w:val="en-US"/>
        </w:rPr>
      </w:pPr>
      <w:r w:rsidRPr="004C0901">
        <w:rPr>
          <w:lang w:val="en-US"/>
        </w:rPr>
        <w:t>* Late delivery of tasks.</w:t>
      </w:r>
    </w:p>
    <w:p w:rsidR="00EE55C9" w:rsidRPr="004C0901" w:rsidRDefault="00EE55C9" w:rsidP="00EE55C9">
      <w:pPr>
        <w:tabs>
          <w:tab w:val="left" w:pos="3329"/>
          <w:tab w:val="center" w:pos="4677"/>
        </w:tabs>
        <w:rPr>
          <w:lang w:val="en-US"/>
        </w:rPr>
      </w:pPr>
      <w:r w:rsidRPr="00067AFD">
        <w:rPr>
          <w:b/>
          <w:lang w:val="en-US"/>
        </w:rPr>
        <w:t>Assessment</w:t>
      </w:r>
      <w:r w:rsidRPr="004C0901">
        <w:rPr>
          <w:lang w:val="en-US"/>
        </w:rPr>
        <w:t xml:space="preserve"> is the final stage of the student's educational activity aimed at determining the success of training.</w:t>
      </w:r>
    </w:p>
    <w:p w:rsidR="00EE55C9" w:rsidRPr="004C0901" w:rsidRDefault="00EE55C9" w:rsidP="00EE55C9">
      <w:pPr>
        <w:tabs>
          <w:tab w:val="left" w:pos="3329"/>
          <w:tab w:val="center" w:pos="4677"/>
        </w:tabs>
        <w:rPr>
          <w:lang w:val="en-US"/>
        </w:rPr>
      </w:pPr>
      <w:r>
        <w:rPr>
          <w:b/>
          <w:lang w:val="en-US"/>
        </w:rPr>
        <w:t>The d</w:t>
      </w:r>
      <w:r w:rsidRPr="00067AFD">
        <w:rPr>
          <w:b/>
          <w:lang w:val="en-US"/>
        </w:rPr>
        <w:t xml:space="preserve">iscipline </w:t>
      </w:r>
      <w:r>
        <w:rPr>
          <w:b/>
          <w:lang w:val="en-US"/>
        </w:rPr>
        <w:t>grade</w:t>
      </w:r>
      <w:r w:rsidRPr="004C0901">
        <w:rPr>
          <w:lang w:val="en-US"/>
        </w:rPr>
        <w:t xml:space="preserve"> is exposed as the sum from estimates for modules on which the educational discipline is structured (60 points), and estimates during final control-examination (40 points).</w:t>
      </w:r>
    </w:p>
    <w:p w:rsidR="00EE55C9" w:rsidRPr="004C0901" w:rsidRDefault="00EE55C9" w:rsidP="00EE55C9">
      <w:pPr>
        <w:tabs>
          <w:tab w:val="left" w:pos="3329"/>
          <w:tab w:val="center" w:pos="4677"/>
        </w:tabs>
        <w:rPr>
          <w:lang w:val="en-US"/>
        </w:rPr>
      </w:pPr>
      <w:r w:rsidRPr="00067AFD">
        <w:rPr>
          <w:b/>
          <w:lang w:val="en-US"/>
        </w:rPr>
        <w:t xml:space="preserve">The module </w:t>
      </w:r>
      <w:r>
        <w:rPr>
          <w:b/>
          <w:lang w:val="en-US"/>
        </w:rPr>
        <w:t>grade</w:t>
      </w:r>
      <w:r w:rsidRPr="004C0901">
        <w:rPr>
          <w:lang w:val="en-US"/>
        </w:rPr>
        <w:t xml:space="preserve"> is defined as the sum of the assessments of the current educational activity and the assessment of the boundary module control, expressed on a multi-point scale (60 points).</w:t>
      </w:r>
    </w:p>
    <w:p w:rsidR="00EE55C9" w:rsidRPr="00067AFD" w:rsidRDefault="00EE55C9" w:rsidP="00EE55C9">
      <w:pPr>
        <w:tabs>
          <w:tab w:val="left" w:pos="3329"/>
          <w:tab w:val="center" w:pos="4677"/>
        </w:tabs>
        <w:rPr>
          <w:b/>
          <w:lang w:val="en-US"/>
        </w:rPr>
      </w:pPr>
      <w:r w:rsidRPr="00067AFD">
        <w:rPr>
          <w:b/>
          <w:lang w:val="en-US"/>
        </w:rPr>
        <w:t>I. Module Evaluation</w:t>
      </w:r>
    </w:p>
    <w:p w:rsidR="00EE55C9" w:rsidRPr="004C0901" w:rsidRDefault="00EE55C9" w:rsidP="00EE55C9">
      <w:pPr>
        <w:tabs>
          <w:tab w:val="left" w:pos="3329"/>
          <w:tab w:val="center" w:pos="4677"/>
        </w:tabs>
        <w:rPr>
          <w:lang w:val="en-US"/>
        </w:rPr>
      </w:pPr>
      <w:r w:rsidRPr="004C0901">
        <w:rPr>
          <w:lang w:val="en-US"/>
        </w:rPr>
        <w:t>The module</w:t>
      </w:r>
      <w:r>
        <w:rPr>
          <w:lang w:val="en-US"/>
        </w:rPr>
        <w:t xml:space="preserve"> grade</w:t>
      </w:r>
      <w:r w:rsidRPr="004C0901">
        <w:rPr>
          <w:lang w:val="en-US"/>
        </w:rPr>
        <w:t xml:space="preserve"> is defined as the sum of assessments of the current educational activity (in points) and assessment of the boundary modular control (in points), which is exposed when assessing theoretical knowledge and practical skills. The maximum number of points that a student can score in the study of each module is 30 points, including 20 points for the current educational activity, 10 points for the results of the boundary control (see Annex).</w:t>
      </w:r>
    </w:p>
    <w:p w:rsidR="00EE55C9" w:rsidRPr="00067AFD" w:rsidRDefault="00EE55C9" w:rsidP="00EE55C9">
      <w:pPr>
        <w:tabs>
          <w:tab w:val="left" w:pos="3329"/>
          <w:tab w:val="center" w:pos="4677"/>
        </w:tabs>
        <w:rPr>
          <w:b/>
          <w:lang w:val="en-US"/>
        </w:rPr>
      </w:pPr>
      <w:r w:rsidRPr="00067AFD">
        <w:rPr>
          <w:b/>
          <w:lang w:val="en-US"/>
        </w:rPr>
        <w:t>A) Evaluation of ongoing training activities.</w:t>
      </w:r>
    </w:p>
    <w:p w:rsidR="00EE55C9" w:rsidRPr="004C0901" w:rsidRDefault="00EE55C9" w:rsidP="00EE55C9">
      <w:pPr>
        <w:tabs>
          <w:tab w:val="left" w:pos="3329"/>
          <w:tab w:val="center" w:pos="4677"/>
        </w:tabs>
        <w:rPr>
          <w:lang w:val="en-US"/>
        </w:rPr>
      </w:pPr>
      <w:r w:rsidRPr="004C0901">
        <w:rPr>
          <w:lang w:val="en-US"/>
        </w:rPr>
        <w:t xml:space="preserve">When assessing the assimilation of each topic of the module, the student is given points for </w:t>
      </w:r>
      <w:r w:rsidRPr="00067AFD">
        <w:rPr>
          <w:b/>
          <w:lang w:val="en-US"/>
        </w:rPr>
        <w:t xml:space="preserve">attendance </w:t>
      </w:r>
      <w:r w:rsidRPr="004C0901">
        <w:rPr>
          <w:lang w:val="en-US"/>
        </w:rPr>
        <w:t xml:space="preserve">and for </w:t>
      </w:r>
      <w:r w:rsidRPr="00067AFD">
        <w:rPr>
          <w:b/>
          <w:lang w:val="en-US"/>
        </w:rPr>
        <w:t>passing tests</w:t>
      </w:r>
      <w:r w:rsidRPr="004C0901">
        <w:rPr>
          <w:lang w:val="en-US"/>
        </w:rPr>
        <w:t>. This takes into account all types of work provided by the methodological development for the study of the topic.</w:t>
      </w:r>
    </w:p>
    <w:p w:rsidR="00EE55C9" w:rsidRPr="004C0901" w:rsidRDefault="00EE55C9" w:rsidP="00EE55C9">
      <w:pPr>
        <w:tabs>
          <w:tab w:val="left" w:pos="3329"/>
          <w:tab w:val="center" w:pos="4677"/>
        </w:tabs>
        <w:rPr>
          <w:lang w:val="en-US"/>
        </w:rPr>
      </w:pPr>
      <w:r w:rsidRPr="004C0901">
        <w:rPr>
          <w:lang w:val="en-US"/>
        </w:rPr>
        <w:t>The weight (price in points) of each test work within one module is the same, but can be different for different modules and is determined by the number of practical exercises in the module (see Appendix.).</w:t>
      </w:r>
    </w:p>
    <w:p w:rsidR="00EE55C9" w:rsidRPr="004C0901" w:rsidRDefault="00EE55C9" w:rsidP="00EE55C9">
      <w:pPr>
        <w:tabs>
          <w:tab w:val="left" w:pos="3329"/>
          <w:tab w:val="center" w:pos="4677"/>
        </w:tabs>
        <w:rPr>
          <w:lang w:val="en-US"/>
        </w:rPr>
      </w:pPr>
      <w:r w:rsidRPr="004C0901">
        <w:rPr>
          <w:lang w:val="en-US"/>
        </w:rPr>
        <w:lastRenderedPageBreak/>
        <w:t xml:space="preserve">The main difference between the </w:t>
      </w:r>
      <w:r w:rsidRPr="00067AFD">
        <w:rPr>
          <w:b/>
          <w:lang w:val="en-US"/>
        </w:rPr>
        <w:t>control works</w:t>
      </w:r>
      <w:r w:rsidRPr="004C0901">
        <w:rPr>
          <w:lang w:val="en-US"/>
        </w:rPr>
        <w:t xml:space="preserve"> from the current practical classes is that the student must demonstrate the ability to synthesize theoretical and practical knowledge acquired in one control work (semantic module). During control works control questions, tests, a lexical minimum and situational tasks offered in methodical developments for students are considered, and also fixing and control of practical skills on subjects of the semantic module is carried out. Previously studied educational elements are analyzed in terms of </w:t>
      </w:r>
      <w:proofErr w:type="spellStart"/>
      <w:r w:rsidRPr="004C0901">
        <w:rPr>
          <w:lang w:val="en-US"/>
        </w:rPr>
        <w:t>morphofunctional</w:t>
      </w:r>
      <w:proofErr w:type="spellEnd"/>
      <w:r w:rsidRPr="004C0901">
        <w:rPr>
          <w:lang w:val="en-US"/>
        </w:rPr>
        <w:t xml:space="preserve"> relationships and their role in the structure and function of the system, the organism as a whole. </w:t>
      </w:r>
    </w:p>
    <w:p w:rsidR="00EE55C9" w:rsidRPr="004C0901" w:rsidRDefault="00EE55C9" w:rsidP="00EE55C9">
      <w:pPr>
        <w:tabs>
          <w:tab w:val="left" w:pos="3329"/>
          <w:tab w:val="center" w:pos="4677"/>
        </w:tabs>
        <w:rPr>
          <w:lang w:val="en-US"/>
        </w:rPr>
      </w:pPr>
      <w:r w:rsidRPr="00067AFD">
        <w:rPr>
          <w:b/>
          <w:lang w:val="en-US"/>
        </w:rPr>
        <w:t>B) Boundary control (Colloquium)</w:t>
      </w:r>
      <w:r w:rsidRPr="004C0901">
        <w:rPr>
          <w:lang w:val="en-US"/>
        </w:rPr>
        <w:t xml:space="preserve"> of semantic modules takes place in two stages:</w:t>
      </w:r>
    </w:p>
    <w:p w:rsidR="00EE55C9" w:rsidRPr="004C0901" w:rsidRDefault="00EE55C9" w:rsidP="00EE55C9">
      <w:pPr>
        <w:tabs>
          <w:tab w:val="left" w:pos="3329"/>
          <w:tab w:val="center" w:pos="4677"/>
        </w:tabs>
        <w:rPr>
          <w:lang w:val="en-US"/>
        </w:rPr>
      </w:pPr>
      <w:r>
        <w:rPr>
          <w:lang w:val="en-US"/>
        </w:rPr>
        <w:t xml:space="preserve">* </w:t>
      </w:r>
      <w:r w:rsidRPr="004C0901">
        <w:rPr>
          <w:lang w:val="en-US"/>
        </w:rPr>
        <w:t>oral interview.</w:t>
      </w:r>
    </w:p>
    <w:p w:rsidR="00EE55C9" w:rsidRDefault="00EE55C9" w:rsidP="00EE55C9">
      <w:pPr>
        <w:tabs>
          <w:tab w:val="left" w:pos="3329"/>
          <w:tab w:val="center" w:pos="4677"/>
        </w:tabs>
        <w:rPr>
          <w:lang w:val="en-US"/>
        </w:rPr>
      </w:pPr>
      <w:r w:rsidRPr="004C0901">
        <w:rPr>
          <w:lang w:val="en-US"/>
        </w:rPr>
        <w:t>* wr</w:t>
      </w:r>
      <w:r>
        <w:rPr>
          <w:lang w:val="en-US"/>
        </w:rPr>
        <w:t>itten or computer test control;</w:t>
      </w:r>
    </w:p>
    <w:p w:rsidR="00EE55C9" w:rsidRDefault="00EE55C9" w:rsidP="00EE55C9">
      <w:pPr>
        <w:tabs>
          <w:tab w:val="left" w:pos="3329"/>
          <w:tab w:val="center" w:pos="4677"/>
        </w:tabs>
        <w:rPr>
          <w:lang w:val="en-US"/>
        </w:rPr>
      </w:pPr>
      <w:r w:rsidRPr="004C0901">
        <w:rPr>
          <w:lang w:val="en-US"/>
        </w:rPr>
        <w:t>For testing, 150-200 tests are offered for each topic, from which the computer or teacher randomly selects 40 tests for 3-4 variants. The oral interview is based on the materials of practical, lecture and extracurricular courses. The price in points of boundary control is the same as the price of the current practical training wi</w:t>
      </w:r>
      <w:r>
        <w:rPr>
          <w:lang w:val="en-US"/>
        </w:rPr>
        <w:t>thin this module of discipline.</w:t>
      </w:r>
    </w:p>
    <w:p w:rsidR="00EE55C9" w:rsidRDefault="00EE55C9" w:rsidP="00EE55C9">
      <w:pPr>
        <w:tabs>
          <w:tab w:val="left" w:pos="3329"/>
          <w:tab w:val="center" w:pos="4677"/>
        </w:tabs>
        <w:rPr>
          <w:lang w:val="en-US"/>
        </w:rPr>
      </w:pPr>
      <w:r w:rsidRPr="004C0901">
        <w:rPr>
          <w:lang w:val="en-US"/>
        </w:rPr>
        <w:t>Students are allowed to retake only unsatisfactory grades, p</w:t>
      </w:r>
      <w:r>
        <w:rPr>
          <w:lang w:val="en-US"/>
        </w:rPr>
        <w:t>ositive grades are not retaken.</w:t>
      </w:r>
    </w:p>
    <w:p w:rsidR="00EE55C9" w:rsidRPr="00067AFD" w:rsidRDefault="00EE55C9" w:rsidP="00EE55C9">
      <w:pPr>
        <w:tabs>
          <w:tab w:val="left" w:pos="3329"/>
          <w:tab w:val="center" w:pos="4677"/>
        </w:tabs>
        <w:rPr>
          <w:b/>
          <w:lang w:val="en-US"/>
        </w:rPr>
      </w:pPr>
      <w:r w:rsidRPr="00067AFD">
        <w:rPr>
          <w:b/>
          <w:lang w:val="en-US"/>
        </w:rPr>
        <w:t>Evaluation of</w:t>
      </w:r>
      <w:r>
        <w:rPr>
          <w:b/>
          <w:lang w:val="en-US"/>
        </w:rPr>
        <w:t xml:space="preserve"> the</w:t>
      </w:r>
      <w:r w:rsidRPr="00067AFD">
        <w:rPr>
          <w:b/>
          <w:lang w:val="en-US"/>
        </w:rPr>
        <w:t xml:space="preserve"> extracurricular work of students.</w:t>
      </w:r>
    </w:p>
    <w:p w:rsidR="00EE55C9" w:rsidRPr="004C0901" w:rsidRDefault="00EE55C9" w:rsidP="00EE55C9">
      <w:pPr>
        <w:tabs>
          <w:tab w:val="left" w:pos="3329"/>
          <w:tab w:val="center" w:pos="4677"/>
        </w:tabs>
        <w:rPr>
          <w:lang w:val="en-US"/>
        </w:rPr>
      </w:pPr>
      <w:r>
        <w:rPr>
          <w:lang w:val="en-US"/>
        </w:rPr>
        <w:t xml:space="preserve">A) </w:t>
      </w:r>
      <w:r w:rsidRPr="004C0901">
        <w:rPr>
          <w:lang w:val="en-US"/>
        </w:rPr>
        <w:t>Assessment of indepe</w:t>
      </w:r>
      <w:r>
        <w:rPr>
          <w:lang w:val="en-US"/>
        </w:rPr>
        <w:t xml:space="preserve">ndent work of students. </w:t>
      </w:r>
      <w:r w:rsidRPr="004C0901">
        <w:rPr>
          <w:lang w:val="en-US"/>
        </w:rPr>
        <w:t>Independent work of students, which is provided on the topic along with classroom work, is evaluated during the current control at the appropriate practical lesson. The level of assimilation of topics that are submitted only to independent work, are evaluated at the boundary control.</w:t>
      </w:r>
    </w:p>
    <w:p w:rsidR="00EE55C9" w:rsidRPr="004C0901" w:rsidRDefault="00EE55C9" w:rsidP="00EE55C9">
      <w:pPr>
        <w:tabs>
          <w:tab w:val="left" w:pos="3329"/>
          <w:tab w:val="center" w:pos="4677"/>
        </w:tabs>
        <w:rPr>
          <w:lang w:val="en-US"/>
        </w:rPr>
      </w:pPr>
      <w:r w:rsidRPr="004C0901">
        <w:rPr>
          <w:lang w:val="en-US"/>
        </w:rPr>
        <w:t>B) Assessment of individual work (task) of the student.</w:t>
      </w:r>
    </w:p>
    <w:p w:rsidR="00EE55C9" w:rsidRPr="004C0901" w:rsidRDefault="00EE55C9" w:rsidP="00EE55C9">
      <w:pPr>
        <w:tabs>
          <w:tab w:val="left" w:pos="3329"/>
          <w:tab w:val="center" w:pos="4677"/>
        </w:tabs>
        <w:rPr>
          <w:lang w:val="en-US"/>
        </w:rPr>
      </w:pPr>
      <w:r w:rsidRPr="004C0901">
        <w:rPr>
          <w:lang w:val="en-US"/>
        </w:rPr>
        <w:t>Students (optional) can choose one of the individual tasks on the topic of the module. It can be weirs or NIRS in the form of:</w:t>
      </w:r>
    </w:p>
    <w:p w:rsidR="00EE55C9" w:rsidRPr="004C0901" w:rsidRDefault="00EE55C9" w:rsidP="00EE55C9">
      <w:pPr>
        <w:tabs>
          <w:tab w:val="left" w:pos="3329"/>
          <w:tab w:val="center" w:pos="4677"/>
        </w:tabs>
        <w:rPr>
          <w:lang w:val="en-US"/>
        </w:rPr>
      </w:pPr>
      <w:r w:rsidRPr="004C0901">
        <w:rPr>
          <w:lang w:val="en-US"/>
        </w:rPr>
        <w:t>* preparation of the review of scientific literature (abstract);</w:t>
      </w:r>
    </w:p>
    <w:p w:rsidR="00EE55C9" w:rsidRPr="004C0901" w:rsidRDefault="00EE55C9" w:rsidP="00EE55C9">
      <w:pPr>
        <w:tabs>
          <w:tab w:val="left" w:pos="3329"/>
          <w:tab w:val="center" w:pos="4677"/>
        </w:tabs>
        <w:rPr>
          <w:lang w:val="en-US"/>
        </w:rPr>
      </w:pPr>
      <w:r w:rsidRPr="004C0901">
        <w:rPr>
          <w:lang w:val="en-US"/>
        </w:rPr>
        <w:t>* preparation of illustrative material on the topics under consideration (multimedia presentation, a set of t</w:t>
      </w:r>
      <w:r>
        <w:rPr>
          <w:lang w:val="en-US"/>
        </w:rPr>
        <w:t>ables, diagrams, drawings, etc.</w:t>
      </w:r>
      <w:r w:rsidRPr="004C0901">
        <w:rPr>
          <w:lang w:val="en-US"/>
        </w:rPr>
        <w:t>);</w:t>
      </w:r>
    </w:p>
    <w:p w:rsidR="00EE55C9" w:rsidRPr="004C0901" w:rsidRDefault="00EE55C9" w:rsidP="00EE55C9">
      <w:pPr>
        <w:tabs>
          <w:tab w:val="left" w:pos="3329"/>
          <w:tab w:val="center" w:pos="4677"/>
        </w:tabs>
        <w:rPr>
          <w:lang w:val="en-US"/>
        </w:rPr>
      </w:pPr>
      <w:r w:rsidRPr="004C0901">
        <w:rPr>
          <w:lang w:val="en-US"/>
        </w:rPr>
        <w:t>* conducting scientific research within the student scientific circle</w:t>
      </w:r>
    </w:p>
    <w:p w:rsidR="00EE55C9" w:rsidRPr="004C0901" w:rsidRDefault="00EE55C9" w:rsidP="00EE55C9">
      <w:pPr>
        <w:tabs>
          <w:tab w:val="left" w:pos="3329"/>
          <w:tab w:val="center" w:pos="4677"/>
        </w:tabs>
        <w:rPr>
          <w:lang w:val="en-US"/>
        </w:rPr>
      </w:pPr>
      <w:r w:rsidRPr="004C0901">
        <w:rPr>
          <w:lang w:val="en-US"/>
        </w:rPr>
        <w:t>* publication of scientific reports, reports at scientific conferences, etc.;</w:t>
      </w:r>
    </w:p>
    <w:p w:rsidR="00EE55C9" w:rsidRPr="004C0901" w:rsidRDefault="00EE55C9" w:rsidP="00EE55C9">
      <w:pPr>
        <w:tabs>
          <w:tab w:val="left" w:pos="3329"/>
          <w:tab w:val="center" w:pos="4677"/>
        </w:tabs>
        <w:rPr>
          <w:lang w:val="en-US"/>
        </w:rPr>
      </w:pPr>
      <w:r>
        <w:rPr>
          <w:lang w:val="en-US"/>
        </w:rPr>
        <w:t>* participation in Olympiads;</w:t>
      </w:r>
    </w:p>
    <w:p w:rsidR="00EE55C9" w:rsidRPr="004C0901" w:rsidRDefault="00EE55C9" w:rsidP="00EE55C9">
      <w:pPr>
        <w:tabs>
          <w:tab w:val="left" w:pos="3329"/>
          <w:tab w:val="center" w:pos="4677"/>
        </w:tabs>
        <w:rPr>
          <w:lang w:val="en-US"/>
        </w:rPr>
      </w:pPr>
      <w:r w:rsidRPr="004C0901">
        <w:rPr>
          <w:lang w:val="en-US"/>
        </w:rPr>
        <w:t>* Duty in infectious diseases hospital, writing medical history</w:t>
      </w:r>
      <w:r>
        <w:rPr>
          <w:lang w:val="en-US"/>
        </w:rPr>
        <w:t>.</w:t>
      </w:r>
    </w:p>
    <w:p w:rsidR="00EE55C9" w:rsidRPr="004C0901" w:rsidRDefault="00EE55C9" w:rsidP="00EE55C9">
      <w:pPr>
        <w:tabs>
          <w:tab w:val="left" w:pos="3329"/>
          <w:tab w:val="center" w:pos="4677"/>
        </w:tabs>
        <w:rPr>
          <w:lang w:val="en-US"/>
        </w:rPr>
      </w:pPr>
      <w:r w:rsidRPr="004C0901">
        <w:rPr>
          <w:lang w:val="en-US"/>
        </w:rPr>
        <w:t xml:space="preserve">Points for individual tasks are awarded to the student only if they are successfully completed and defended (prizes at the relevant competitions). The number of points awarded for individual work is added to the total points scored by the student during the exam. </w:t>
      </w:r>
    </w:p>
    <w:p w:rsidR="00EE55C9" w:rsidRPr="00067AFD" w:rsidRDefault="00EE55C9" w:rsidP="00EE55C9">
      <w:pPr>
        <w:tabs>
          <w:tab w:val="left" w:pos="3329"/>
          <w:tab w:val="center" w:pos="4677"/>
        </w:tabs>
        <w:rPr>
          <w:b/>
          <w:lang w:val="en-US"/>
        </w:rPr>
      </w:pPr>
      <w:r w:rsidRPr="00067AFD">
        <w:rPr>
          <w:b/>
          <w:lang w:val="en-US"/>
        </w:rPr>
        <w:t>II. Final control-exam.</w:t>
      </w:r>
    </w:p>
    <w:p w:rsidR="00EE55C9" w:rsidRPr="004C0901" w:rsidRDefault="00EE55C9" w:rsidP="00EE55C9">
      <w:pPr>
        <w:tabs>
          <w:tab w:val="left" w:pos="3329"/>
          <w:tab w:val="center" w:pos="4677"/>
        </w:tabs>
        <w:rPr>
          <w:lang w:val="en-US"/>
        </w:rPr>
      </w:pPr>
      <w:r w:rsidRPr="004C0901">
        <w:rPr>
          <w:lang w:val="en-US"/>
        </w:rPr>
        <w:t xml:space="preserve">The final control is carried out at the end of the study of all subjects of the discipline. Students who have attended all classroom training sessions (practical classes, lectures) provided by the curriculum and during the study of the module have gained the sum of points </w:t>
      </w:r>
      <w:r w:rsidRPr="00067AFD">
        <w:rPr>
          <w:b/>
          <w:lang w:val="en-US"/>
        </w:rPr>
        <w:t>not less than the minimum number</w:t>
      </w:r>
      <w:r w:rsidRPr="004C0901">
        <w:rPr>
          <w:lang w:val="en-US"/>
        </w:rPr>
        <w:t xml:space="preserve"> are allowed to the final control (see Bulletin of </w:t>
      </w:r>
      <w:proofErr w:type="spellStart"/>
      <w:r w:rsidRPr="004C0901">
        <w:rPr>
          <w:lang w:val="en-US"/>
        </w:rPr>
        <w:t>Os</w:t>
      </w:r>
      <w:r>
        <w:rPr>
          <w:lang w:val="en-US"/>
        </w:rPr>
        <w:t>hSU</w:t>
      </w:r>
      <w:proofErr w:type="spellEnd"/>
      <w:r w:rsidRPr="004C0901">
        <w:rPr>
          <w:lang w:val="en-US"/>
        </w:rPr>
        <w:t xml:space="preserve"> No. 19.).</w:t>
      </w:r>
    </w:p>
    <w:p w:rsidR="00EE55C9" w:rsidRPr="004C0901" w:rsidRDefault="00EE55C9" w:rsidP="00EE55C9">
      <w:pPr>
        <w:tabs>
          <w:tab w:val="left" w:pos="3329"/>
          <w:tab w:val="center" w:pos="4677"/>
        </w:tabs>
        <w:rPr>
          <w:lang w:val="en-US"/>
        </w:rPr>
      </w:pPr>
      <w:r w:rsidRPr="004C0901">
        <w:rPr>
          <w:lang w:val="en-US"/>
        </w:rPr>
        <w:t>A student who for a good reason had missed training sessions (practical classes, lectures), is allowed to liquidate academic debt within 2 weeks following the pass. For students who missed classes without good reason, the decision on their working out is taken individually by the Dean's office of the faculty.</w:t>
      </w:r>
    </w:p>
    <w:p w:rsidR="00EE55C9" w:rsidRPr="004C0901" w:rsidRDefault="00EE55C9" w:rsidP="00EE55C9">
      <w:pPr>
        <w:tabs>
          <w:tab w:val="left" w:pos="3329"/>
          <w:tab w:val="center" w:pos="4677"/>
        </w:tabs>
        <w:rPr>
          <w:lang w:val="en-US"/>
        </w:rPr>
      </w:pPr>
      <w:r w:rsidRPr="004C0901">
        <w:rPr>
          <w:lang w:val="en-US"/>
        </w:rPr>
        <w:t>- the assessment "well" is exposed to the student who on examination found full knowledge of educational and program material, well executed the tasks provided in the program, passed the module from 34-50 points, and examination from 14-30 points</w:t>
      </w:r>
    </w:p>
    <w:p w:rsidR="00EE55C9" w:rsidRPr="004C0901" w:rsidRDefault="00EE55C9" w:rsidP="00EE55C9">
      <w:pPr>
        <w:tabs>
          <w:tab w:val="left" w:pos="3329"/>
          <w:tab w:val="center" w:pos="4677"/>
        </w:tabs>
        <w:rPr>
          <w:lang w:val="en-US"/>
        </w:rPr>
      </w:pPr>
      <w:r w:rsidRPr="004C0901">
        <w:rPr>
          <w:lang w:val="en-US"/>
        </w:rPr>
        <w:t xml:space="preserve"> - evaluation of "satisfactory" is assigned to the student who discovered the knowledge of basic educational material to the extent necessary for further study and future work in the profession, have committed errors in the answer on the exam and </w:t>
      </w:r>
      <w:r>
        <w:rPr>
          <w:lang w:val="en-US"/>
        </w:rPr>
        <w:t xml:space="preserve">while performing the </w:t>
      </w:r>
      <w:r w:rsidRPr="004C0901">
        <w:rPr>
          <w:lang w:val="en-US"/>
        </w:rPr>
        <w:t>exam</w:t>
      </w:r>
      <w:r>
        <w:rPr>
          <w:lang w:val="en-US"/>
        </w:rPr>
        <w:t>ination tasks</w:t>
      </w:r>
      <w:r w:rsidRPr="004C0901">
        <w:rPr>
          <w:lang w:val="en-US"/>
        </w:rPr>
        <w:t>, but with the necessary knowledge to address them under the guidance of a teacher w</w:t>
      </w:r>
      <w:r>
        <w:rPr>
          <w:lang w:val="en-US"/>
        </w:rPr>
        <w:t>ho passed the module from 31-</w:t>
      </w:r>
      <w:r w:rsidRPr="004C0901">
        <w:rPr>
          <w:lang w:val="en-US"/>
        </w:rPr>
        <w:t>45 points</w:t>
      </w:r>
      <w:r>
        <w:rPr>
          <w:lang w:val="en-US"/>
        </w:rPr>
        <w:t xml:space="preserve">, the exam from </w:t>
      </w:r>
      <w:r w:rsidRPr="004C0901">
        <w:rPr>
          <w:lang w:val="en-US"/>
        </w:rPr>
        <w:t>11-16</w:t>
      </w:r>
      <w:r>
        <w:rPr>
          <w:lang w:val="en-US"/>
        </w:rPr>
        <w:t xml:space="preserve"> points.</w:t>
      </w:r>
    </w:p>
    <w:p w:rsidR="00EE55C9" w:rsidRPr="004C0901" w:rsidRDefault="00EE55C9" w:rsidP="00EE55C9">
      <w:pPr>
        <w:tabs>
          <w:tab w:val="left" w:pos="3329"/>
          <w:tab w:val="center" w:pos="4677"/>
        </w:tabs>
        <w:rPr>
          <w:b/>
          <w:bCs/>
          <w:lang w:val="en-US"/>
        </w:rPr>
      </w:pPr>
      <w:r w:rsidRPr="004C0901">
        <w:rPr>
          <w:lang w:val="en-US"/>
        </w:rPr>
        <w:t>- "unsatisfactory"</w:t>
      </w:r>
      <w:r>
        <w:rPr>
          <w:lang w:val="en-US"/>
        </w:rPr>
        <w:t xml:space="preserve"> grade</w:t>
      </w:r>
      <w:r w:rsidRPr="004C0901">
        <w:rPr>
          <w:lang w:val="en-US"/>
        </w:rPr>
        <w:t xml:space="preserve"> is assigned to the student found gaps in knowledge of basic educational program material that have committed fundamental errors in the implementation of </w:t>
      </w:r>
      <w:proofErr w:type="spellStart"/>
      <w:r w:rsidRPr="004C0901">
        <w:rPr>
          <w:lang w:val="en-US"/>
        </w:rPr>
        <w:t>programme</w:t>
      </w:r>
      <w:proofErr w:type="spellEnd"/>
      <w:r w:rsidRPr="004C0901">
        <w:rPr>
          <w:lang w:val="en-US"/>
        </w:rPr>
        <w:t xml:space="preserve"> </w:t>
      </w:r>
      <w:r w:rsidRPr="004C0901">
        <w:rPr>
          <w:lang w:val="en-US"/>
        </w:rPr>
        <w:lastRenderedPageBreak/>
        <w:t>tasks, not familiar with the primary literature and not mastered basic knowledge, the scores below 31 are not allowed on the exam if above 31 points, and got in the exam total below 61 points.</w:t>
      </w:r>
    </w:p>
    <w:p w:rsidR="00EE55C9" w:rsidRDefault="00EE55C9" w:rsidP="00EE55C9">
      <w:pPr>
        <w:pStyle w:val="af4"/>
        <w:spacing w:before="0" w:beforeAutospacing="0" w:after="0" w:afterAutospacing="0"/>
        <w:jc w:val="both"/>
        <w:rPr>
          <w:rFonts w:ascii="Times New Roman" w:hAnsi="Times New Roman" w:cs="Times New Roman"/>
          <w:lang w:val="en-US"/>
        </w:rPr>
      </w:pPr>
      <w:r w:rsidRPr="004C0901">
        <w:rPr>
          <w:rFonts w:ascii="Times New Roman" w:hAnsi="Times New Roman" w:cs="Times New Roman"/>
          <w:lang w:val="en-US"/>
        </w:rPr>
        <w:t xml:space="preserve">       </w:t>
      </w:r>
    </w:p>
    <w:p w:rsidR="00CD5C0A" w:rsidRPr="00CD5C0A" w:rsidRDefault="00CD5C0A" w:rsidP="00CD5C0A">
      <w:pPr>
        <w:spacing w:line="360" w:lineRule="auto"/>
        <w:rPr>
          <w:b/>
          <w:lang w:val="en-US"/>
        </w:rPr>
      </w:pPr>
      <w:r w:rsidRPr="00CD5C0A">
        <w:rPr>
          <w:b/>
          <w:lang w:val="en-US"/>
        </w:rPr>
        <w:t>Control questions for the exam (test).</w:t>
      </w:r>
    </w:p>
    <w:p w:rsidR="00CD5C0A" w:rsidRPr="00CD5C0A" w:rsidRDefault="00CD5C0A" w:rsidP="00CD5C0A">
      <w:pPr>
        <w:spacing w:line="360" w:lineRule="auto"/>
        <w:rPr>
          <w:lang w:val="en-US"/>
        </w:rPr>
      </w:pPr>
      <w:r w:rsidRPr="00CD5C0A">
        <w:rPr>
          <w:lang w:val="en-US"/>
        </w:rPr>
        <w:t xml:space="preserve">1. The concept of "immunity", central and peripheral organs of the immune system </w:t>
      </w:r>
    </w:p>
    <w:p w:rsidR="00CD5C0A" w:rsidRPr="00CD5C0A" w:rsidRDefault="00CD5C0A" w:rsidP="00CD5C0A">
      <w:pPr>
        <w:spacing w:line="360" w:lineRule="auto"/>
        <w:rPr>
          <w:lang w:val="en-US"/>
        </w:rPr>
      </w:pPr>
      <w:r w:rsidRPr="00CD5C0A">
        <w:rPr>
          <w:lang w:val="en-US"/>
        </w:rPr>
        <w:t xml:space="preserve">2. Feature In the immune system </w:t>
      </w:r>
    </w:p>
    <w:p w:rsidR="00CD5C0A" w:rsidRPr="00CD5C0A" w:rsidRDefault="00CD5C0A" w:rsidP="00CD5C0A">
      <w:pPr>
        <w:spacing w:line="360" w:lineRule="auto"/>
        <w:rPr>
          <w:lang w:val="en-US"/>
        </w:rPr>
      </w:pPr>
      <w:r w:rsidRPr="00CD5C0A">
        <w:rPr>
          <w:lang w:val="en-US"/>
        </w:rPr>
        <w:t>3. Characterizatio</w:t>
      </w:r>
      <w:r w:rsidR="00501D0D">
        <w:rPr>
          <w:lang w:val="en-US"/>
        </w:rPr>
        <w:t xml:space="preserve">n of the T-system of immunity </w:t>
      </w:r>
    </w:p>
    <w:p w:rsidR="00CD5C0A" w:rsidRPr="00CD5C0A" w:rsidRDefault="00CD5C0A" w:rsidP="00CD5C0A">
      <w:pPr>
        <w:spacing w:line="360" w:lineRule="auto"/>
        <w:rPr>
          <w:lang w:val="en-US"/>
        </w:rPr>
      </w:pPr>
      <w:r w:rsidRPr="00CD5C0A">
        <w:rPr>
          <w:lang w:val="en-US"/>
        </w:rPr>
        <w:t xml:space="preserve">4. The phagocytic system, stages of phagocytosis </w:t>
      </w:r>
    </w:p>
    <w:p w:rsidR="00CD5C0A" w:rsidRPr="00CD5C0A" w:rsidRDefault="00CD5C0A" w:rsidP="00CD5C0A">
      <w:pPr>
        <w:spacing w:line="360" w:lineRule="auto"/>
        <w:rPr>
          <w:lang w:val="en-US"/>
        </w:rPr>
      </w:pPr>
      <w:r w:rsidRPr="00CD5C0A">
        <w:rPr>
          <w:lang w:val="en-US"/>
        </w:rPr>
        <w:t xml:space="preserve">5. Complement system </w:t>
      </w:r>
    </w:p>
    <w:p w:rsidR="00CD5C0A" w:rsidRPr="00CD5C0A" w:rsidRDefault="00CD5C0A" w:rsidP="00CD5C0A">
      <w:pPr>
        <w:spacing w:line="360" w:lineRule="auto"/>
        <w:rPr>
          <w:lang w:val="en-US"/>
        </w:rPr>
      </w:pPr>
      <w:r w:rsidRPr="00CD5C0A">
        <w:rPr>
          <w:lang w:val="en-US"/>
        </w:rPr>
        <w:t xml:space="preserve">6. Stages of allergic reactions, their characteristics (immunological, </w:t>
      </w:r>
      <w:proofErr w:type="spellStart"/>
      <w:r w:rsidRPr="00CD5C0A">
        <w:rPr>
          <w:lang w:val="en-US"/>
        </w:rPr>
        <w:t>pathochemical</w:t>
      </w:r>
      <w:proofErr w:type="spellEnd"/>
      <w:r w:rsidRPr="00CD5C0A">
        <w:rPr>
          <w:lang w:val="en-US"/>
        </w:rPr>
        <w:t xml:space="preserve"> pathophysiological) </w:t>
      </w:r>
    </w:p>
    <w:p w:rsidR="00CD5C0A" w:rsidRPr="00CD5C0A" w:rsidRDefault="00CD5C0A" w:rsidP="00CD5C0A">
      <w:pPr>
        <w:spacing w:line="360" w:lineRule="auto"/>
        <w:rPr>
          <w:lang w:val="en-US"/>
        </w:rPr>
      </w:pPr>
      <w:r w:rsidRPr="00CD5C0A">
        <w:rPr>
          <w:lang w:val="en-US"/>
        </w:rPr>
        <w:t xml:space="preserve">7. Examples of allergic reactions </w:t>
      </w:r>
    </w:p>
    <w:p w:rsidR="00501D0D" w:rsidRDefault="00CD5C0A" w:rsidP="00CD5C0A">
      <w:pPr>
        <w:spacing w:line="360" w:lineRule="auto"/>
        <w:rPr>
          <w:lang w:val="en-US"/>
        </w:rPr>
      </w:pPr>
      <w:r w:rsidRPr="00CD5C0A">
        <w:rPr>
          <w:lang w:val="en-US"/>
        </w:rPr>
        <w:t xml:space="preserve">8. Non-specific factors of the body's immune reactivity. Immunological tolerance and autoimmunity </w:t>
      </w:r>
    </w:p>
    <w:p w:rsidR="00501D0D" w:rsidRDefault="00CD5C0A" w:rsidP="00CD5C0A">
      <w:pPr>
        <w:spacing w:line="360" w:lineRule="auto"/>
        <w:rPr>
          <w:lang w:val="en-US"/>
        </w:rPr>
      </w:pPr>
      <w:r w:rsidRPr="00CD5C0A">
        <w:rPr>
          <w:lang w:val="en-US"/>
        </w:rPr>
        <w:t xml:space="preserve">10.Deficiencies of the proteins of the complement system and their clinical manifestations </w:t>
      </w:r>
      <w:proofErr w:type="gramStart"/>
      <w:r w:rsidRPr="00CD5C0A">
        <w:rPr>
          <w:lang w:val="en-US"/>
        </w:rPr>
        <w:t>11.The</w:t>
      </w:r>
      <w:proofErr w:type="gramEnd"/>
      <w:r w:rsidRPr="00CD5C0A">
        <w:rPr>
          <w:lang w:val="en-US"/>
        </w:rPr>
        <w:t xml:space="preserve"> immune status of human immunity </w:t>
      </w:r>
    </w:p>
    <w:p w:rsidR="00501D0D" w:rsidRDefault="00CD5C0A" w:rsidP="00CD5C0A">
      <w:pPr>
        <w:spacing w:line="360" w:lineRule="auto"/>
        <w:rPr>
          <w:lang w:val="en-US"/>
        </w:rPr>
      </w:pPr>
      <w:r w:rsidRPr="00CD5C0A">
        <w:rPr>
          <w:lang w:val="en-US"/>
        </w:rPr>
        <w:t>12.Immunodeficiencies humoral immunity</w:t>
      </w:r>
    </w:p>
    <w:p w:rsidR="00CD5C0A" w:rsidRPr="00CD5C0A" w:rsidRDefault="00CD5C0A" w:rsidP="00CD5C0A">
      <w:pPr>
        <w:spacing w:line="360" w:lineRule="auto"/>
        <w:rPr>
          <w:lang w:val="en-US"/>
        </w:rPr>
      </w:pPr>
      <w:r w:rsidRPr="00CD5C0A">
        <w:rPr>
          <w:lang w:val="en-US"/>
        </w:rPr>
        <w:t xml:space="preserve"> 13.Immunodeficiencies cellular immunity </w:t>
      </w:r>
    </w:p>
    <w:p w:rsidR="00501D0D" w:rsidRDefault="00CD5C0A" w:rsidP="00CD5C0A">
      <w:pPr>
        <w:spacing w:line="360" w:lineRule="auto"/>
        <w:rPr>
          <w:lang w:val="en-US"/>
        </w:rPr>
      </w:pPr>
      <w:r w:rsidRPr="00CD5C0A">
        <w:rPr>
          <w:lang w:val="en-US"/>
        </w:rPr>
        <w:t>14.Immunodefic</w:t>
      </w:r>
      <w:r w:rsidR="00501D0D">
        <w:rPr>
          <w:lang w:val="en-US"/>
        </w:rPr>
        <w:t xml:space="preserve">iencies system of phagocytosis </w:t>
      </w:r>
    </w:p>
    <w:p w:rsidR="00CD5C0A" w:rsidRPr="00CD5C0A" w:rsidRDefault="00CD5C0A" w:rsidP="00CD5C0A">
      <w:pPr>
        <w:spacing w:line="360" w:lineRule="auto"/>
        <w:rPr>
          <w:lang w:val="en-US"/>
        </w:rPr>
      </w:pPr>
      <w:r w:rsidRPr="00CD5C0A">
        <w:rPr>
          <w:lang w:val="en-US"/>
        </w:rPr>
        <w:t xml:space="preserve">15.Immunodeficiencies system compliment </w:t>
      </w:r>
    </w:p>
    <w:p w:rsidR="00501D0D" w:rsidRDefault="00CD5C0A" w:rsidP="00CD5C0A">
      <w:pPr>
        <w:spacing w:line="360" w:lineRule="auto"/>
        <w:rPr>
          <w:lang w:val="en-US"/>
        </w:rPr>
      </w:pPr>
      <w:r w:rsidRPr="00CD5C0A">
        <w:rPr>
          <w:lang w:val="en-US"/>
        </w:rPr>
        <w:t xml:space="preserve">16 Mechanisms of autoimmune disorders, major autoimmune diseases </w:t>
      </w:r>
    </w:p>
    <w:p w:rsidR="00CD5C0A" w:rsidRPr="00CD5C0A" w:rsidRDefault="00CD5C0A" w:rsidP="00CD5C0A">
      <w:pPr>
        <w:spacing w:line="360" w:lineRule="auto"/>
        <w:rPr>
          <w:lang w:val="en-US"/>
        </w:rPr>
      </w:pPr>
      <w:r w:rsidRPr="00CD5C0A">
        <w:rPr>
          <w:lang w:val="en-US"/>
        </w:rPr>
        <w:t xml:space="preserve">17. The concept of cytokines </w:t>
      </w:r>
    </w:p>
    <w:p w:rsidR="00CD5C0A" w:rsidRPr="00CD5C0A" w:rsidRDefault="00CD5C0A" w:rsidP="00CD5C0A">
      <w:pPr>
        <w:spacing w:line="360" w:lineRule="auto"/>
        <w:rPr>
          <w:lang w:val="en-US"/>
        </w:rPr>
      </w:pPr>
      <w:r w:rsidRPr="00CD5C0A">
        <w:rPr>
          <w:lang w:val="en-US"/>
        </w:rPr>
        <w:t xml:space="preserve">18. Main types of </w:t>
      </w:r>
      <w:proofErr w:type="spellStart"/>
      <w:r w:rsidRPr="00CD5C0A">
        <w:rPr>
          <w:lang w:val="en-US"/>
        </w:rPr>
        <w:t>proinflammatory</w:t>
      </w:r>
      <w:proofErr w:type="spellEnd"/>
      <w:r w:rsidRPr="00CD5C0A">
        <w:rPr>
          <w:lang w:val="en-US"/>
        </w:rPr>
        <w:t xml:space="preserve"> cytokines </w:t>
      </w:r>
    </w:p>
    <w:p w:rsidR="00501D0D" w:rsidRDefault="00CD5C0A" w:rsidP="00CD5C0A">
      <w:pPr>
        <w:spacing w:line="360" w:lineRule="auto"/>
        <w:rPr>
          <w:lang w:val="en-US"/>
        </w:rPr>
      </w:pPr>
      <w:r w:rsidRPr="00CD5C0A">
        <w:rPr>
          <w:lang w:val="en-US"/>
        </w:rPr>
        <w:t xml:space="preserve">19. Effects of </w:t>
      </w:r>
      <w:proofErr w:type="spellStart"/>
      <w:r w:rsidRPr="00CD5C0A">
        <w:rPr>
          <w:lang w:val="en-US"/>
        </w:rPr>
        <w:t>proinflammatory</w:t>
      </w:r>
      <w:proofErr w:type="spellEnd"/>
      <w:r w:rsidRPr="00CD5C0A">
        <w:rPr>
          <w:lang w:val="en-US"/>
        </w:rPr>
        <w:t xml:space="preserve"> cytokines on the human body </w:t>
      </w:r>
    </w:p>
    <w:p w:rsidR="00CD5C0A" w:rsidRPr="00CD5C0A" w:rsidRDefault="00CD5C0A" w:rsidP="00CD5C0A">
      <w:pPr>
        <w:spacing w:line="360" w:lineRule="auto"/>
        <w:rPr>
          <w:lang w:val="en-US"/>
        </w:rPr>
      </w:pPr>
      <w:r w:rsidRPr="00CD5C0A">
        <w:rPr>
          <w:lang w:val="en-US"/>
        </w:rPr>
        <w:t xml:space="preserve">20.Main types of anti-inflammatory cytokines </w:t>
      </w:r>
    </w:p>
    <w:p w:rsidR="00CD5C0A" w:rsidRPr="00CD5C0A" w:rsidRDefault="00CD5C0A" w:rsidP="00CD5C0A">
      <w:pPr>
        <w:spacing w:line="360" w:lineRule="auto"/>
        <w:rPr>
          <w:lang w:val="en-US"/>
        </w:rPr>
      </w:pPr>
      <w:r w:rsidRPr="00CD5C0A">
        <w:rPr>
          <w:lang w:val="en-US"/>
        </w:rPr>
        <w:t xml:space="preserve">21. The role of cytokines in immune pathology </w:t>
      </w:r>
    </w:p>
    <w:p w:rsidR="00CD5C0A" w:rsidRPr="00CD5C0A" w:rsidRDefault="00CD5C0A" w:rsidP="00CD5C0A">
      <w:pPr>
        <w:spacing w:line="360" w:lineRule="auto"/>
        <w:rPr>
          <w:lang w:val="en-US"/>
        </w:rPr>
      </w:pPr>
      <w:r w:rsidRPr="00CD5C0A">
        <w:rPr>
          <w:lang w:val="en-US"/>
        </w:rPr>
        <w:t xml:space="preserve">22. </w:t>
      </w:r>
      <w:proofErr w:type="spellStart"/>
      <w:r w:rsidRPr="00CD5C0A">
        <w:rPr>
          <w:lang w:val="en-US"/>
        </w:rPr>
        <w:t>Immunocorrection</w:t>
      </w:r>
      <w:proofErr w:type="spellEnd"/>
      <w:r w:rsidRPr="00CD5C0A">
        <w:rPr>
          <w:lang w:val="en-US"/>
        </w:rPr>
        <w:t xml:space="preserve"> in </w:t>
      </w:r>
      <w:proofErr w:type="spellStart"/>
      <w:r w:rsidRPr="00CD5C0A">
        <w:rPr>
          <w:lang w:val="en-US"/>
        </w:rPr>
        <w:t>allergopathology</w:t>
      </w:r>
      <w:proofErr w:type="spellEnd"/>
    </w:p>
    <w:p w:rsidR="009231B8" w:rsidRPr="00EE55C9" w:rsidRDefault="00CD5C0A" w:rsidP="00CD5C0A">
      <w:pPr>
        <w:spacing w:line="360" w:lineRule="auto"/>
        <w:rPr>
          <w:lang w:val="en-US"/>
        </w:rPr>
      </w:pPr>
      <w:r w:rsidRPr="00CD5C0A">
        <w:rPr>
          <w:lang w:val="en-US"/>
        </w:rPr>
        <w:t>23. Allergen-specific immunotherapy: indications and contraindications.</w:t>
      </w:r>
    </w:p>
    <w:sectPr w:rsidR="009231B8" w:rsidRPr="00EE55C9" w:rsidSect="00923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97_Oktom_Times">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50CB"/>
    <w:multiLevelType w:val="hybridMultilevel"/>
    <w:tmpl w:val="D928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C9"/>
    <w:rsid w:val="00142303"/>
    <w:rsid w:val="001514EB"/>
    <w:rsid w:val="001B0A14"/>
    <w:rsid w:val="002112A0"/>
    <w:rsid w:val="00213156"/>
    <w:rsid w:val="002C3121"/>
    <w:rsid w:val="002F1B67"/>
    <w:rsid w:val="003513C4"/>
    <w:rsid w:val="00501D0D"/>
    <w:rsid w:val="00570397"/>
    <w:rsid w:val="00575F4D"/>
    <w:rsid w:val="0064282C"/>
    <w:rsid w:val="0064715C"/>
    <w:rsid w:val="006E1BB0"/>
    <w:rsid w:val="007A6770"/>
    <w:rsid w:val="007B1034"/>
    <w:rsid w:val="00822D01"/>
    <w:rsid w:val="008941E5"/>
    <w:rsid w:val="009231B8"/>
    <w:rsid w:val="009E665B"/>
    <w:rsid w:val="00A45190"/>
    <w:rsid w:val="00A72C3E"/>
    <w:rsid w:val="00AE1605"/>
    <w:rsid w:val="00BF360A"/>
    <w:rsid w:val="00C1653D"/>
    <w:rsid w:val="00C3525C"/>
    <w:rsid w:val="00C60BD8"/>
    <w:rsid w:val="00CD5C0A"/>
    <w:rsid w:val="00DA15E7"/>
    <w:rsid w:val="00E22B49"/>
    <w:rsid w:val="00EE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8D0B"/>
  <w15:docId w15:val="{353FE012-0607-417A-932B-B0FDD57E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5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EE55C9"/>
    <w:pPr>
      <w:keepNext/>
      <w:overflowPunct w:val="0"/>
      <w:autoSpaceDE w:val="0"/>
      <w:autoSpaceDN w:val="0"/>
      <w:adjustRightInd w:val="0"/>
      <w:spacing w:before="240" w:after="120"/>
      <w:textAlignment w:val="baseline"/>
      <w:outlineLvl w:val="0"/>
    </w:pPr>
    <w:rPr>
      <w:rFonts w:ascii="Arial" w:hAnsi="Arial"/>
      <w:b/>
      <w:kern w:val="28"/>
      <w:sz w:val="36"/>
      <w:szCs w:val="20"/>
    </w:rPr>
  </w:style>
  <w:style w:type="paragraph" w:styleId="2">
    <w:name w:val="heading 2"/>
    <w:basedOn w:val="a"/>
    <w:next w:val="a"/>
    <w:link w:val="20"/>
    <w:qFormat/>
    <w:rsid w:val="00EE55C9"/>
    <w:pPr>
      <w:keepNext/>
      <w:jc w:val="both"/>
      <w:outlineLvl w:val="1"/>
    </w:pPr>
    <w:rPr>
      <w:b/>
      <w:bCs/>
    </w:rPr>
  </w:style>
  <w:style w:type="paragraph" w:styleId="3">
    <w:name w:val="heading 3"/>
    <w:basedOn w:val="a"/>
    <w:next w:val="a"/>
    <w:link w:val="30"/>
    <w:qFormat/>
    <w:rsid w:val="00EE55C9"/>
    <w:pPr>
      <w:keepNext/>
      <w:jc w:val="center"/>
      <w:outlineLvl w:val="2"/>
    </w:pPr>
    <w:rPr>
      <w:b/>
      <w:bCs/>
    </w:rPr>
  </w:style>
  <w:style w:type="paragraph" w:styleId="4">
    <w:name w:val="heading 4"/>
    <w:basedOn w:val="a"/>
    <w:next w:val="a"/>
    <w:link w:val="40"/>
    <w:qFormat/>
    <w:rsid w:val="00EE55C9"/>
    <w:pPr>
      <w:keepNext/>
      <w:ind w:left="360"/>
      <w:jc w:val="center"/>
      <w:outlineLvl w:val="3"/>
    </w:pPr>
    <w:rPr>
      <w:b/>
      <w:bCs/>
    </w:rPr>
  </w:style>
  <w:style w:type="paragraph" w:styleId="5">
    <w:name w:val="heading 5"/>
    <w:basedOn w:val="a"/>
    <w:next w:val="a"/>
    <w:link w:val="50"/>
    <w:qFormat/>
    <w:rsid w:val="00EE55C9"/>
    <w:pPr>
      <w:spacing w:before="240" w:after="60" w:line="276" w:lineRule="auto"/>
      <w:outlineLvl w:val="4"/>
    </w:pPr>
    <w:rPr>
      <w:rFonts w:ascii="Calibri" w:eastAsia="Calibri" w:hAnsi="Calibri"/>
      <w:b/>
      <w:bCs/>
      <w:i/>
      <w:iCs/>
      <w:sz w:val="26"/>
      <w:szCs w:val="26"/>
    </w:rPr>
  </w:style>
  <w:style w:type="paragraph" w:styleId="8">
    <w:name w:val="heading 8"/>
    <w:basedOn w:val="a"/>
    <w:next w:val="a"/>
    <w:link w:val="80"/>
    <w:qFormat/>
    <w:rsid w:val="00EE55C9"/>
    <w:pPr>
      <w:spacing w:before="240" w:after="60"/>
      <w:outlineLvl w:val="7"/>
    </w:pPr>
    <w:rPr>
      <w:i/>
      <w:iCs/>
    </w:rPr>
  </w:style>
  <w:style w:type="paragraph" w:styleId="9">
    <w:name w:val="heading 9"/>
    <w:basedOn w:val="a"/>
    <w:next w:val="a"/>
    <w:link w:val="90"/>
    <w:qFormat/>
    <w:rsid w:val="00EE55C9"/>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E55C9"/>
    <w:rPr>
      <w:rFonts w:ascii="Arial" w:eastAsia="Times New Roman" w:hAnsi="Arial" w:cs="Times New Roman"/>
      <w:b/>
      <w:kern w:val="28"/>
      <w:sz w:val="36"/>
      <w:szCs w:val="20"/>
    </w:rPr>
  </w:style>
  <w:style w:type="character" w:customStyle="1" w:styleId="20">
    <w:name w:val="Заголовок 2 Знак"/>
    <w:basedOn w:val="a1"/>
    <w:link w:val="2"/>
    <w:rsid w:val="00EE55C9"/>
    <w:rPr>
      <w:rFonts w:ascii="Times New Roman" w:eastAsia="Times New Roman" w:hAnsi="Times New Roman" w:cs="Times New Roman"/>
      <w:b/>
      <w:bCs/>
      <w:sz w:val="24"/>
      <w:szCs w:val="24"/>
    </w:rPr>
  </w:style>
  <w:style w:type="character" w:customStyle="1" w:styleId="30">
    <w:name w:val="Заголовок 3 Знак"/>
    <w:basedOn w:val="a1"/>
    <w:link w:val="3"/>
    <w:rsid w:val="00EE55C9"/>
    <w:rPr>
      <w:rFonts w:ascii="Times New Roman" w:eastAsia="Times New Roman" w:hAnsi="Times New Roman" w:cs="Times New Roman"/>
      <w:b/>
      <w:bCs/>
      <w:sz w:val="24"/>
      <w:szCs w:val="24"/>
    </w:rPr>
  </w:style>
  <w:style w:type="character" w:customStyle="1" w:styleId="40">
    <w:name w:val="Заголовок 4 Знак"/>
    <w:basedOn w:val="a1"/>
    <w:link w:val="4"/>
    <w:rsid w:val="00EE55C9"/>
    <w:rPr>
      <w:rFonts w:ascii="Times New Roman" w:eastAsia="Times New Roman" w:hAnsi="Times New Roman" w:cs="Times New Roman"/>
      <w:b/>
      <w:bCs/>
      <w:sz w:val="24"/>
      <w:szCs w:val="24"/>
    </w:rPr>
  </w:style>
  <w:style w:type="character" w:customStyle="1" w:styleId="50">
    <w:name w:val="Заголовок 5 Знак"/>
    <w:basedOn w:val="a1"/>
    <w:link w:val="5"/>
    <w:rsid w:val="00EE55C9"/>
    <w:rPr>
      <w:rFonts w:ascii="Calibri" w:eastAsia="Calibri" w:hAnsi="Calibri" w:cs="Times New Roman"/>
      <w:b/>
      <w:bCs/>
      <w:i/>
      <w:iCs/>
      <w:sz w:val="26"/>
      <w:szCs w:val="26"/>
    </w:rPr>
  </w:style>
  <w:style w:type="character" w:customStyle="1" w:styleId="80">
    <w:name w:val="Заголовок 8 Знак"/>
    <w:basedOn w:val="a1"/>
    <w:link w:val="8"/>
    <w:rsid w:val="00EE55C9"/>
    <w:rPr>
      <w:rFonts w:ascii="Times New Roman" w:eastAsia="Times New Roman" w:hAnsi="Times New Roman" w:cs="Times New Roman"/>
      <w:i/>
      <w:iCs/>
      <w:sz w:val="24"/>
      <w:szCs w:val="24"/>
    </w:rPr>
  </w:style>
  <w:style w:type="character" w:customStyle="1" w:styleId="90">
    <w:name w:val="Заголовок 9 Знак"/>
    <w:basedOn w:val="a1"/>
    <w:link w:val="9"/>
    <w:rsid w:val="00EE55C9"/>
    <w:rPr>
      <w:rFonts w:ascii="Arial" w:eastAsia="Times New Roman" w:hAnsi="Arial" w:cs="Times New Roman"/>
      <w:sz w:val="20"/>
      <w:szCs w:val="20"/>
    </w:rPr>
  </w:style>
  <w:style w:type="paragraph" w:styleId="a0">
    <w:name w:val="Body Text"/>
    <w:basedOn w:val="a"/>
    <w:link w:val="a4"/>
    <w:uiPriority w:val="99"/>
    <w:rsid w:val="00EE55C9"/>
    <w:pPr>
      <w:jc w:val="center"/>
    </w:pPr>
    <w:rPr>
      <w:b/>
      <w:bCs/>
    </w:rPr>
  </w:style>
  <w:style w:type="character" w:customStyle="1" w:styleId="a4">
    <w:name w:val="Основной текст Знак"/>
    <w:basedOn w:val="a1"/>
    <w:link w:val="a0"/>
    <w:uiPriority w:val="99"/>
    <w:rsid w:val="00EE55C9"/>
    <w:rPr>
      <w:rFonts w:ascii="Times New Roman" w:eastAsia="Times New Roman" w:hAnsi="Times New Roman" w:cs="Times New Roman"/>
      <w:b/>
      <w:bCs/>
      <w:sz w:val="24"/>
      <w:szCs w:val="24"/>
      <w:lang w:eastAsia="ru-RU"/>
    </w:rPr>
  </w:style>
  <w:style w:type="paragraph" w:styleId="a5">
    <w:name w:val="Body Text Indent"/>
    <w:basedOn w:val="a"/>
    <w:link w:val="a6"/>
    <w:rsid w:val="00EE55C9"/>
    <w:pPr>
      <w:spacing w:after="120"/>
      <w:ind w:left="283"/>
    </w:pPr>
  </w:style>
  <w:style w:type="character" w:customStyle="1" w:styleId="a6">
    <w:name w:val="Основной текст с отступом Знак"/>
    <w:basedOn w:val="a1"/>
    <w:link w:val="a5"/>
    <w:rsid w:val="00EE55C9"/>
    <w:rPr>
      <w:rFonts w:ascii="Times New Roman" w:eastAsia="Times New Roman" w:hAnsi="Times New Roman" w:cs="Times New Roman"/>
      <w:sz w:val="24"/>
      <w:szCs w:val="24"/>
      <w:lang w:eastAsia="ru-RU"/>
    </w:rPr>
  </w:style>
  <w:style w:type="paragraph" w:styleId="21">
    <w:name w:val="Body Text 2"/>
    <w:basedOn w:val="a"/>
    <w:link w:val="22"/>
    <w:uiPriority w:val="99"/>
    <w:rsid w:val="00EE55C9"/>
    <w:pPr>
      <w:spacing w:after="120" w:line="480" w:lineRule="auto"/>
    </w:pPr>
  </w:style>
  <w:style w:type="character" w:customStyle="1" w:styleId="22">
    <w:name w:val="Основной текст 2 Знак"/>
    <w:basedOn w:val="a1"/>
    <w:link w:val="21"/>
    <w:uiPriority w:val="99"/>
    <w:rsid w:val="00EE55C9"/>
    <w:rPr>
      <w:rFonts w:ascii="Times New Roman" w:eastAsia="Times New Roman" w:hAnsi="Times New Roman" w:cs="Times New Roman"/>
      <w:sz w:val="24"/>
      <w:szCs w:val="24"/>
    </w:rPr>
  </w:style>
  <w:style w:type="paragraph" w:styleId="23">
    <w:name w:val="Body Text Indent 2"/>
    <w:basedOn w:val="a"/>
    <w:link w:val="24"/>
    <w:uiPriority w:val="99"/>
    <w:rsid w:val="00EE55C9"/>
    <w:pPr>
      <w:spacing w:after="120" w:line="480" w:lineRule="auto"/>
      <w:ind w:left="283"/>
    </w:pPr>
  </w:style>
  <w:style w:type="character" w:customStyle="1" w:styleId="24">
    <w:name w:val="Основной текст с отступом 2 Знак"/>
    <w:basedOn w:val="a1"/>
    <w:link w:val="23"/>
    <w:uiPriority w:val="99"/>
    <w:rsid w:val="00EE55C9"/>
    <w:rPr>
      <w:rFonts w:ascii="Times New Roman" w:eastAsia="Times New Roman" w:hAnsi="Times New Roman" w:cs="Times New Roman"/>
      <w:sz w:val="24"/>
      <w:szCs w:val="24"/>
    </w:rPr>
  </w:style>
  <w:style w:type="paragraph" w:styleId="a7">
    <w:name w:val="Title"/>
    <w:basedOn w:val="a"/>
    <w:link w:val="a8"/>
    <w:qFormat/>
    <w:rsid w:val="00EE55C9"/>
    <w:pPr>
      <w:jc w:val="center"/>
    </w:pPr>
    <w:rPr>
      <w:b/>
      <w:bCs/>
    </w:rPr>
  </w:style>
  <w:style w:type="character" w:customStyle="1" w:styleId="a8">
    <w:name w:val="Заголовок Знак"/>
    <w:basedOn w:val="a1"/>
    <w:link w:val="a7"/>
    <w:rsid w:val="00EE55C9"/>
    <w:rPr>
      <w:rFonts w:ascii="Times New Roman" w:eastAsia="Times New Roman" w:hAnsi="Times New Roman" w:cs="Times New Roman"/>
      <w:b/>
      <w:bCs/>
      <w:sz w:val="24"/>
      <w:szCs w:val="24"/>
    </w:rPr>
  </w:style>
  <w:style w:type="paragraph" w:styleId="a9">
    <w:name w:val="Subtitle"/>
    <w:basedOn w:val="a"/>
    <w:link w:val="aa"/>
    <w:qFormat/>
    <w:rsid w:val="00EE55C9"/>
    <w:rPr>
      <w:b/>
      <w:bCs/>
    </w:rPr>
  </w:style>
  <w:style w:type="character" w:customStyle="1" w:styleId="aa">
    <w:name w:val="Подзаголовок Знак"/>
    <w:basedOn w:val="a1"/>
    <w:link w:val="a9"/>
    <w:rsid w:val="00EE55C9"/>
    <w:rPr>
      <w:rFonts w:ascii="Times New Roman" w:eastAsia="Times New Roman" w:hAnsi="Times New Roman" w:cs="Times New Roman"/>
      <w:b/>
      <w:bCs/>
      <w:sz w:val="24"/>
      <w:szCs w:val="24"/>
    </w:rPr>
  </w:style>
  <w:style w:type="paragraph" w:styleId="ab">
    <w:name w:val="No Spacing"/>
    <w:link w:val="ac"/>
    <w:uiPriority w:val="1"/>
    <w:qFormat/>
    <w:rsid w:val="00EE55C9"/>
    <w:pPr>
      <w:spacing w:after="0" w:line="240" w:lineRule="auto"/>
    </w:pPr>
    <w:rPr>
      <w:rFonts w:ascii="Calibri" w:eastAsia="Times New Roman" w:hAnsi="Calibri" w:cs="Times New Roman"/>
    </w:rPr>
  </w:style>
  <w:style w:type="paragraph" w:styleId="ad">
    <w:name w:val="header"/>
    <w:basedOn w:val="a"/>
    <w:link w:val="ae"/>
    <w:uiPriority w:val="99"/>
    <w:rsid w:val="00EE55C9"/>
    <w:pPr>
      <w:tabs>
        <w:tab w:val="center" w:pos="4677"/>
        <w:tab w:val="right" w:pos="9355"/>
      </w:tabs>
    </w:pPr>
  </w:style>
  <w:style w:type="character" w:customStyle="1" w:styleId="ae">
    <w:name w:val="Верхний колонтитул Знак"/>
    <w:basedOn w:val="a1"/>
    <w:link w:val="ad"/>
    <w:uiPriority w:val="99"/>
    <w:rsid w:val="00EE55C9"/>
    <w:rPr>
      <w:rFonts w:ascii="Times New Roman" w:eastAsia="Times New Roman" w:hAnsi="Times New Roman" w:cs="Times New Roman"/>
      <w:sz w:val="24"/>
      <w:szCs w:val="24"/>
    </w:rPr>
  </w:style>
  <w:style w:type="paragraph" w:styleId="af">
    <w:name w:val="footer"/>
    <w:basedOn w:val="a"/>
    <w:link w:val="af0"/>
    <w:uiPriority w:val="99"/>
    <w:rsid w:val="00EE55C9"/>
    <w:pPr>
      <w:tabs>
        <w:tab w:val="center" w:pos="4677"/>
        <w:tab w:val="right" w:pos="9355"/>
      </w:tabs>
    </w:pPr>
  </w:style>
  <w:style w:type="character" w:customStyle="1" w:styleId="af0">
    <w:name w:val="Нижний колонтитул Знак"/>
    <w:basedOn w:val="a1"/>
    <w:link w:val="af"/>
    <w:uiPriority w:val="99"/>
    <w:rsid w:val="00EE55C9"/>
    <w:rPr>
      <w:rFonts w:ascii="Times New Roman" w:eastAsia="Times New Roman" w:hAnsi="Times New Roman" w:cs="Times New Roman"/>
      <w:sz w:val="24"/>
      <w:szCs w:val="24"/>
    </w:rPr>
  </w:style>
  <w:style w:type="paragraph" w:styleId="af1">
    <w:name w:val="caption"/>
    <w:basedOn w:val="a"/>
    <w:next w:val="a"/>
    <w:qFormat/>
    <w:rsid w:val="00EE55C9"/>
    <w:pPr>
      <w:jc w:val="right"/>
    </w:pPr>
    <w:rPr>
      <w:b/>
      <w:szCs w:val="20"/>
    </w:rPr>
  </w:style>
  <w:style w:type="paragraph" w:styleId="af2">
    <w:name w:val="Balloon Text"/>
    <w:basedOn w:val="a"/>
    <w:link w:val="af3"/>
    <w:uiPriority w:val="99"/>
    <w:rsid w:val="00EE55C9"/>
    <w:rPr>
      <w:rFonts w:ascii="Tahoma" w:hAnsi="Tahoma"/>
      <w:sz w:val="16"/>
      <w:szCs w:val="16"/>
    </w:rPr>
  </w:style>
  <w:style w:type="character" w:customStyle="1" w:styleId="af3">
    <w:name w:val="Текст выноски Знак"/>
    <w:basedOn w:val="a1"/>
    <w:link w:val="af2"/>
    <w:uiPriority w:val="99"/>
    <w:rsid w:val="00EE55C9"/>
    <w:rPr>
      <w:rFonts w:ascii="Tahoma" w:eastAsia="Times New Roman" w:hAnsi="Tahoma" w:cs="Times New Roman"/>
      <w:sz w:val="16"/>
      <w:szCs w:val="16"/>
    </w:rPr>
  </w:style>
  <w:style w:type="paragraph" w:styleId="af4">
    <w:name w:val="Normal (Web)"/>
    <w:basedOn w:val="a"/>
    <w:uiPriority w:val="99"/>
    <w:rsid w:val="00EE55C9"/>
    <w:pPr>
      <w:spacing w:before="100" w:beforeAutospacing="1" w:after="100" w:afterAutospacing="1"/>
    </w:pPr>
    <w:rPr>
      <w:rFonts w:ascii="Arial Unicode MS" w:eastAsia="Arial Unicode MS" w:hAnsi="Arial Unicode MS" w:cs="Arial Unicode MS"/>
    </w:rPr>
  </w:style>
  <w:style w:type="character" w:styleId="af5">
    <w:name w:val="Strong"/>
    <w:uiPriority w:val="22"/>
    <w:qFormat/>
    <w:rsid w:val="00EE55C9"/>
    <w:rPr>
      <w:b/>
      <w:bCs/>
    </w:rPr>
  </w:style>
  <w:style w:type="character" w:customStyle="1" w:styleId="41">
    <w:name w:val="Заголовок №4_"/>
    <w:link w:val="42"/>
    <w:rsid w:val="00EE55C9"/>
    <w:rPr>
      <w:shd w:val="clear" w:color="auto" w:fill="FFFFFF"/>
    </w:rPr>
  </w:style>
  <w:style w:type="paragraph" w:customStyle="1" w:styleId="42">
    <w:name w:val="Заголовок №4"/>
    <w:basedOn w:val="a"/>
    <w:link w:val="41"/>
    <w:rsid w:val="00EE55C9"/>
    <w:pPr>
      <w:shd w:val="clear" w:color="auto" w:fill="FFFFFF"/>
      <w:spacing w:line="269" w:lineRule="exact"/>
      <w:jc w:val="both"/>
      <w:outlineLvl w:val="3"/>
    </w:pPr>
    <w:rPr>
      <w:rFonts w:asciiTheme="minorHAnsi" w:eastAsiaTheme="minorHAnsi" w:hAnsiTheme="minorHAnsi" w:cstheme="minorBidi"/>
      <w:sz w:val="22"/>
      <w:szCs w:val="22"/>
      <w:lang w:eastAsia="en-US"/>
    </w:rPr>
  </w:style>
  <w:style w:type="character" w:customStyle="1" w:styleId="af6">
    <w:name w:val="Основной текст_"/>
    <w:link w:val="43"/>
    <w:rsid w:val="00EE55C9"/>
    <w:rPr>
      <w:shd w:val="clear" w:color="auto" w:fill="FFFFFF"/>
    </w:rPr>
  </w:style>
  <w:style w:type="paragraph" w:customStyle="1" w:styleId="43">
    <w:name w:val="Основной текст4"/>
    <w:basedOn w:val="a"/>
    <w:link w:val="af6"/>
    <w:rsid w:val="00EE55C9"/>
    <w:pPr>
      <w:shd w:val="clear" w:color="auto" w:fill="FFFFFF"/>
      <w:spacing w:after="240" w:line="192" w:lineRule="exact"/>
      <w:jc w:val="both"/>
    </w:pPr>
    <w:rPr>
      <w:rFonts w:asciiTheme="minorHAnsi" w:eastAsiaTheme="minorHAnsi" w:hAnsiTheme="minorHAnsi" w:cstheme="minorBidi"/>
      <w:sz w:val="22"/>
      <w:szCs w:val="22"/>
      <w:lang w:eastAsia="en-US"/>
    </w:rPr>
  </w:style>
  <w:style w:type="character" w:customStyle="1" w:styleId="13">
    <w:name w:val="Основной текст (13)_"/>
    <w:link w:val="130"/>
    <w:rsid w:val="00EE55C9"/>
    <w:rPr>
      <w:shd w:val="clear" w:color="auto" w:fill="FFFFFF"/>
    </w:rPr>
  </w:style>
  <w:style w:type="paragraph" w:customStyle="1" w:styleId="130">
    <w:name w:val="Основной текст (13)"/>
    <w:basedOn w:val="a"/>
    <w:link w:val="13"/>
    <w:rsid w:val="00EE55C9"/>
    <w:pPr>
      <w:shd w:val="clear" w:color="auto" w:fill="FFFFFF"/>
      <w:spacing w:before="180" w:after="60" w:line="250" w:lineRule="exact"/>
      <w:ind w:firstLine="340"/>
      <w:jc w:val="both"/>
    </w:pPr>
    <w:rPr>
      <w:rFonts w:asciiTheme="minorHAnsi" w:eastAsiaTheme="minorHAnsi" w:hAnsiTheme="minorHAnsi" w:cstheme="minorBidi"/>
      <w:sz w:val="22"/>
      <w:szCs w:val="22"/>
      <w:lang w:eastAsia="en-US"/>
    </w:rPr>
  </w:style>
  <w:style w:type="character" w:customStyle="1" w:styleId="af7">
    <w:name w:val="Основной текст + Полужирный"/>
    <w:rsid w:val="00EE55C9"/>
    <w:rPr>
      <w:b/>
      <w:bCs/>
      <w:i w:val="0"/>
      <w:iCs w:val="0"/>
      <w:smallCaps w:val="0"/>
      <w:strike w:val="0"/>
      <w:spacing w:val="0"/>
      <w:shd w:val="clear" w:color="auto" w:fill="FFFFFF"/>
    </w:rPr>
  </w:style>
  <w:style w:type="character" w:customStyle="1" w:styleId="91">
    <w:name w:val="Основной текст (9)_"/>
    <w:link w:val="92"/>
    <w:rsid w:val="00EE55C9"/>
    <w:rPr>
      <w:shd w:val="clear" w:color="auto" w:fill="FFFFFF"/>
    </w:rPr>
  </w:style>
  <w:style w:type="paragraph" w:customStyle="1" w:styleId="92">
    <w:name w:val="Основной текст (9)"/>
    <w:basedOn w:val="a"/>
    <w:link w:val="91"/>
    <w:rsid w:val="00EE55C9"/>
    <w:pPr>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8">
    <w:name w:val="Основной текст + Полужирный;Курсив"/>
    <w:rsid w:val="00EE55C9"/>
    <w:rPr>
      <w:b/>
      <w:bCs/>
      <w:i/>
      <w:iCs/>
      <w:smallCaps w:val="0"/>
      <w:strike w:val="0"/>
      <w:spacing w:val="0"/>
      <w:shd w:val="clear" w:color="auto" w:fill="FFFFFF"/>
    </w:rPr>
  </w:style>
  <w:style w:type="character" w:customStyle="1" w:styleId="31">
    <w:name w:val="Основной текст (3)_"/>
    <w:link w:val="32"/>
    <w:rsid w:val="00EE55C9"/>
    <w:rPr>
      <w:shd w:val="clear" w:color="auto" w:fill="FFFFFF"/>
    </w:rPr>
  </w:style>
  <w:style w:type="paragraph" w:customStyle="1" w:styleId="32">
    <w:name w:val="Основной текст (3)"/>
    <w:basedOn w:val="a"/>
    <w:link w:val="31"/>
    <w:rsid w:val="00EE55C9"/>
    <w:pPr>
      <w:shd w:val="clear" w:color="auto" w:fill="FFFFFF"/>
      <w:spacing w:before="300" w:after="480" w:line="278" w:lineRule="exact"/>
      <w:jc w:val="center"/>
    </w:pPr>
    <w:rPr>
      <w:rFonts w:asciiTheme="minorHAnsi" w:eastAsiaTheme="minorHAnsi" w:hAnsiTheme="minorHAnsi" w:cstheme="minorBidi"/>
      <w:sz w:val="22"/>
      <w:szCs w:val="22"/>
      <w:lang w:eastAsia="en-US"/>
    </w:rPr>
  </w:style>
  <w:style w:type="character" w:customStyle="1" w:styleId="33">
    <w:name w:val="Основной текст (3) + Курсив"/>
    <w:rsid w:val="00EE55C9"/>
    <w:rPr>
      <w:b w:val="0"/>
      <w:bCs w:val="0"/>
      <w:i/>
      <w:iCs/>
      <w:smallCaps w:val="0"/>
      <w:strike w:val="0"/>
      <w:spacing w:val="0"/>
      <w:shd w:val="clear" w:color="auto" w:fill="FFFFFF"/>
    </w:rPr>
  </w:style>
  <w:style w:type="character" w:customStyle="1" w:styleId="af9">
    <w:name w:val="Основной текст + Курсив"/>
    <w:rsid w:val="00EE55C9"/>
    <w:rPr>
      <w:b w:val="0"/>
      <w:bCs w:val="0"/>
      <w:i/>
      <w:iCs/>
      <w:smallCaps w:val="0"/>
      <w:strike w:val="0"/>
      <w:spacing w:val="0"/>
      <w:shd w:val="clear" w:color="auto" w:fill="FFFFFF"/>
      <w:lang w:val="en-US"/>
    </w:rPr>
  </w:style>
  <w:style w:type="paragraph" w:styleId="34">
    <w:name w:val="Body Text Indent 3"/>
    <w:basedOn w:val="a"/>
    <w:link w:val="35"/>
    <w:rsid w:val="00EE55C9"/>
    <w:pPr>
      <w:spacing w:after="120"/>
      <w:ind w:left="283"/>
    </w:pPr>
    <w:rPr>
      <w:sz w:val="16"/>
      <w:szCs w:val="16"/>
    </w:rPr>
  </w:style>
  <w:style w:type="character" w:customStyle="1" w:styleId="35">
    <w:name w:val="Основной текст с отступом 3 Знак"/>
    <w:basedOn w:val="a1"/>
    <w:link w:val="34"/>
    <w:rsid w:val="00EE55C9"/>
    <w:rPr>
      <w:rFonts w:ascii="Times New Roman" w:eastAsia="Times New Roman" w:hAnsi="Times New Roman" w:cs="Times New Roman"/>
      <w:sz w:val="16"/>
      <w:szCs w:val="16"/>
      <w:lang w:eastAsia="ru-RU"/>
    </w:rPr>
  </w:style>
  <w:style w:type="character" w:customStyle="1" w:styleId="ac">
    <w:name w:val="Без интервала Знак"/>
    <w:link w:val="ab"/>
    <w:uiPriority w:val="1"/>
    <w:rsid w:val="00EE55C9"/>
    <w:rPr>
      <w:rFonts w:ascii="Calibri" w:eastAsia="Times New Roman" w:hAnsi="Calibri" w:cs="Times New Roman"/>
    </w:rPr>
  </w:style>
  <w:style w:type="table" w:styleId="afa">
    <w:name w:val="Table Grid"/>
    <w:basedOn w:val="a2"/>
    <w:uiPriority w:val="59"/>
    <w:rsid w:val="00EE5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semiHidden/>
    <w:rsid w:val="00EE55C9"/>
  </w:style>
  <w:style w:type="character" w:customStyle="1" w:styleId="apple-style-span">
    <w:name w:val="apple-style-span"/>
    <w:basedOn w:val="a1"/>
    <w:rsid w:val="00EE55C9"/>
  </w:style>
  <w:style w:type="character" w:customStyle="1" w:styleId="apple-converted-space">
    <w:name w:val="apple-converted-space"/>
    <w:basedOn w:val="a1"/>
    <w:rsid w:val="00EE55C9"/>
  </w:style>
  <w:style w:type="paragraph" w:customStyle="1" w:styleId="11">
    <w:name w:val="Без интервала1"/>
    <w:link w:val="NoSpacingChar"/>
    <w:rsid w:val="00EE55C9"/>
    <w:pPr>
      <w:spacing w:after="0" w:line="240" w:lineRule="auto"/>
    </w:pPr>
    <w:rPr>
      <w:rFonts w:ascii="Calibri" w:eastAsia="Calibri" w:hAnsi="Calibri" w:cs="Calibri"/>
    </w:rPr>
  </w:style>
  <w:style w:type="character" w:styleId="afc">
    <w:name w:val="Hyperlink"/>
    <w:uiPriority w:val="99"/>
    <w:rsid w:val="00EE55C9"/>
    <w:rPr>
      <w:color w:val="0000FF"/>
      <w:u w:val="single"/>
    </w:rPr>
  </w:style>
  <w:style w:type="paragraph" w:styleId="afd">
    <w:name w:val="List Paragraph"/>
    <w:basedOn w:val="a"/>
    <w:uiPriority w:val="34"/>
    <w:qFormat/>
    <w:rsid w:val="00EE55C9"/>
    <w:pPr>
      <w:ind w:left="720"/>
      <w:contextualSpacing/>
    </w:pPr>
    <w:rPr>
      <w:sz w:val="28"/>
      <w:szCs w:val="28"/>
    </w:rPr>
  </w:style>
  <w:style w:type="character" w:customStyle="1" w:styleId="Heading1Char">
    <w:name w:val="Heading 1 Char"/>
    <w:locked/>
    <w:rsid w:val="00EE55C9"/>
    <w:rPr>
      <w:rFonts w:ascii="Arial" w:hAnsi="Arial" w:cs="Arial"/>
      <w:b/>
      <w:bCs/>
      <w:kern w:val="32"/>
      <w:sz w:val="32"/>
      <w:szCs w:val="32"/>
    </w:rPr>
  </w:style>
  <w:style w:type="character" w:customStyle="1" w:styleId="BodyTextChar">
    <w:name w:val="Body Text Char"/>
    <w:locked/>
    <w:rsid w:val="00EE55C9"/>
    <w:rPr>
      <w:rFonts w:ascii="A97_Oktom_Times" w:hAnsi="A97_Oktom_Times" w:cs="A97_Oktom_Times"/>
      <w:b/>
      <w:bCs/>
      <w:sz w:val="20"/>
      <w:szCs w:val="20"/>
    </w:rPr>
  </w:style>
  <w:style w:type="character" w:styleId="afe">
    <w:name w:val="Emphasis"/>
    <w:qFormat/>
    <w:rsid w:val="00EE55C9"/>
    <w:rPr>
      <w:rFonts w:cs="Times New Roman"/>
      <w:i/>
      <w:iCs/>
    </w:rPr>
  </w:style>
  <w:style w:type="character" w:customStyle="1" w:styleId="FooterChar1">
    <w:name w:val="Footer Char1"/>
    <w:locked/>
    <w:rsid w:val="00EE55C9"/>
    <w:rPr>
      <w:sz w:val="24"/>
      <w:lang w:val="ru-RU" w:eastAsia="ru-RU"/>
    </w:rPr>
  </w:style>
  <w:style w:type="paragraph" w:customStyle="1" w:styleId="WW-">
    <w:name w:val="WW-Текст"/>
    <w:basedOn w:val="a"/>
    <w:rsid w:val="00EE55C9"/>
    <w:pPr>
      <w:suppressAutoHyphens/>
    </w:pPr>
    <w:rPr>
      <w:rFonts w:ascii="Courier New" w:hAnsi="Courier New" w:cs="Courier New"/>
      <w:sz w:val="20"/>
      <w:szCs w:val="20"/>
      <w:lang w:eastAsia="ar-SA"/>
    </w:rPr>
  </w:style>
  <w:style w:type="character" w:styleId="aff">
    <w:name w:val="line number"/>
    <w:basedOn w:val="a1"/>
    <w:rsid w:val="00EE55C9"/>
  </w:style>
  <w:style w:type="table" w:styleId="44">
    <w:name w:val="Table Classic 4"/>
    <w:basedOn w:val="a2"/>
    <w:rsid w:val="00EE55C9"/>
    <w:pPr>
      <w:spacing w:after="0" w:line="240" w:lineRule="auto"/>
    </w:pPr>
    <w:rPr>
      <w:rFonts w:ascii="Calibri" w:eastAsia="Calibri"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Heading3Char">
    <w:name w:val="Heading 3 Char"/>
    <w:semiHidden/>
    <w:locked/>
    <w:rsid w:val="00EE55C9"/>
    <w:rPr>
      <w:rFonts w:ascii="Cambria" w:hAnsi="Cambria" w:cs="Cambria"/>
      <w:b/>
      <w:bCs/>
      <w:sz w:val="26"/>
      <w:szCs w:val="26"/>
      <w:lang w:val="ru-RU" w:eastAsia="en-US" w:bidi="ar-SA"/>
    </w:rPr>
  </w:style>
  <w:style w:type="character" w:customStyle="1" w:styleId="submenu-table">
    <w:name w:val="submenu-table"/>
    <w:rsid w:val="00EE55C9"/>
  </w:style>
  <w:style w:type="paragraph" w:customStyle="1" w:styleId="BodyText21">
    <w:name w:val="Body Text 21"/>
    <w:basedOn w:val="a"/>
    <w:rsid w:val="00EE55C9"/>
    <w:pPr>
      <w:overflowPunct w:val="0"/>
      <w:autoSpaceDE w:val="0"/>
      <w:autoSpaceDN w:val="0"/>
      <w:adjustRightInd w:val="0"/>
      <w:jc w:val="both"/>
      <w:textAlignment w:val="baseline"/>
    </w:pPr>
    <w:rPr>
      <w:rFonts w:ascii="Arial" w:hAnsi="Arial"/>
      <w:szCs w:val="20"/>
    </w:rPr>
  </w:style>
  <w:style w:type="paragraph" w:styleId="aff0">
    <w:name w:val="Plain Text"/>
    <w:basedOn w:val="a"/>
    <w:link w:val="aff1"/>
    <w:rsid w:val="00EE55C9"/>
    <w:pPr>
      <w:autoSpaceDE w:val="0"/>
      <w:autoSpaceDN w:val="0"/>
    </w:pPr>
    <w:rPr>
      <w:rFonts w:ascii="Courier New" w:hAnsi="Courier New"/>
      <w:sz w:val="20"/>
      <w:szCs w:val="20"/>
    </w:rPr>
  </w:style>
  <w:style w:type="character" w:customStyle="1" w:styleId="aff1">
    <w:name w:val="Текст Знак"/>
    <w:basedOn w:val="a1"/>
    <w:link w:val="aff0"/>
    <w:rsid w:val="00EE55C9"/>
    <w:rPr>
      <w:rFonts w:ascii="Courier New" w:eastAsia="Times New Roman" w:hAnsi="Courier New" w:cs="Times New Roman"/>
      <w:sz w:val="20"/>
      <w:szCs w:val="20"/>
    </w:rPr>
  </w:style>
  <w:style w:type="character" w:customStyle="1" w:styleId="NoSpacingChar">
    <w:name w:val="No Spacing Char"/>
    <w:link w:val="11"/>
    <w:locked/>
    <w:rsid w:val="00EE55C9"/>
    <w:rPr>
      <w:rFonts w:ascii="Calibri" w:eastAsia="Calibri" w:hAnsi="Calibri" w:cs="Calibri"/>
    </w:rPr>
  </w:style>
  <w:style w:type="table" w:customStyle="1" w:styleId="12">
    <w:name w:val="Сетка таблицы1"/>
    <w:basedOn w:val="a2"/>
    <w:next w:val="afa"/>
    <w:uiPriority w:val="59"/>
    <w:rsid w:val="00EE55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a"/>
    <w:uiPriority w:val="39"/>
    <w:rsid w:val="00EE55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3"/>
    <w:uiPriority w:val="99"/>
    <w:semiHidden/>
    <w:unhideWhenUsed/>
    <w:rsid w:val="00EE55C9"/>
  </w:style>
  <w:style w:type="table" w:customStyle="1" w:styleId="36">
    <w:name w:val="Сетка таблицы3"/>
    <w:basedOn w:val="a2"/>
    <w:next w:val="afa"/>
    <w:uiPriority w:val="39"/>
    <w:rsid w:val="00EE55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471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715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5030</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2024-05-04T04:23:00Z</dcterms:created>
  <dcterms:modified xsi:type="dcterms:W3CDTF">2024-05-04T04:23:00Z</dcterms:modified>
</cp:coreProperties>
</file>