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9D" w:rsidRPr="00701CDE" w:rsidRDefault="00701CDE" w:rsidP="00701CDE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701CDE">
        <w:rPr>
          <w:rFonts w:ascii="Times New Roman" w:hAnsi="Times New Roman" w:cs="Times New Roman"/>
          <w:sz w:val="28"/>
          <w:szCs w:val="28"/>
          <w:lang w:val="ky-KG"/>
        </w:rPr>
        <w:t>Балдар хирургиясы кафедрасынын 2023-2024 окуу жылына карата</w:t>
      </w:r>
    </w:p>
    <w:p w:rsidR="00701CDE" w:rsidRDefault="00701CDE" w:rsidP="00701CDE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701CDE">
        <w:rPr>
          <w:rFonts w:ascii="Times New Roman" w:hAnsi="Times New Roman" w:cs="Times New Roman"/>
          <w:sz w:val="28"/>
          <w:szCs w:val="28"/>
          <w:lang w:val="ky-KG"/>
        </w:rPr>
        <w:t>ШТАТТЫК ФОРМУЛЯРЫ</w:t>
      </w:r>
    </w:p>
    <w:p w:rsidR="00701CDE" w:rsidRDefault="00701CDE" w:rsidP="00701CDE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426"/>
        <w:gridCol w:w="1827"/>
        <w:gridCol w:w="1417"/>
        <w:gridCol w:w="1843"/>
        <w:gridCol w:w="1559"/>
        <w:gridCol w:w="2977"/>
      </w:tblGrid>
      <w:tr w:rsidR="00701CDE" w:rsidTr="00701CDE">
        <w:tc>
          <w:tcPr>
            <w:tcW w:w="1271" w:type="dxa"/>
          </w:tcPr>
          <w:p w:rsidR="00701CDE" w:rsidRDefault="00701CDE" w:rsidP="00701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Баары</w:t>
            </w:r>
          </w:p>
        </w:tc>
        <w:tc>
          <w:tcPr>
            <w:tcW w:w="2426" w:type="dxa"/>
          </w:tcPr>
          <w:p w:rsidR="00701CDE" w:rsidRDefault="00701CDE" w:rsidP="00701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Кафедра башчы</w:t>
            </w:r>
          </w:p>
        </w:tc>
        <w:tc>
          <w:tcPr>
            <w:tcW w:w="1827" w:type="dxa"/>
          </w:tcPr>
          <w:p w:rsidR="00701CDE" w:rsidRDefault="00701CDE" w:rsidP="00701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Профессор </w:t>
            </w:r>
          </w:p>
        </w:tc>
        <w:tc>
          <w:tcPr>
            <w:tcW w:w="1417" w:type="dxa"/>
          </w:tcPr>
          <w:p w:rsidR="00701CDE" w:rsidRDefault="00701CDE" w:rsidP="00701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Доцент </w:t>
            </w:r>
          </w:p>
        </w:tc>
        <w:tc>
          <w:tcPr>
            <w:tcW w:w="1843" w:type="dxa"/>
          </w:tcPr>
          <w:p w:rsidR="00701CDE" w:rsidRDefault="00701CDE" w:rsidP="00701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Ага окутуучу </w:t>
            </w:r>
          </w:p>
        </w:tc>
        <w:tc>
          <w:tcPr>
            <w:tcW w:w="1559" w:type="dxa"/>
          </w:tcPr>
          <w:p w:rsidR="00701CDE" w:rsidRDefault="00701CDE" w:rsidP="00701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Окутуучу </w:t>
            </w:r>
          </w:p>
        </w:tc>
        <w:tc>
          <w:tcPr>
            <w:tcW w:w="2977" w:type="dxa"/>
          </w:tcPr>
          <w:p w:rsidR="00701CDE" w:rsidRDefault="00701CDE" w:rsidP="00701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Окутуучу-айкалыштыруучу</w:t>
            </w:r>
          </w:p>
        </w:tc>
      </w:tr>
      <w:tr w:rsidR="00701CDE" w:rsidTr="00701CDE">
        <w:tc>
          <w:tcPr>
            <w:tcW w:w="1271" w:type="dxa"/>
          </w:tcPr>
          <w:p w:rsidR="00701CDE" w:rsidRDefault="00701CDE" w:rsidP="00701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12</w:t>
            </w:r>
          </w:p>
        </w:tc>
        <w:tc>
          <w:tcPr>
            <w:tcW w:w="2426" w:type="dxa"/>
          </w:tcPr>
          <w:p w:rsidR="00701CDE" w:rsidRDefault="00701CDE" w:rsidP="00701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827" w:type="dxa"/>
          </w:tcPr>
          <w:p w:rsidR="00701CDE" w:rsidRDefault="00701CDE" w:rsidP="00701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417" w:type="dxa"/>
          </w:tcPr>
          <w:p w:rsidR="00701CDE" w:rsidRDefault="00701CDE" w:rsidP="00701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843" w:type="dxa"/>
          </w:tcPr>
          <w:p w:rsidR="00701CDE" w:rsidRDefault="00701CDE" w:rsidP="00701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559" w:type="dxa"/>
          </w:tcPr>
          <w:p w:rsidR="00701CDE" w:rsidRDefault="00701CDE" w:rsidP="00701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2977" w:type="dxa"/>
          </w:tcPr>
          <w:p w:rsidR="00701CDE" w:rsidRDefault="00701CDE" w:rsidP="00701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</w:tr>
    </w:tbl>
    <w:p w:rsidR="00701CDE" w:rsidRDefault="00701CDE" w:rsidP="00701CDE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5386"/>
        <w:gridCol w:w="5528"/>
      </w:tblGrid>
      <w:tr w:rsidR="00701CDE" w:rsidTr="00701CDE">
        <w:tc>
          <w:tcPr>
            <w:tcW w:w="2122" w:type="dxa"/>
          </w:tcPr>
          <w:p w:rsidR="00701CDE" w:rsidRDefault="00701CDE" w:rsidP="00701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Баары </w:t>
            </w:r>
          </w:p>
        </w:tc>
        <w:tc>
          <w:tcPr>
            <w:tcW w:w="5386" w:type="dxa"/>
          </w:tcPr>
          <w:p w:rsidR="00701CDE" w:rsidRDefault="00701CDE" w:rsidP="00701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Медицина илимдеринин доктору </w:t>
            </w:r>
          </w:p>
        </w:tc>
        <w:tc>
          <w:tcPr>
            <w:tcW w:w="5528" w:type="dxa"/>
          </w:tcPr>
          <w:p w:rsidR="00701CDE" w:rsidRDefault="00701CDE" w:rsidP="00701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Медицина илимдеринин кандидаты</w:t>
            </w:r>
          </w:p>
        </w:tc>
      </w:tr>
      <w:tr w:rsidR="00701CDE" w:rsidTr="00701CDE">
        <w:tc>
          <w:tcPr>
            <w:tcW w:w="2122" w:type="dxa"/>
          </w:tcPr>
          <w:p w:rsidR="00701CDE" w:rsidRDefault="00701CDE" w:rsidP="00701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12</w:t>
            </w:r>
          </w:p>
        </w:tc>
        <w:tc>
          <w:tcPr>
            <w:tcW w:w="5386" w:type="dxa"/>
          </w:tcPr>
          <w:p w:rsidR="00701CDE" w:rsidRDefault="00701CDE" w:rsidP="00701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5528" w:type="dxa"/>
          </w:tcPr>
          <w:p w:rsidR="00701CDE" w:rsidRDefault="00701CDE" w:rsidP="00701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</w:tr>
    </w:tbl>
    <w:p w:rsidR="00701CDE" w:rsidRPr="00701CDE" w:rsidRDefault="00701CDE" w:rsidP="00701CDE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bookmarkStart w:id="0" w:name="_GoBack"/>
      <w:bookmarkEnd w:id="0"/>
    </w:p>
    <w:sectPr w:rsidR="00701CDE" w:rsidRPr="00701CDE" w:rsidSect="00701C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22"/>
    <w:rsid w:val="0059245C"/>
    <w:rsid w:val="00701CDE"/>
    <w:rsid w:val="00705DB3"/>
    <w:rsid w:val="008D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8855C"/>
  <w15:chartTrackingRefBased/>
  <w15:docId w15:val="{FBC40077-1AF0-40D5-881C-2661B8F5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2024-05-09T13:52:00Z</dcterms:created>
  <dcterms:modified xsi:type="dcterms:W3CDTF">2024-05-09T13:57:00Z</dcterms:modified>
</cp:coreProperties>
</file>