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3C" w:rsidRPr="0059747E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27F3C" w:rsidRDefault="00027F3C" w:rsidP="00C54B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ОШ</w:t>
      </w:r>
      <w:r w:rsidRPr="0059747E">
        <w:rPr>
          <w:rFonts w:ascii="Times New Roman" w:hAnsi="Times New Roman"/>
          <w:b/>
          <w:sz w:val="24"/>
          <w:szCs w:val="24"/>
        </w:rPr>
        <w:t>СКИЙ ГОСУДАРСТВЕННЫЙ УНИВЕРСИТЕТ</w:t>
      </w:r>
    </w:p>
    <w:p w:rsidR="00027F3C" w:rsidRPr="0059747E" w:rsidRDefault="00027F3C" w:rsidP="00C54B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47E">
        <w:rPr>
          <w:rFonts w:ascii="Times New Roman" w:hAnsi="Times New Roman"/>
          <w:b/>
          <w:sz w:val="24"/>
          <w:szCs w:val="24"/>
        </w:rPr>
        <w:t>МЕДИЦИНСКИЙ</w:t>
      </w:r>
      <w:r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027F3C" w:rsidRPr="0059747E" w:rsidRDefault="00027F3C" w:rsidP="00C54B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3BA3">
        <w:rPr>
          <w:rFonts w:ascii="Times New Roman" w:hAnsi="Times New Roman"/>
          <w:sz w:val="24"/>
          <w:szCs w:val="24"/>
        </w:rPr>
        <w:t>КАФЕДРА</w:t>
      </w:r>
      <w:r w:rsidR="004565E2" w:rsidRPr="002E3BA3">
        <w:rPr>
          <w:rFonts w:ascii="Times New Roman" w:hAnsi="Times New Roman"/>
          <w:sz w:val="24"/>
          <w:szCs w:val="24"/>
        </w:rPr>
        <w:t>:</w:t>
      </w:r>
      <w:r w:rsidRPr="0059747E">
        <w:rPr>
          <w:rFonts w:ascii="Times New Roman" w:hAnsi="Times New Roman"/>
          <w:b/>
          <w:sz w:val="24"/>
          <w:szCs w:val="24"/>
        </w:rPr>
        <w:t xml:space="preserve"> </w:t>
      </w:r>
      <w:r w:rsidR="004565E2">
        <w:rPr>
          <w:rFonts w:ascii="Times New Roman" w:hAnsi="Times New Roman"/>
          <w:b/>
          <w:sz w:val="24"/>
          <w:szCs w:val="24"/>
        </w:rPr>
        <w:t>ХИРУРГИЧЕСКАЯ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65E2">
        <w:rPr>
          <w:rFonts w:ascii="Times New Roman" w:hAnsi="Times New Roman"/>
          <w:b/>
          <w:sz w:val="24"/>
          <w:szCs w:val="24"/>
        </w:rPr>
        <w:t>СТОМАТОЛОГИЯ</w:t>
      </w:r>
      <w:r w:rsidRPr="005974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КУРСОМ </w:t>
      </w:r>
      <w:r w:rsidR="004565E2">
        <w:rPr>
          <w:rFonts w:ascii="Times New Roman" w:hAnsi="Times New Roman"/>
          <w:b/>
          <w:sz w:val="24"/>
          <w:szCs w:val="24"/>
        </w:rPr>
        <w:t>ДЕТСКОЙ ХИРУРГИЧЕСКОЙ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747E">
        <w:rPr>
          <w:rFonts w:ascii="Times New Roman" w:hAnsi="Times New Roman"/>
          <w:b/>
          <w:sz w:val="24"/>
          <w:szCs w:val="24"/>
        </w:rPr>
        <w:t>СТОМАТОЛОГИИ</w:t>
      </w:r>
    </w:p>
    <w:p w:rsidR="00027F3C" w:rsidRDefault="00027F3C" w:rsidP="00C54B8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F3C" w:rsidRPr="004565E2" w:rsidRDefault="00027F3C" w:rsidP="00027F3C">
      <w:pPr>
        <w:pStyle w:val="4"/>
        <w:ind w:firstLine="360"/>
        <w:rPr>
          <w:szCs w:val="40"/>
        </w:rPr>
      </w:pPr>
      <w:r w:rsidRPr="004565E2">
        <w:rPr>
          <w:szCs w:val="40"/>
        </w:rPr>
        <w:t>МЕТОДИЧЕСКИЕ РЕКОМЕНДАЦИИ</w:t>
      </w:r>
    </w:p>
    <w:p w:rsidR="00027F3C" w:rsidRDefault="00027F3C" w:rsidP="00027F3C">
      <w:pPr>
        <w:ind w:firstLine="360"/>
        <w:rPr>
          <w:b/>
          <w:szCs w:val="28"/>
        </w:rPr>
      </w:pPr>
    </w:p>
    <w:p w:rsidR="00027F3C" w:rsidRPr="004565E2" w:rsidRDefault="00027F3C" w:rsidP="002E3BA3">
      <w:pPr>
        <w:spacing w:after="0"/>
        <w:jc w:val="center"/>
        <w:rPr>
          <w:rFonts w:ascii="Times New Roman" w:hAnsi="Times New Roman"/>
          <w:b/>
          <w:szCs w:val="28"/>
        </w:rPr>
      </w:pPr>
      <w:r w:rsidRPr="004565E2">
        <w:rPr>
          <w:rFonts w:ascii="Times New Roman" w:hAnsi="Times New Roman"/>
          <w:b/>
          <w:szCs w:val="28"/>
        </w:rPr>
        <w:t>ПО ПРОВЕДЕНИЮ ВРАЧЕБНОЙ ПОЛИКЛИНИЧЕСКОЙ</w:t>
      </w:r>
    </w:p>
    <w:p w:rsidR="00027F3C" w:rsidRDefault="00027F3C" w:rsidP="002E3BA3">
      <w:pPr>
        <w:spacing w:after="0"/>
        <w:jc w:val="center"/>
        <w:rPr>
          <w:rFonts w:ascii="Times New Roman" w:hAnsi="Times New Roman"/>
          <w:b/>
          <w:szCs w:val="28"/>
        </w:rPr>
      </w:pPr>
      <w:r w:rsidRPr="004565E2">
        <w:rPr>
          <w:rFonts w:ascii="Times New Roman" w:hAnsi="Times New Roman"/>
          <w:b/>
          <w:szCs w:val="28"/>
        </w:rPr>
        <w:t>ПРОИЗВОДСТВЕННОЙ ПРАКТИКИ</w:t>
      </w:r>
    </w:p>
    <w:p w:rsidR="002E3BA3" w:rsidRPr="004565E2" w:rsidRDefault="002E3BA3" w:rsidP="002E3BA3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27F3C" w:rsidRPr="00A57A50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СТУДЕНТОВ 4</w:t>
      </w:r>
      <w:r w:rsidRPr="00A57A50">
        <w:rPr>
          <w:rFonts w:ascii="Times New Roman" w:hAnsi="Times New Roman"/>
          <w:b/>
          <w:sz w:val="28"/>
          <w:szCs w:val="28"/>
        </w:rPr>
        <w:t xml:space="preserve"> КУРСА ПО </w:t>
      </w:r>
      <w:r>
        <w:rPr>
          <w:rFonts w:ascii="Times New Roman" w:hAnsi="Times New Roman"/>
          <w:b/>
          <w:sz w:val="28"/>
          <w:szCs w:val="28"/>
        </w:rPr>
        <w:t>ХИРУРГИЧЕСКОЙ СТОМАТОЛОГИИ</w:t>
      </w:r>
    </w:p>
    <w:p w:rsidR="00027F3C" w:rsidRPr="00A57A50" w:rsidRDefault="00027F3C" w:rsidP="00027F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7A50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A57A5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A57A50">
        <w:rPr>
          <w:rFonts w:ascii="Times New Roman" w:hAnsi="Times New Roman"/>
          <w:b/>
          <w:sz w:val="28"/>
          <w:szCs w:val="28"/>
        </w:rPr>
        <w:t xml:space="preserve"> руководителей производственной практики и студентов)</w:t>
      </w:r>
    </w:p>
    <w:p w:rsidR="00027F3C" w:rsidRDefault="00027F3C" w:rsidP="00027F3C">
      <w:pPr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rPr>
          <w:rFonts w:ascii="Times New Roman" w:hAnsi="Times New Roman"/>
          <w:sz w:val="24"/>
          <w:szCs w:val="24"/>
        </w:rPr>
      </w:pPr>
    </w:p>
    <w:p w:rsidR="00027F3C" w:rsidRDefault="00027F3C" w:rsidP="004565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- </w:t>
      </w:r>
      <w:r w:rsidRPr="001D47A6">
        <w:rPr>
          <w:rFonts w:ascii="Times New Roman" w:hAnsi="Times New Roman"/>
          <w:b/>
          <w:sz w:val="24"/>
          <w:szCs w:val="24"/>
        </w:rPr>
        <w:t xml:space="preserve">Стоматология </w:t>
      </w:r>
      <w:r w:rsidR="001D47A6">
        <w:rPr>
          <w:rFonts w:ascii="Times New Roman" w:hAnsi="Times New Roman"/>
          <w:b/>
          <w:sz w:val="24"/>
          <w:szCs w:val="24"/>
        </w:rPr>
        <w:t>-</w:t>
      </w:r>
      <w:r w:rsidRPr="001D47A6">
        <w:rPr>
          <w:rFonts w:ascii="Times New Roman" w:hAnsi="Times New Roman"/>
          <w:b/>
          <w:sz w:val="24"/>
          <w:szCs w:val="24"/>
        </w:rPr>
        <w:t>560004</w:t>
      </w:r>
    </w:p>
    <w:p w:rsidR="00027F3C" w:rsidRPr="001D47A6" w:rsidRDefault="00027F3C" w:rsidP="004565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Факультет: </w:t>
      </w:r>
      <w:r w:rsidRPr="001D47A6">
        <w:rPr>
          <w:rFonts w:ascii="Times New Roman" w:hAnsi="Times New Roman"/>
          <w:b/>
          <w:sz w:val="24"/>
          <w:szCs w:val="24"/>
        </w:rPr>
        <w:t>Медицинский</w:t>
      </w:r>
    </w:p>
    <w:p w:rsidR="00027F3C" w:rsidRPr="001D47A6" w:rsidRDefault="00027F3C" w:rsidP="004565E2">
      <w:pPr>
        <w:pStyle w:val="a3"/>
        <w:rPr>
          <w:rFonts w:ascii="Times New Roman" w:hAnsi="Times New Roman"/>
          <w:b/>
          <w:sz w:val="24"/>
          <w:szCs w:val="24"/>
        </w:rPr>
      </w:pPr>
      <w:r w:rsidRPr="00A943F3">
        <w:rPr>
          <w:rFonts w:ascii="Times New Roman" w:hAnsi="Times New Roman"/>
          <w:sz w:val="24"/>
          <w:szCs w:val="24"/>
        </w:rPr>
        <w:t>Кафедра</w:t>
      </w:r>
      <w:r w:rsidR="004565E2">
        <w:rPr>
          <w:rFonts w:ascii="Times New Roman" w:hAnsi="Times New Roman"/>
          <w:sz w:val="24"/>
          <w:szCs w:val="24"/>
        </w:rPr>
        <w:t>:</w:t>
      </w:r>
      <w:r w:rsidRPr="00A943F3">
        <w:rPr>
          <w:rFonts w:ascii="Times New Roman" w:hAnsi="Times New Roman"/>
          <w:sz w:val="24"/>
          <w:szCs w:val="24"/>
        </w:rPr>
        <w:t xml:space="preserve"> </w:t>
      </w:r>
      <w:r w:rsidR="004565E2" w:rsidRPr="001D47A6">
        <w:rPr>
          <w:rFonts w:ascii="Times New Roman" w:hAnsi="Times New Roman"/>
          <w:b/>
          <w:sz w:val="20"/>
          <w:szCs w:val="20"/>
        </w:rPr>
        <w:t xml:space="preserve">ХИРУРГИЧЕСКАЯ СТОМАТОЛОГИЯ С КУРСОМ ДЕТСКОЙ ХИРУРГИЧЕСКОЙ </w:t>
      </w:r>
      <w:r w:rsidRPr="001D47A6">
        <w:rPr>
          <w:rFonts w:ascii="Times New Roman" w:hAnsi="Times New Roman"/>
          <w:b/>
          <w:sz w:val="20"/>
          <w:szCs w:val="20"/>
        </w:rPr>
        <w:t xml:space="preserve">СТОМАТОЛОГИИ </w:t>
      </w:r>
    </w:p>
    <w:p w:rsidR="00027F3C" w:rsidRDefault="00027F3C" w:rsidP="00027F3C">
      <w:pPr>
        <w:rPr>
          <w:rFonts w:ascii="Times New Roman" w:hAnsi="Times New Roman"/>
          <w:sz w:val="24"/>
          <w:szCs w:val="24"/>
        </w:rPr>
      </w:pPr>
    </w:p>
    <w:p w:rsidR="00027F3C" w:rsidRPr="00A943F3" w:rsidRDefault="00027F3C" w:rsidP="00027F3C">
      <w:pPr>
        <w:rPr>
          <w:rFonts w:ascii="Times New Roman" w:hAnsi="Times New Roman"/>
          <w:sz w:val="24"/>
          <w:szCs w:val="24"/>
        </w:rPr>
      </w:pPr>
    </w:p>
    <w:p w:rsidR="00027F3C" w:rsidRPr="001D47A6" w:rsidRDefault="00027F3C" w:rsidP="00900E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- </w:t>
      </w:r>
      <w:r w:rsidRPr="001D47A6">
        <w:rPr>
          <w:rFonts w:ascii="Times New Roman" w:hAnsi="Times New Roman"/>
          <w:b/>
          <w:sz w:val="24"/>
          <w:szCs w:val="24"/>
        </w:rPr>
        <w:t xml:space="preserve">4 </w:t>
      </w:r>
    </w:p>
    <w:p w:rsidR="00027F3C" w:rsidRDefault="00027F3C" w:rsidP="00900E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Семестр </w:t>
      </w:r>
      <w:r w:rsidR="004565E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7A6">
        <w:rPr>
          <w:rFonts w:ascii="Times New Roman" w:hAnsi="Times New Roman"/>
          <w:b/>
          <w:sz w:val="24"/>
          <w:szCs w:val="24"/>
        </w:rPr>
        <w:t>7</w:t>
      </w:r>
      <w:r w:rsidR="004565E2">
        <w:rPr>
          <w:rFonts w:ascii="Times New Roman" w:hAnsi="Times New Roman"/>
          <w:sz w:val="24"/>
          <w:szCs w:val="24"/>
        </w:rPr>
        <w:t xml:space="preserve"> </w:t>
      </w:r>
    </w:p>
    <w:p w:rsidR="00027F3C" w:rsidRDefault="00027F3C" w:rsidP="00900E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часов - </w:t>
      </w:r>
      <w:r w:rsidRPr="001D47A6">
        <w:rPr>
          <w:rFonts w:ascii="Times New Roman" w:hAnsi="Times New Roman"/>
          <w:b/>
          <w:sz w:val="24"/>
          <w:szCs w:val="24"/>
        </w:rPr>
        <w:t>60</w:t>
      </w:r>
    </w:p>
    <w:p w:rsidR="00027F3C" w:rsidRPr="00A943F3" w:rsidRDefault="00027F3C" w:rsidP="00900E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</w:t>
      </w:r>
      <w:r w:rsidR="004565E2" w:rsidRPr="001D47A6">
        <w:rPr>
          <w:rFonts w:ascii="Times New Roman" w:hAnsi="Times New Roman"/>
          <w:b/>
          <w:sz w:val="24"/>
          <w:szCs w:val="24"/>
        </w:rPr>
        <w:t>–</w:t>
      </w:r>
      <w:r w:rsidRPr="001D47A6">
        <w:rPr>
          <w:rFonts w:ascii="Times New Roman" w:hAnsi="Times New Roman"/>
          <w:b/>
          <w:sz w:val="24"/>
          <w:szCs w:val="24"/>
        </w:rPr>
        <w:t xml:space="preserve"> 7</w:t>
      </w:r>
      <w:r w:rsidR="004565E2" w:rsidRPr="001D47A6">
        <w:rPr>
          <w:rFonts w:ascii="Times New Roman" w:hAnsi="Times New Roman"/>
          <w:b/>
          <w:sz w:val="24"/>
          <w:szCs w:val="24"/>
        </w:rPr>
        <w:t>-</w:t>
      </w:r>
      <w:r w:rsidRPr="001D47A6">
        <w:rPr>
          <w:rFonts w:ascii="Times New Roman" w:hAnsi="Times New Roman"/>
          <w:b/>
          <w:sz w:val="24"/>
          <w:szCs w:val="24"/>
        </w:rPr>
        <w:t>семестр</w:t>
      </w:r>
    </w:p>
    <w:p w:rsidR="00027F3C" w:rsidRDefault="00027F3C" w:rsidP="00027F3C">
      <w:pPr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jc w:val="center"/>
        <w:rPr>
          <w:rFonts w:ascii="Times New Roman" w:hAnsi="Times New Roman"/>
          <w:sz w:val="24"/>
          <w:szCs w:val="24"/>
        </w:rPr>
      </w:pPr>
    </w:p>
    <w:p w:rsidR="004565E2" w:rsidRDefault="009B2EE4" w:rsidP="004565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</w:t>
      </w:r>
      <w:r w:rsidR="00456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B2D">
        <w:rPr>
          <w:rFonts w:ascii="Times New Roman" w:hAnsi="Times New Roman"/>
          <w:sz w:val="24"/>
          <w:szCs w:val="24"/>
        </w:rPr>
        <w:t>Сейитбекова</w:t>
      </w:r>
      <w:proofErr w:type="spellEnd"/>
      <w:r w:rsidR="00C41B2D">
        <w:rPr>
          <w:rFonts w:ascii="Times New Roman" w:hAnsi="Times New Roman"/>
          <w:sz w:val="24"/>
          <w:szCs w:val="24"/>
        </w:rPr>
        <w:t xml:space="preserve"> Т. М. </w:t>
      </w:r>
    </w:p>
    <w:p w:rsidR="00027F3C" w:rsidRDefault="004565E2" w:rsidP="00FD6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  <w:r w:rsidR="009B2E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B2EE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ав.отделения</w:t>
      </w:r>
      <w:proofErr w:type="spellEnd"/>
      <w:r w:rsidR="001D47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д.м.н., </w:t>
      </w:r>
      <w:r w:rsidR="00FD6F47">
        <w:rPr>
          <w:rFonts w:ascii="Times New Roman" w:hAnsi="Times New Roman"/>
          <w:sz w:val="24"/>
          <w:szCs w:val="24"/>
        </w:rPr>
        <w:t>профессор: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F3C">
        <w:rPr>
          <w:rFonts w:ascii="Times New Roman" w:hAnsi="Times New Roman"/>
          <w:sz w:val="24"/>
          <w:szCs w:val="24"/>
        </w:rPr>
        <w:t>Ешиев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 М</w:t>
      </w:r>
      <w:r w:rsidR="00FD6F47">
        <w:rPr>
          <w:rFonts w:ascii="Times New Roman" w:hAnsi="Times New Roman"/>
          <w:sz w:val="24"/>
          <w:szCs w:val="24"/>
        </w:rPr>
        <w:t>.</w:t>
      </w:r>
    </w:p>
    <w:p w:rsidR="00027F3C" w:rsidRDefault="00027F3C" w:rsidP="00027F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EEF" w:rsidRDefault="00900EEF" w:rsidP="00027F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EEF" w:rsidRDefault="00900EEF" w:rsidP="00027F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EEF" w:rsidRDefault="00900EEF" w:rsidP="00027F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F3C" w:rsidRPr="00501DF7" w:rsidRDefault="00027F3C" w:rsidP="00027F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1DF7">
        <w:rPr>
          <w:rFonts w:ascii="Times New Roman" w:hAnsi="Times New Roman"/>
          <w:sz w:val="24"/>
          <w:szCs w:val="24"/>
        </w:rPr>
        <w:lastRenderedPageBreak/>
        <w:t xml:space="preserve">В методических рекомендациях отражены общие вопросы, </w:t>
      </w:r>
      <w:r>
        <w:rPr>
          <w:rFonts w:ascii="Times New Roman" w:hAnsi="Times New Roman"/>
          <w:sz w:val="24"/>
          <w:szCs w:val="24"/>
        </w:rPr>
        <w:t>ц</w:t>
      </w:r>
      <w:r w:rsidRPr="00501DF7">
        <w:rPr>
          <w:rFonts w:ascii="Times New Roman" w:hAnsi="Times New Roman"/>
          <w:sz w:val="24"/>
          <w:szCs w:val="24"/>
        </w:rPr>
        <w:t>ели и задачи практики, задачи руководителей практики, методика проведения практики, УИРС, формы контроля освоения практических навыков и отчета студента.</w:t>
      </w:r>
    </w:p>
    <w:p w:rsidR="00027F3C" w:rsidRPr="00501DF7" w:rsidRDefault="00027F3C" w:rsidP="00FD6F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A943F3" w:rsidRDefault="00027F3C" w:rsidP="00027F3C">
      <w:pPr>
        <w:pStyle w:val="a7"/>
        <w:tabs>
          <w:tab w:val="left" w:pos="6364"/>
        </w:tabs>
        <w:spacing w:line="216" w:lineRule="auto"/>
        <w:ind w:left="1701" w:right="1701" w:firstLine="567"/>
        <w:rPr>
          <w:szCs w:val="24"/>
        </w:rPr>
      </w:pPr>
      <w:r>
        <w:rPr>
          <w:szCs w:val="24"/>
        </w:rPr>
        <w:t xml:space="preserve">    </w:t>
      </w:r>
      <w:r w:rsidRPr="00A943F3">
        <w:rPr>
          <w:b/>
          <w:bCs/>
          <w:szCs w:val="24"/>
          <w:lang w:val="en-US"/>
        </w:rPr>
        <w:t>I</w:t>
      </w:r>
      <w:r w:rsidRPr="00A943F3">
        <w:rPr>
          <w:b/>
          <w:bCs/>
          <w:szCs w:val="24"/>
        </w:rPr>
        <w:t>. Общие вопросы.</w:t>
      </w:r>
    </w:p>
    <w:p w:rsidR="00027F3C" w:rsidRPr="007D46E7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Производственная практика составляет неразрывную часть учебного процесса, является важным звеном в подготовке врачей</w:t>
      </w:r>
    </w:p>
    <w:p w:rsidR="00027F3C" w:rsidRPr="00FD6F47" w:rsidRDefault="00027F3C" w:rsidP="00027F3C">
      <w:pPr>
        <w:pStyle w:val="a3"/>
        <w:ind w:firstLine="851"/>
        <w:jc w:val="both"/>
        <w:rPr>
          <w:rFonts w:ascii="Times New Roman" w:hAnsi="Times New Roman"/>
          <w:color w:val="C00000"/>
          <w:sz w:val="24"/>
          <w:szCs w:val="24"/>
        </w:rPr>
      </w:pPr>
      <w:r w:rsidRPr="00FD6F47">
        <w:rPr>
          <w:rFonts w:ascii="Times New Roman" w:hAnsi="Times New Roman"/>
          <w:color w:val="C00000"/>
          <w:sz w:val="24"/>
          <w:szCs w:val="24"/>
        </w:rPr>
        <w:t>В соответствии с Рабочей программой по хирургической стоматологии произв</w:t>
      </w:r>
      <w:r w:rsidR="00FD6F47">
        <w:rPr>
          <w:rFonts w:ascii="Times New Roman" w:hAnsi="Times New Roman"/>
          <w:color w:val="C00000"/>
          <w:sz w:val="24"/>
          <w:szCs w:val="24"/>
        </w:rPr>
        <w:t>одственная практика студентов 4-</w:t>
      </w:r>
      <w:r w:rsidRPr="00FD6F47">
        <w:rPr>
          <w:rFonts w:ascii="Times New Roman" w:hAnsi="Times New Roman"/>
          <w:color w:val="C00000"/>
          <w:sz w:val="24"/>
          <w:szCs w:val="24"/>
        </w:rPr>
        <w:t>курса стоматологическо</w:t>
      </w:r>
      <w:r w:rsidR="00462077" w:rsidRPr="00FD6F47">
        <w:rPr>
          <w:rFonts w:ascii="Times New Roman" w:hAnsi="Times New Roman"/>
          <w:color w:val="C00000"/>
          <w:sz w:val="24"/>
          <w:szCs w:val="24"/>
        </w:rPr>
        <w:t>го отделения проводится на 17</w:t>
      </w:r>
      <w:r w:rsidRPr="00FD6F47">
        <w:rPr>
          <w:rFonts w:ascii="Times New Roman" w:hAnsi="Times New Roman"/>
          <w:color w:val="C00000"/>
          <w:sz w:val="24"/>
          <w:szCs w:val="24"/>
        </w:rPr>
        <w:t xml:space="preserve"> неделе экз</w:t>
      </w:r>
      <w:r w:rsidR="008F4F16" w:rsidRPr="00FD6F47">
        <w:rPr>
          <w:rFonts w:ascii="Times New Roman" w:hAnsi="Times New Roman"/>
          <w:color w:val="C00000"/>
          <w:sz w:val="24"/>
          <w:szCs w:val="24"/>
        </w:rPr>
        <w:t>аменационной сессия в течение 6</w:t>
      </w:r>
      <w:r w:rsidRPr="00FD6F47">
        <w:rPr>
          <w:rFonts w:ascii="Times New Roman" w:hAnsi="Times New Roman"/>
          <w:color w:val="C00000"/>
          <w:sz w:val="24"/>
          <w:szCs w:val="24"/>
        </w:rPr>
        <w:t xml:space="preserve"> рабочи</w:t>
      </w:r>
      <w:r w:rsidR="008F4F16" w:rsidRPr="00FD6F47">
        <w:rPr>
          <w:rFonts w:ascii="Times New Roman" w:hAnsi="Times New Roman"/>
          <w:color w:val="C00000"/>
          <w:sz w:val="24"/>
          <w:szCs w:val="24"/>
        </w:rPr>
        <w:t>х дней (60 часов) ежедневно по 10</w:t>
      </w:r>
      <w:r w:rsidRPr="00FD6F47">
        <w:rPr>
          <w:rFonts w:ascii="Times New Roman" w:hAnsi="Times New Roman"/>
          <w:color w:val="C00000"/>
          <w:sz w:val="24"/>
          <w:szCs w:val="24"/>
        </w:rPr>
        <w:t xml:space="preserve"> академических часа</w:t>
      </w:r>
    </w:p>
    <w:p w:rsidR="00027F3C" w:rsidRPr="007D46E7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Основанием для прохождения прак</w:t>
      </w:r>
      <w:r>
        <w:rPr>
          <w:rFonts w:ascii="Times New Roman" w:hAnsi="Times New Roman"/>
          <w:sz w:val="24"/>
          <w:szCs w:val="24"/>
        </w:rPr>
        <w:t xml:space="preserve">тики является приказ ректора </w:t>
      </w:r>
      <w:proofErr w:type="spellStart"/>
      <w:r>
        <w:rPr>
          <w:rFonts w:ascii="Times New Roman" w:hAnsi="Times New Roman"/>
          <w:sz w:val="24"/>
          <w:szCs w:val="24"/>
        </w:rPr>
        <w:t>ОшГ</w:t>
      </w:r>
      <w:r w:rsidRPr="007D46E7">
        <w:rPr>
          <w:rFonts w:ascii="Times New Roman" w:hAnsi="Times New Roman"/>
          <w:sz w:val="24"/>
          <w:szCs w:val="24"/>
        </w:rPr>
        <w:t>У</w:t>
      </w:r>
      <w:proofErr w:type="spellEnd"/>
      <w:r w:rsidRPr="007D46E7">
        <w:rPr>
          <w:rFonts w:ascii="Times New Roman" w:hAnsi="Times New Roman"/>
          <w:sz w:val="24"/>
          <w:szCs w:val="24"/>
        </w:rPr>
        <w:t>.</w:t>
      </w: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027F3C" w:rsidRPr="007D46E7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B0088">
        <w:rPr>
          <w:rFonts w:ascii="Times New Roman" w:hAnsi="Times New Roman"/>
          <w:b/>
          <w:i/>
          <w:iCs/>
          <w:sz w:val="24"/>
          <w:szCs w:val="24"/>
          <w:u w:val="single"/>
        </w:rPr>
        <w:t>Цель практики:</w:t>
      </w:r>
      <w:r w:rsidRPr="007D46E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46E7">
        <w:rPr>
          <w:rFonts w:ascii="Times New Roman" w:hAnsi="Times New Roman"/>
          <w:sz w:val="24"/>
          <w:szCs w:val="24"/>
        </w:rPr>
        <w:t>ознакомление с работой хирургических отделений стоматологических поликлиник (или стоматологических кабинетов др</w:t>
      </w:r>
      <w:r>
        <w:rPr>
          <w:rFonts w:ascii="Times New Roman" w:hAnsi="Times New Roman"/>
          <w:sz w:val="24"/>
          <w:szCs w:val="24"/>
        </w:rPr>
        <w:t>.</w:t>
      </w:r>
      <w:r w:rsidRPr="007D46E7">
        <w:rPr>
          <w:rFonts w:ascii="Times New Roman" w:hAnsi="Times New Roman"/>
          <w:sz w:val="24"/>
          <w:szCs w:val="24"/>
        </w:rPr>
        <w:t xml:space="preserve"> учреждений здравоохранения), приобретение студентами практических навыков, закрепление, расширение и систематизация знаний, полученных при изучении специальных дисциплин, и подготовка их к самостоятельной профессиональной деятельности по избранной специальности.</w:t>
      </w: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FA3FE3">
        <w:rPr>
          <w:rFonts w:ascii="Times New Roman" w:hAnsi="Times New Roman"/>
          <w:b/>
          <w:i/>
          <w:iCs/>
          <w:sz w:val="24"/>
          <w:szCs w:val="24"/>
          <w:u w:val="single"/>
        </w:rPr>
        <w:t>Задачи практики:</w:t>
      </w:r>
    </w:p>
    <w:p w:rsidR="00027F3C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Проверка и закрепление в практической деятельности знаний, полученных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E7">
        <w:rPr>
          <w:rFonts w:ascii="Times New Roman" w:hAnsi="Times New Roman"/>
          <w:sz w:val="24"/>
          <w:szCs w:val="24"/>
        </w:rPr>
        <w:t xml:space="preserve">изучении клинических и теоретических дисциплин </w:t>
      </w:r>
    </w:p>
    <w:p w:rsidR="00027F3C" w:rsidRPr="007D46E7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Углубление и совершенствование практических навыков,</w:t>
      </w:r>
      <w:r>
        <w:rPr>
          <w:rFonts w:ascii="Times New Roman" w:hAnsi="Times New Roman"/>
          <w:sz w:val="24"/>
          <w:szCs w:val="24"/>
        </w:rPr>
        <w:t xml:space="preserve"> приобретенных </w:t>
      </w:r>
      <w:r w:rsidRPr="007D46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E7">
        <w:rPr>
          <w:rFonts w:ascii="Times New Roman" w:hAnsi="Times New Roman"/>
          <w:sz w:val="24"/>
          <w:szCs w:val="24"/>
        </w:rPr>
        <w:t>ВУЗе.</w:t>
      </w:r>
    </w:p>
    <w:p w:rsidR="00027F3C" w:rsidRPr="007D46E7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Ознакомление с организацией лечебной работы хирургического</w:t>
      </w:r>
      <w:r>
        <w:rPr>
          <w:rFonts w:ascii="Times New Roman" w:hAnsi="Times New Roman"/>
          <w:sz w:val="24"/>
          <w:szCs w:val="24"/>
        </w:rPr>
        <w:t xml:space="preserve"> отделения </w:t>
      </w:r>
      <w:proofErr w:type="gramStart"/>
      <w:r>
        <w:rPr>
          <w:rFonts w:ascii="Times New Roman" w:hAnsi="Times New Roman"/>
          <w:sz w:val="24"/>
          <w:szCs w:val="24"/>
        </w:rPr>
        <w:t>стоматологической  поликлиники</w:t>
      </w:r>
      <w:proofErr w:type="gramEnd"/>
      <w:r>
        <w:rPr>
          <w:rFonts w:ascii="Times New Roman" w:hAnsi="Times New Roman"/>
          <w:sz w:val="24"/>
          <w:szCs w:val="24"/>
        </w:rPr>
        <w:t xml:space="preserve">,  а  также с основами </w:t>
      </w:r>
      <w:r w:rsidRPr="007D46E7">
        <w:rPr>
          <w:rFonts w:ascii="Times New Roman" w:hAnsi="Times New Roman"/>
          <w:sz w:val="24"/>
          <w:szCs w:val="24"/>
        </w:rPr>
        <w:t>диспансеризации населения</w:t>
      </w:r>
    </w:p>
    <w:p w:rsidR="00027F3C" w:rsidRPr="007D46E7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7D46E7">
        <w:rPr>
          <w:rFonts w:ascii="Times New Roman" w:hAnsi="Times New Roman"/>
          <w:sz w:val="24"/>
          <w:szCs w:val="24"/>
        </w:rPr>
        <w:t>анализа работы хирургического стоматологического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E7">
        <w:rPr>
          <w:rFonts w:ascii="Times New Roman" w:hAnsi="Times New Roman"/>
          <w:sz w:val="24"/>
          <w:szCs w:val="24"/>
        </w:rPr>
        <w:t>отделения базового учреждения.</w:t>
      </w:r>
    </w:p>
    <w:p w:rsidR="00027F3C" w:rsidRPr="007D46E7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санитарного эпидемиологического режима в </w:t>
      </w:r>
      <w:r w:rsidRPr="007D46E7">
        <w:rPr>
          <w:rFonts w:ascii="Times New Roman" w:hAnsi="Times New Roman"/>
          <w:sz w:val="24"/>
          <w:szCs w:val="24"/>
        </w:rPr>
        <w:t>хирургическом стоматологическом отделении.</w:t>
      </w:r>
    </w:p>
    <w:p w:rsidR="00027F3C" w:rsidRPr="007D46E7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Проведение санитарно-просветительной работы среди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7D46E7" w:rsidRDefault="00027F3C" w:rsidP="00027F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Выполнение учебно-исследовательской и на</w:t>
      </w:r>
      <w:r>
        <w:rPr>
          <w:rFonts w:ascii="Times New Roman" w:hAnsi="Times New Roman"/>
          <w:sz w:val="24"/>
          <w:szCs w:val="24"/>
        </w:rPr>
        <w:t>у</w:t>
      </w:r>
      <w:r w:rsidRPr="007D46E7">
        <w:rPr>
          <w:rFonts w:ascii="Times New Roman" w:hAnsi="Times New Roman"/>
          <w:sz w:val="24"/>
          <w:szCs w:val="24"/>
        </w:rPr>
        <w:t>чно-исследовательской работы</w:t>
      </w:r>
      <w:r w:rsidR="0090792F">
        <w:rPr>
          <w:rFonts w:ascii="Times New Roman" w:hAnsi="Times New Roman"/>
          <w:sz w:val="24"/>
          <w:szCs w:val="24"/>
        </w:rPr>
        <w:t xml:space="preserve"> в объеме изученного</w:t>
      </w:r>
      <w:r>
        <w:rPr>
          <w:rFonts w:ascii="Times New Roman" w:hAnsi="Times New Roman"/>
          <w:sz w:val="24"/>
          <w:szCs w:val="24"/>
        </w:rPr>
        <w:t xml:space="preserve"> теоретического материала.</w:t>
      </w:r>
    </w:p>
    <w:p w:rsidR="00027F3C" w:rsidRDefault="00027F3C" w:rsidP="00027F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7D46E7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Постоянными базами для прохождения производственной практики студентами с</w:t>
      </w:r>
      <w:r>
        <w:rPr>
          <w:rFonts w:ascii="Times New Roman" w:hAnsi="Times New Roman"/>
          <w:sz w:val="24"/>
          <w:szCs w:val="24"/>
        </w:rPr>
        <w:t xml:space="preserve">томатологического факультета </w:t>
      </w:r>
      <w:proofErr w:type="spellStart"/>
      <w:r>
        <w:rPr>
          <w:rFonts w:ascii="Times New Roman" w:hAnsi="Times New Roman"/>
          <w:sz w:val="24"/>
          <w:szCs w:val="24"/>
        </w:rPr>
        <w:t>ОшГУ</w:t>
      </w:r>
      <w:proofErr w:type="spellEnd"/>
      <w:r>
        <w:rPr>
          <w:rFonts w:ascii="Times New Roman" w:hAnsi="Times New Roman"/>
          <w:sz w:val="24"/>
          <w:szCs w:val="24"/>
        </w:rPr>
        <w:t xml:space="preserve"> по хирургической стоматологии</w:t>
      </w:r>
      <w:r w:rsidRPr="007D46E7">
        <w:rPr>
          <w:rFonts w:ascii="Times New Roman" w:hAnsi="Times New Roman"/>
          <w:sz w:val="24"/>
          <w:szCs w:val="24"/>
        </w:rPr>
        <w:t xml:space="preserve"> являются учреждения здравоохранения, утвержденные приказами Министерства здравоохранения </w:t>
      </w:r>
      <w:r>
        <w:rPr>
          <w:rFonts w:ascii="Times New Roman" w:hAnsi="Times New Roman"/>
          <w:sz w:val="24"/>
          <w:szCs w:val="24"/>
        </w:rPr>
        <w:t>КР</w:t>
      </w:r>
      <w:r w:rsidRPr="00C0093E">
        <w:rPr>
          <w:rFonts w:ascii="Times New Roman" w:hAnsi="Times New Roman"/>
          <w:sz w:val="24"/>
          <w:szCs w:val="24"/>
        </w:rPr>
        <w:t xml:space="preserve">№ 54 от 28.01.2009 и № 1058 от 11.11.2009. </w:t>
      </w:r>
      <w:r>
        <w:rPr>
          <w:rFonts w:ascii="Times New Roman" w:hAnsi="Times New Roman"/>
          <w:sz w:val="24"/>
          <w:szCs w:val="24"/>
        </w:rPr>
        <w:t>Практика по хирургической стоматологии</w:t>
      </w:r>
      <w:r w:rsidRPr="007D46E7">
        <w:rPr>
          <w:rFonts w:ascii="Times New Roman" w:hAnsi="Times New Roman"/>
          <w:sz w:val="24"/>
          <w:szCs w:val="24"/>
        </w:rPr>
        <w:t xml:space="preserve"> проводится в хирургических отделениях или кабинетах стоматологиче</w:t>
      </w:r>
      <w:r>
        <w:rPr>
          <w:rFonts w:ascii="Times New Roman" w:hAnsi="Times New Roman"/>
          <w:sz w:val="24"/>
          <w:szCs w:val="24"/>
        </w:rPr>
        <w:t>ских поликлиник, а также в стомато</w:t>
      </w:r>
      <w:r w:rsidRPr="007D46E7">
        <w:rPr>
          <w:rFonts w:ascii="Times New Roman" w:hAnsi="Times New Roman"/>
          <w:sz w:val="24"/>
          <w:szCs w:val="24"/>
        </w:rPr>
        <w:t>логических кабинетах других учреждений здравоохранения независимо от форм собст</w:t>
      </w:r>
      <w:r>
        <w:rPr>
          <w:rFonts w:ascii="Times New Roman" w:hAnsi="Times New Roman"/>
          <w:sz w:val="24"/>
          <w:szCs w:val="24"/>
        </w:rPr>
        <w:t>венности под руководством хирурга-стома</w:t>
      </w:r>
      <w:r w:rsidRPr="007D46E7">
        <w:rPr>
          <w:rFonts w:ascii="Times New Roman" w:hAnsi="Times New Roman"/>
          <w:sz w:val="24"/>
          <w:szCs w:val="24"/>
        </w:rPr>
        <w:t>толога.</w:t>
      </w:r>
    </w:p>
    <w:p w:rsidR="00027F3C" w:rsidRPr="007D46E7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Учебно-методическое руководство производственной практикой осуществляет декан</w:t>
      </w:r>
      <w:r>
        <w:rPr>
          <w:rFonts w:ascii="Times New Roman" w:hAnsi="Times New Roman"/>
          <w:sz w:val="24"/>
          <w:szCs w:val="24"/>
        </w:rPr>
        <w:t>ат стоматологического отделения</w:t>
      </w:r>
      <w:r w:rsidRPr="007D46E7">
        <w:rPr>
          <w:rFonts w:ascii="Times New Roman" w:hAnsi="Times New Roman"/>
          <w:sz w:val="24"/>
          <w:szCs w:val="24"/>
        </w:rPr>
        <w:t xml:space="preserve"> и кафедра </w:t>
      </w:r>
      <w:r>
        <w:rPr>
          <w:rFonts w:ascii="Times New Roman" w:hAnsi="Times New Roman"/>
          <w:sz w:val="24"/>
          <w:szCs w:val="24"/>
        </w:rPr>
        <w:t xml:space="preserve">хирургической </w:t>
      </w:r>
      <w:r w:rsidRPr="007D46E7">
        <w:rPr>
          <w:rFonts w:ascii="Times New Roman" w:hAnsi="Times New Roman"/>
          <w:sz w:val="24"/>
          <w:szCs w:val="24"/>
        </w:rPr>
        <w:t>стоматологии</w:t>
      </w:r>
      <w:r w:rsidR="0090792F">
        <w:rPr>
          <w:rFonts w:ascii="Times New Roman" w:hAnsi="Times New Roman"/>
          <w:sz w:val="24"/>
          <w:szCs w:val="24"/>
        </w:rPr>
        <w:t xml:space="preserve"> и детского возраста</w:t>
      </w:r>
      <w:r>
        <w:rPr>
          <w:rFonts w:ascii="Times New Roman" w:hAnsi="Times New Roman"/>
          <w:sz w:val="24"/>
          <w:szCs w:val="24"/>
        </w:rPr>
        <w:t>.</w:t>
      </w:r>
      <w:r w:rsidRPr="007D46E7">
        <w:rPr>
          <w:rFonts w:ascii="Times New Roman" w:hAnsi="Times New Roman"/>
          <w:sz w:val="24"/>
          <w:szCs w:val="24"/>
        </w:rPr>
        <w:t xml:space="preserve"> Кафедра обеспечивает выполнение учебного плана в части производственного обучения студентов.</w:t>
      </w:r>
    </w:p>
    <w:p w:rsidR="00027F3C" w:rsidRPr="007D46E7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В организациях, где проводится производственная практика, осуществляется общее и непосредственное руководство этой практикой</w:t>
      </w:r>
      <w:r>
        <w:rPr>
          <w:rFonts w:ascii="Times New Roman" w:hAnsi="Times New Roman"/>
          <w:sz w:val="24"/>
          <w:szCs w:val="24"/>
        </w:rPr>
        <w:t>.</w:t>
      </w:r>
      <w:r w:rsidRPr="007D46E7">
        <w:rPr>
          <w:rFonts w:ascii="Times New Roman" w:hAnsi="Times New Roman"/>
          <w:sz w:val="24"/>
          <w:szCs w:val="24"/>
        </w:rPr>
        <w:t xml:space="preserve"> Руководитель производственной практики, назначенный от орг</w:t>
      </w:r>
      <w:r>
        <w:rPr>
          <w:rFonts w:ascii="Times New Roman" w:hAnsi="Times New Roman"/>
          <w:sz w:val="24"/>
          <w:szCs w:val="24"/>
        </w:rPr>
        <w:t>анизации и осу</w:t>
      </w:r>
      <w:r w:rsidRPr="007D46E7">
        <w:rPr>
          <w:rFonts w:ascii="Times New Roman" w:hAnsi="Times New Roman"/>
          <w:sz w:val="24"/>
          <w:szCs w:val="24"/>
        </w:rPr>
        <w:t>ществляющий ее общее руководство, подбирает опытных специалистов для непосредственного руководства практикой в данной организации.</w:t>
      </w: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D46E7">
        <w:rPr>
          <w:rFonts w:ascii="Times New Roman" w:hAnsi="Times New Roman"/>
          <w:sz w:val="24"/>
          <w:szCs w:val="24"/>
        </w:rPr>
        <w:t>Во время прохождения производственной практики студенты выполняют правила внутреннего трудового распорядка лечебного учреждения и подчиняются непосредственному руководителю практики.</w:t>
      </w:r>
    </w:p>
    <w:p w:rsidR="00027F3C" w:rsidRDefault="00027F3C" w:rsidP="00027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138" w:rsidRDefault="00B50138" w:rsidP="00027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F3C" w:rsidRPr="00A943F3" w:rsidRDefault="00027F3C" w:rsidP="00027F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A943F3">
        <w:rPr>
          <w:rFonts w:ascii="Times New Roman" w:hAnsi="Times New Roman"/>
          <w:b/>
          <w:bCs/>
          <w:sz w:val="24"/>
          <w:szCs w:val="24"/>
        </w:rPr>
        <w:t>. Обязанности преподавателя - руководителя производственной практики студентов.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 xml:space="preserve">В течение учебного года преподаватель - </w:t>
      </w:r>
      <w:proofErr w:type="gramStart"/>
      <w:r w:rsidRPr="00FC6BD3">
        <w:rPr>
          <w:rFonts w:ascii="Times New Roman" w:hAnsi="Times New Roman"/>
          <w:sz w:val="24"/>
          <w:szCs w:val="24"/>
        </w:rPr>
        <w:t>руководитель  производственной</w:t>
      </w:r>
      <w:proofErr w:type="gramEnd"/>
      <w:r w:rsidRPr="00FC6BD3">
        <w:rPr>
          <w:rFonts w:ascii="Times New Roman" w:hAnsi="Times New Roman"/>
          <w:sz w:val="24"/>
          <w:szCs w:val="24"/>
        </w:rPr>
        <w:t xml:space="preserve"> практики активно участвует в выполнении плана по подготовке и проведению практики студентов.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Перед началом практики преподаватель обязан ознакомить студентов с целью, задачами, методикой и календарным планом прохождени</w:t>
      </w:r>
      <w:r>
        <w:rPr>
          <w:rFonts w:ascii="Times New Roman" w:hAnsi="Times New Roman"/>
          <w:sz w:val="24"/>
          <w:szCs w:val="24"/>
        </w:rPr>
        <w:t xml:space="preserve">я практики, ведением отчетной документации. </w:t>
      </w:r>
      <w:r w:rsidRPr="00FC6BD3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ководитель должен провести инструктаж со студентами </w:t>
      </w:r>
      <w:r w:rsidRPr="00FC6BD3">
        <w:rPr>
          <w:rFonts w:ascii="Times New Roman" w:hAnsi="Times New Roman"/>
          <w:sz w:val="24"/>
          <w:szCs w:val="24"/>
        </w:rPr>
        <w:t>(порядок и условия прохождения практики, характеристика базы практики, методические указания по ведению дневника и др.), дать тему по УИРС.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медицинского </w:t>
      </w:r>
      <w:r w:rsidRPr="00FC6BD3">
        <w:rPr>
          <w:rFonts w:ascii="Times New Roman" w:hAnsi="Times New Roman"/>
          <w:sz w:val="24"/>
          <w:szCs w:val="24"/>
        </w:rPr>
        <w:t>универси</w:t>
      </w:r>
      <w:r>
        <w:rPr>
          <w:rFonts w:ascii="Times New Roman" w:hAnsi="Times New Roman"/>
          <w:sz w:val="24"/>
          <w:szCs w:val="24"/>
        </w:rPr>
        <w:t>тета должен контролир</w:t>
      </w:r>
      <w:r w:rsidRPr="00FC6BD3">
        <w:rPr>
          <w:rFonts w:ascii="Times New Roman" w:hAnsi="Times New Roman"/>
          <w:sz w:val="24"/>
          <w:szCs w:val="24"/>
        </w:rPr>
        <w:t>овать своевременность сроков начала и окончания практики. Он обязан: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Следить за выполнением графика работы студентов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Совместно с непосредственным руководителем практики вовлекат</w:t>
      </w:r>
      <w:r>
        <w:rPr>
          <w:rFonts w:ascii="Times New Roman" w:hAnsi="Times New Roman"/>
          <w:sz w:val="24"/>
          <w:szCs w:val="24"/>
        </w:rPr>
        <w:t xml:space="preserve">ь студентов в общественную работу, обеспечивать выполнение мероприятий по воспитательной работе в соответствии с примерным положением о воспитательной работе, а также руководить </w:t>
      </w:r>
      <w:r w:rsidRPr="00FC6BD3">
        <w:rPr>
          <w:rFonts w:ascii="Times New Roman" w:hAnsi="Times New Roman"/>
          <w:sz w:val="24"/>
          <w:szCs w:val="24"/>
        </w:rPr>
        <w:t>исследовательской работой студентов.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Периодически посещать все прикрепленные базы.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Сочетать работу по руководству </w:t>
      </w:r>
      <w:proofErr w:type="gramStart"/>
      <w:r>
        <w:rPr>
          <w:rFonts w:ascii="Times New Roman" w:hAnsi="Times New Roman"/>
          <w:sz w:val="24"/>
          <w:szCs w:val="24"/>
        </w:rPr>
        <w:t>практикой  с</w:t>
      </w:r>
      <w:proofErr w:type="gramEnd"/>
      <w:r>
        <w:rPr>
          <w:rFonts w:ascii="Times New Roman" w:hAnsi="Times New Roman"/>
          <w:sz w:val="24"/>
          <w:szCs w:val="24"/>
        </w:rPr>
        <w:t xml:space="preserve"> лечебной работой </w:t>
      </w:r>
      <w:r w:rsidRPr="00FC6BD3">
        <w:rPr>
          <w:rFonts w:ascii="Times New Roman" w:hAnsi="Times New Roman"/>
          <w:sz w:val="24"/>
          <w:szCs w:val="24"/>
        </w:rPr>
        <w:t>и консультациями.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По окончании производственной практики преподаватель проверяет дневники студентов и другую документацию и совместно с базовыми руководителями проводит зачетное занятие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Проводит конференцию по УИРС на зачетном занятии.</w:t>
      </w:r>
    </w:p>
    <w:p w:rsidR="00027F3C" w:rsidRPr="00FC6BD3" w:rsidRDefault="00027F3C" w:rsidP="00027F3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По завершении практики и приема зачета подводит итоги практики, вносит данные в зачетную ведомость, отчет предоставляет в отдел производственной практи</w:t>
      </w:r>
      <w:r>
        <w:rPr>
          <w:rFonts w:ascii="Times New Roman" w:hAnsi="Times New Roman"/>
          <w:sz w:val="24"/>
          <w:szCs w:val="24"/>
        </w:rPr>
        <w:t>ки университета. Отчеты проведения производственной</w:t>
      </w:r>
      <w:r w:rsidRPr="00FC6BD3">
        <w:rPr>
          <w:rFonts w:ascii="Times New Roman" w:hAnsi="Times New Roman"/>
          <w:sz w:val="24"/>
          <w:szCs w:val="24"/>
        </w:rPr>
        <w:t xml:space="preserve"> практики заслушиваются на кафедральном совещании, где подводятся</w:t>
      </w:r>
      <w:r>
        <w:rPr>
          <w:rFonts w:ascii="Times New Roman" w:hAnsi="Times New Roman"/>
          <w:sz w:val="24"/>
          <w:szCs w:val="24"/>
        </w:rPr>
        <w:t xml:space="preserve"> итоги практики, определяются пути устранения выявленных недостатков. Перед </w:t>
      </w:r>
      <w:r w:rsidRPr="00FC6BD3">
        <w:rPr>
          <w:rFonts w:ascii="Times New Roman" w:hAnsi="Times New Roman"/>
          <w:sz w:val="24"/>
          <w:szCs w:val="24"/>
        </w:rPr>
        <w:t>отчетом преподавателя на методическом совещании кафедры проводится выборочная проверка 5-7 дневников производственной практики у каждого преподавателя.</w:t>
      </w:r>
    </w:p>
    <w:p w:rsidR="00027F3C" w:rsidRDefault="00027F3C" w:rsidP="00027F3C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7F3C" w:rsidRDefault="00027F3C" w:rsidP="00027F3C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F3C" w:rsidRPr="00FC6BD3" w:rsidRDefault="00027F3C" w:rsidP="00027F3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FC6BD3">
        <w:rPr>
          <w:rFonts w:ascii="Times New Roman" w:hAnsi="Times New Roman"/>
          <w:b/>
          <w:bCs/>
          <w:sz w:val="24"/>
          <w:szCs w:val="24"/>
        </w:rPr>
        <w:t>. Обязанности общего и непосредственного руково</w:t>
      </w:r>
      <w:r>
        <w:rPr>
          <w:rFonts w:ascii="Times New Roman" w:hAnsi="Times New Roman"/>
          <w:b/>
          <w:bCs/>
          <w:sz w:val="24"/>
          <w:szCs w:val="24"/>
        </w:rPr>
        <w:t>дителя производственной практики</w:t>
      </w:r>
      <w:r w:rsidRPr="00FC6BD3">
        <w:rPr>
          <w:rFonts w:ascii="Times New Roman" w:hAnsi="Times New Roman"/>
          <w:b/>
          <w:bCs/>
          <w:sz w:val="24"/>
          <w:szCs w:val="24"/>
        </w:rPr>
        <w:t>.</w:t>
      </w:r>
    </w:p>
    <w:p w:rsidR="00027F3C" w:rsidRPr="00FC6BD3" w:rsidRDefault="00027F3C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студентов, прибывших на практику в отделение </w:t>
      </w:r>
      <w:r w:rsidRPr="00FC6BD3">
        <w:rPr>
          <w:rFonts w:ascii="Times New Roman" w:hAnsi="Times New Roman"/>
          <w:sz w:val="24"/>
          <w:szCs w:val="24"/>
        </w:rPr>
        <w:t>или с</w:t>
      </w:r>
      <w:r>
        <w:rPr>
          <w:rFonts w:ascii="Times New Roman" w:hAnsi="Times New Roman"/>
          <w:sz w:val="24"/>
          <w:szCs w:val="24"/>
        </w:rPr>
        <w:t xml:space="preserve">томатологический кабинет, с </w:t>
      </w:r>
      <w:proofErr w:type="gramStart"/>
      <w:r>
        <w:rPr>
          <w:rFonts w:ascii="Times New Roman" w:hAnsi="Times New Roman"/>
          <w:sz w:val="24"/>
          <w:szCs w:val="24"/>
        </w:rPr>
        <w:t>особенностями  и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объемом  его </w:t>
      </w:r>
      <w:r w:rsidRPr="00FC6BD3">
        <w:rPr>
          <w:rFonts w:ascii="Times New Roman" w:hAnsi="Times New Roman"/>
          <w:sz w:val="24"/>
          <w:szCs w:val="24"/>
        </w:rPr>
        <w:t>работы, персоналом, сделать показательный обход по отделению и его вспомогательным службам, составить план и график работы.</w:t>
      </w:r>
    </w:p>
    <w:p w:rsidR="00027F3C" w:rsidRPr="00FC6BD3" w:rsidRDefault="00027F3C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Провести инструктаж со студентами по охране труда, технике безопасности, ознакомить с правилами внутреннего трудового распорядка, про</w:t>
      </w:r>
      <w:r>
        <w:rPr>
          <w:rFonts w:ascii="Times New Roman" w:hAnsi="Times New Roman"/>
          <w:sz w:val="24"/>
          <w:szCs w:val="24"/>
        </w:rPr>
        <w:t xml:space="preserve">филактикой внутрибольничной инфекции, провести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беседу 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C6BD3">
        <w:rPr>
          <w:rFonts w:ascii="Times New Roman" w:hAnsi="Times New Roman"/>
          <w:sz w:val="24"/>
          <w:szCs w:val="24"/>
        </w:rPr>
        <w:t>и общественно-политического характера.</w:t>
      </w:r>
    </w:p>
    <w:p w:rsidR="00027F3C" w:rsidRPr="00FC6BD3" w:rsidRDefault="00346068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организацию</w:t>
      </w:r>
      <w:r w:rsidR="00027F3C">
        <w:rPr>
          <w:rFonts w:ascii="Times New Roman" w:hAnsi="Times New Roman"/>
          <w:sz w:val="24"/>
          <w:szCs w:val="24"/>
        </w:rPr>
        <w:t xml:space="preserve"> и контроль за выполнением </w:t>
      </w:r>
      <w:r w:rsidR="00027F3C" w:rsidRPr="00FC6BD3">
        <w:rPr>
          <w:rFonts w:ascii="Times New Roman" w:hAnsi="Times New Roman"/>
          <w:sz w:val="24"/>
          <w:szCs w:val="24"/>
        </w:rPr>
        <w:t>студентами необходимого объема и видов работ, предусмотренных Рабочей программой практики, приобретением необходимых практических навыков.</w:t>
      </w:r>
    </w:p>
    <w:p w:rsidR="00027F3C" w:rsidRPr="00FC6BD3" w:rsidRDefault="00027F3C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C6BD3">
        <w:rPr>
          <w:rFonts w:ascii="Times New Roman" w:hAnsi="Times New Roman"/>
          <w:sz w:val="24"/>
          <w:szCs w:val="24"/>
        </w:rPr>
        <w:t>Обучать студентов современным методам обследования стоматологических больных, формулировать клинический диагноз, проводить дифференциальную диагностику (студенты должны вести бол</w:t>
      </w:r>
      <w:r>
        <w:rPr>
          <w:rFonts w:ascii="Times New Roman" w:hAnsi="Times New Roman"/>
          <w:sz w:val="24"/>
          <w:szCs w:val="24"/>
        </w:rPr>
        <w:t>ьных с различными заболеваниями)</w:t>
      </w:r>
    </w:p>
    <w:p w:rsidR="00027F3C" w:rsidRPr="00347C31" w:rsidRDefault="00027F3C" w:rsidP="00027F3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C31">
        <w:rPr>
          <w:rFonts w:ascii="Times New Roman" w:hAnsi="Times New Roman"/>
          <w:sz w:val="24"/>
          <w:szCs w:val="24"/>
        </w:rPr>
        <w:t>Оказывать студентам необходимую помощь в выполнении учебно-исследовательской работы.</w:t>
      </w:r>
    </w:p>
    <w:p w:rsidR="00027F3C" w:rsidRPr="00347C31" w:rsidRDefault="00027F3C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C31">
        <w:rPr>
          <w:rFonts w:ascii="Times New Roman" w:hAnsi="Times New Roman"/>
          <w:sz w:val="24"/>
          <w:szCs w:val="24"/>
        </w:rPr>
        <w:lastRenderedPageBreak/>
        <w:t>Контролировать качество ведения истории болезни, другой документации, дневника производственной практики, ежедневно визировать их, проверять знания студентов в беседах по конкретному курируемому больному.</w:t>
      </w:r>
    </w:p>
    <w:p w:rsidR="00027F3C" w:rsidRPr="00347C31" w:rsidRDefault="00027F3C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C31">
        <w:rPr>
          <w:rFonts w:ascii="Times New Roman" w:hAnsi="Times New Roman"/>
          <w:sz w:val="24"/>
          <w:szCs w:val="24"/>
        </w:rPr>
        <w:t>По завершению практики руководитель должен подвести итоги практики, проконтролировать подготовку отчетов практикантов и составить на них характеристику.</w:t>
      </w:r>
    </w:p>
    <w:p w:rsidR="00027F3C" w:rsidRPr="00347C31" w:rsidRDefault="00027F3C" w:rsidP="00027F3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47C31">
        <w:rPr>
          <w:rFonts w:ascii="Times New Roman" w:hAnsi="Times New Roman"/>
          <w:sz w:val="24"/>
          <w:szCs w:val="24"/>
        </w:rPr>
        <w:t>Базовый руководитель принимает участие в зачетном занятии и конференции, совместно с преподавателем-руководителем практики оценивает практические навыки и умения студентов, способность к самостоятельному выполнению основных видов лечебной работы</w:t>
      </w:r>
      <w:r w:rsidRPr="009B45E3">
        <w:t xml:space="preserve"> </w:t>
      </w:r>
      <w:r w:rsidRPr="00347C31">
        <w:rPr>
          <w:rFonts w:ascii="Times New Roman" w:hAnsi="Times New Roman"/>
          <w:sz w:val="24"/>
          <w:szCs w:val="24"/>
        </w:rPr>
        <w:t>врача</w:t>
      </w:r>
      <w:r w:rsidRPr="009B45E3">
        <w:t>-</w:t>
      </w:r>
      <w:r w:rsidRPr="00347C31">
        <w:rPr>
          <w:rFonts w:ascii="Times New Roman" w:hAnsi="Times New Roman"/>
          <w:sz w:val="24"/>
          <w:szCs w:val="24"/>
        </w:rPr>
        <w:t>стоматолога</w:t>
      </w:r>
    </w:p>
    <w:p w:rsidR="00027F3C" w:rsidRPr="00347C31" w:rsidRDefault="00027F3C" w:rsidP="00027F3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7F3C" w:rsidRPr="009B45E3" w:rsidRDefault="00027F3C" w:rsidP="00027F3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9B45E3">
        <w:rPr>
          <w:rFonts w:ascii="Times New Roman" w:hAnsi="Times New Roman"/>
          <w:b/>
          <w:bCs/>
          <w:sz w:val="24"/>
          <w:szCs w:val="24"/>
        </w:rPr>
        <w:t>. Обязанности студента при прохождении производственной</w:t>
      </w: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B45E3">
        <w:rPr>
          <w:rFonts w:ascii="Times New Roman" w:hAnsi="Times New Roman"/>
          <w:b/>
          <w:bCs/>
          <w:sz w:val="24"/>
          <w:szCs w:val="24"/>
        </w:rPr>
        <w:t>практики</w:t>
      </w:r>
      <w:proofErr w:type="gramEnd"/>
      <w:r w:rsidRPr="009B45E3">
        <w:rPr>
          <w:rFonts w:ascii="Times New Roman" w:hAnsi="Times New Roman"/>
          <w:b/>
          <w:bCs/>
          <w:sz w:val="24"/>
          <w:szCs w:val="24"/>
        </w:rPr>
        <w:t>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В назначенный руководителем производственной практики день все студенты должны явиться на организационное собрание, на котором они будут ознакомлены с требованиями, предъявляемыми к их работе, ведением дневников, составлением отчета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Изучить цель, задачи и методику прохождения производственной практики по челюстно-лицевой хирургии.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Необходимо точно в назначенный срок приступить к практике.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Подчиняться действующим в лечебно-профилактическом учреждении правилам внутреннего трудового распорядка.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Соблюдать санитарный эпидемиологический режим и правила профилактики внутрибольничной инфекции.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Изучить и выполнять правила техники безопасности.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выполнять объем производственной практики по лечебной, профилактической, </w:t>
      </w:r>
      <w:r w:rsidRPr="009B45E3">
        <w:rPr>
          <w:rFonts w:ascii="Times New Roman" w:hAnsi="Times New Roman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 xml:space="preserve">бно-исследовательской, </w:t>
      </w:r>
      <w:r w:rsidRPr="009B45E3">
        <w:rPr>
          <w:rFonts w:ascii="Times New Roman" w:hAnsi="Times New Roman"/>
          <w:sz w:val="24"/>
          <w:szCs w:val="24"/>
        </w:rPr>
        <w:t>санитарно-просветительной работе, организации здравоохранения и другие виды работ, предусмотренные Рабочей программой производственной практики.</w:t>
      </w:r>
    </w:p>
    <w:p w:rsidR="00027F3C" w:rsidRPr="009B45E3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Строго соблюдать правила и требования медицинской этики и деонтологии.</w:t>
      </w:r>
    </w:p>
    <w:p w:rsidR="00027F3C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45E3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уденты должны </w:t>
      </w:r>
      <w:proofErr w:type="gramStart"/>
      <w:r>
        <w:rPr>
          <w:rFonts w:ascii="Times New Roman" w:hAnsi="Times New Roman"/>
          <w:sz w:val="24"/>
          <w:szCs w:val="24"/>
        </w:rPr>
        <w:t>пройти  инструктаж</w:t>
      </w:r>
      <w:proofErr w:type="gramEnd"/>
      <w:r>
        <w:rPr>
          <w:rFonts w:ascii="Times New Roman" w:hAnsi="Times New Roman"/>
          <w:sz w:val="24"/>
          <w:szCs w:val="24"/>
        </w:rPr>
        <w:t xml:space="preserve">  и  получить задание по УИРС </w:t>
      </w:r>
      <w:r w:rsidRPr="009B45E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5E3">
        <w:rPr>
          <w:rFonts w:ascii="Times New Roman" w:hAnsi="Times New Roman"/>
          <w:sz w:val="24"/>
          <w:szCs w:val="24"/>
        </w:rPr>
        <w:t>преподавателя-руководителя практики.</w:t>
      </w:r>
    </w:p>
    <w:p w:rsidR="00027F3C" w:rsidRDefault="00027F3C" w:rsidP="00027F3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УИРС или </w:t>
      </w:r>
      <w:r w:rsidR="00346068">
        <w:rPr>
          <w:rFonts w:ascii="Times New Roman" w:hAnsi="Times New Roman"/>
          <w:sz w:val="24"/>
          <w:szCs w:val="24"/>
        </w:rPr>
        <w:t>НИРС</w:t>
      </w:r>
      <w:r w:rsidRPr="009B45E3">
        <w:rPr>
          <w:rFonts w:ascii="Times New Roman" w:hAnsi="Times New Roman"/>
          <w:sz w:val="24"/>
          <w:szCs w:val="24"/>
        </w:rPr>
        <w:t xml:space="preserve"> представить в виде доклада на зачетном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5E3">
        <w:rPr>
          <w:rFonts w:ascii="Times New Roman" w:hAnsi="Times New Roman"/>
          <w:sz w:val="24"/>
          <w:szCs w:val="24"/>
        </w:rPr>
        <w:t>занятии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9B45E3" w:rsidRDefault="00027F3C" w:rsidP="00027F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A943F3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A943F3">
        <w:rPr>
          <w:rFonts w:ascii="Times New Roman" w:hAnsi="Times New Roman"/>
          <w:b/>
          <w:bCs/>
          <w:sz w:val="24"/>
          <w:szCs w:val="24"/>
        </w:rPr>
        <w:t>. Методика, объем и виды работ студентов на производствен</w:t>
      </w:r>
      <w:r>
        <w:rPr>
          <w:rFonts w:ascii="Times New Roman" w:hAnsi="Times New Roman"/>
          <w:b/>
          <w:bCs/>
          <w:sz w:val="24"/>
          <w:szCs w:val="24"/>
        </w:rPr>
        <w:t xml:space="preserve">ной практике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A943F3">
        <w:rPr>
          <w:rFonts w:ascii="Times New Roman" w:hAnsi="Times New Roman"/>
          <w:b/>
          <w:bCs/>
          <w:sz w:val="24"/>
          <w:szCs w:val="24"/>
        </w:rPr>
        <w:t xml:space="preserve"> хир</w:t>
      </w:r>
      <w:r>
        <w:rPr>
          <w:rFonts w:ascii="Times New Roman" w:hAnsi="Times New Roman"/>
          <w:b/>
          <w:bCs/>
          <w:sz w:val="24"/>
          <w:szCs w:val="24"/>
        </w:rPr>
        <w:t>ургической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стоматологии</w:t>
      </w:r>
      <w:r w:rsidRPr="00A943F3">
        <w:rPr>
          <w:rFonts w:ascii="Times New Roman" w:hAnsi="Times New Roman"/>
          <w:b/>
          <w:bCs/>
          <w:sz w:val="24"/>
          <w:szCs w:val="24"/>
        </w:rPr>
        <w:t>.</w:t>
      </w:r>
    </w:p>
    <w:p w:rsidR="00027F3C" w:rsidRPr="0051376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является самостоятельная работа студентов под </w:t>
      </w:r>
      <w:r w:rsidRPr="0051376C">
        <w:rPr>
          <w:rFonts w:ascii="Times New Roman" w:hAnsi="Times New Roman"/>
          <w:sz w:val="24"/>
          <w:szCs w:val="24"/>
        </w:rPr>
        <w:t>контролем непосредственного руководителя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027F3C" w:rsidRDefault="00027F3C" w:rsidP="00027F3C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27F3C" w:rsidRPr="0051376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1376C">
        <w:rPr>
          <w:rFonts w:ascii="Times New Roman" w:hAnsi="Times New Roman"/>
          <w:b/>
          <w:i/>
          <w:iCs/>
          <w:sz w:val="24"/>
          <w:szCs w:val="24"/>
        </w:rPr>
        <w:t>В объем и виды работ входит</w:t>
      </w:r>
      <w:r w:rsidRPr="0051376C">
        <w:rPr>
          <w:rFonts w:ascii="Times New Roman" w:hAnsi="Times New Roman"/>
          <w:i/>
          <w:iCs/>
          <w:sz w:val="24"/>
          <w:szCs w:val="24"/>
        </w:rPr>
        <w:t>:</w:t>
      </w:r>
    </w:p>
    <w:p w:rsidR="00027F3C" w:rsidRPr="0051376C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1376C">
        <w:rPr>
          <w:rFonts w:ascii="Times New Roman" w:hAnsi="Times New Roman"/>
          <w:sz w:val="24"/>
          <w:szCs w:val="24"/>
        </w:rPr>
        <w:t>Ознакомление с организацией работы в хирургическом отделении, его размещением, оснащением, персоналом</w:t>
      </w:r>
      <w:r>
        <w:rPr>
          <w:rFonts w:ascii="Times New Roman" w:hAnsi="Times New Roman"/>
          <w:sz w:val="24"/>
          <w:szCs w:val="24"/>
        </w:rPr>
        <w:t>.</w:t>
      </w:r>
    </w:p>
    <w:p w:rsidR="00027F3C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1376C">
        <w:rPr>
          <w:rFonts w:ascii="Times New Roman" w:hAnsi="Times New Roman"/>
          <w:sz w:val="24"/>
          <w:szCs w:val="24"/>
        </w:rPr>
        <w:t>В хирургическом отделении стоматологической поликлиники студент работает в качестве помощника врача-стоматолога под наблюдением непосредственного руководителя и ежедневно принима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51376C">
        <w:rPr>
          <w:rFonts w:ascii="Times New Roman" w:hAnsi="Times New Roman"/>
          <w:sz w:val="24"/>
          <w:szCs w:val="24"/>
        </w:rPr>
        <w:t>8 больных. Ежедневно студент должен выполнить 30 % объема ра</w:t>
      </w:r>
      <w:r>
        <w:rPr>
          <w:rFonts w:ascii="Times New Roman" w:hAnsi="Times New Roman"/>
          <w:sz w:val="24"/>
          <w:szCs w:val="24"/>
        </w:rPr>
        <w:t>боты врача-стоматолога.</w:t>
      </w:r>
    </w:p>
    <w:p w:rsidR="00027F3C" w:rsidRPr="0051376C" w:rsidRDefault="00027F3C" w:rsidP="00027F3C">
      <w:pPr>
        <w:pStyle w:val="a3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51376C">
        <w:rPr>
          <w:rFonts w:ascii="Times New Roman" w:hAnsi="Times New Roman"/>
          <w:sz w:val="24"/>
          <w:szCs w:val="24"/>
        </w:rPr>
        <w:t>Студенты должны</w:t>
      </w:r>
      <w:r>
        <w:rPr>
          <w:rFonts w:ascii="Times New Roman" w:hAnsi="Times New Roman"/>
          <w:sz w:val="24"/>
          <w:szCs w:val="24"/>
        </w:rPr>
        <w:t>:</w:t>
      </w:r>
    </w:p>
    <w:p w:rsidR="00027F3C" w:rsidRPr="002C669F" w:rsidRDefault="00027F3C" w:rsidP="00027F3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2C669F">
        <w:rPr>
          <w:rFonts w:ascii="Times New Roman" w:hAnsi="Times New Roman"/>
          <w:sz w:val="24"/>
          <w:szCs w:val="24"/>
        </w:rPr>
        <w:t>• проводить под наблюдением куратора полное обследование стоматологического больного,</w:t>
      </w:r>
    </w:p>
    <w:p w:rsidR="00027F3C" w:rsidRPr="002C669F" w:rsidRDefault="00027F3C" w:rsidP="00027F3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2C669F">
        <w:rPr>
          <w:rFonts w:ascii="Times New Roman" w:hAnsi="Times New Roman"/>
          <w:sz w:val="24"/>
          <w:szCs w:val="24"/>
        </w:rPr>
        <w:t>• составлять план дополнительного обследования;</w:t>
      </w:r>
    </w:p>
    <w:p w:rsidR="00027F3C" w:rsidRPr="002C669F" w:rsidRDefault="00027F3C" w:rsidP="00027F3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2C669F">
        <w:rPr>
          <w:rFonts w:ascii="Times New Roman" w:hAnsi="Times New Roman"/>
          <w:sz w:val="24"/>
          <w:szCs w:val="24"/>
        </w:rPr>
        <w:t>• анализировать клинические</w:t>
      </w:r>
      <w:r w:rsidRPr="001E1615">
        <w:t xml:space="preserve">, </w:t>
      </w:r>
      <w:r w:rsidRPr="002C669F">
        <w:rPr>
          <w:rFonts w:ascii="Times New Roman" w:hAnsi="Times New Roman"/>
          <w:sz w:val="24"/>
          <w:szCs w:val="24"/>
        </w:rPr>
        <w:t>лабораторные, рентгенологические и инструментальные данные,</w:t>
      </w:r>
    </w:p>
    <w:p w:rsidR="00027F3C" w:rsidRPr="001E1615" w:rsidRDefault="00027F3C" w:rsidP="00027F3C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E1615">
        <w:rPr>
          <w:rFonts w:ascii="Times New Roman" w:hAnsi="Times New Roman"/>
          <w:sz w:val="24"/>
          <w:szCs w:val="24"/>
        </w:rPr>
        <w:t>проводить дифференциальный диагноз,</w:t>
      </w:r>
    </w:p>
    <w:p w:rsidR="00027F3C" w:rsidRPr="001E1615" w:rsidRDefault="00027F3C" w:rsidP="00027F3C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1E1615">
        <w:rPr>
          <w:rFonts w:ascii="Times New Roman" w:hAnsi="Times New Roman"/>
          <w:sz w:val="24"/>
          <w:szCs w:val="24"/>
        </w:rPr>
        <w:lastRenderedPageBreak/>
        <w:t>• формулировать клинический диагноз,</w:t>
      </w:r>
    </w:p>
    <w:p w:rsidR="00027F3C" w:rsidRPr="001E1615" w:rsidRDefault="00027F3C" w:rsidP="00027F3C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1E1615">
        <w:rPr>
          <w:rFonts w:ascii="Times New Roman" w:hAnsi="Times New Roman"/>
          <w:sz w:val="24"/>
          <w:szCs w:val="24"/>
        </w:rPr>
        <w:t>• оказать первую помощь больным в экстренных случаях</w:t>
      </w:r>
    </w:p>
    <w:p w:rsidR="00027F3C" w:rsidRPr="00BB115A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Участвовать во врачебных конференциях</w:t>
      </w:r>
    </w:p>
    <w:p w:rsidR="00027F3C" w:rsidRPr="00BB115A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Проводить под контролем непосредственного руководителя лечебные мероприятия (об</w:t>
      </w:r>
      <w:r>
        <w:rPr>
          <w:rFonts w:ascii="Times New Roman" w:hAnsi="Times New Roman"/>
          <w:sz w:val="24"/>
          <w:szCs w:val="24"/>
        </w:rPr>
        <w:t>езболивание, операцию простого и</w:t>
      </w:r>
      <w:r w:rsidRPr="00BB115A">
        <w:rPr>
          <w:rFonts w:ascii="Times New Roman" w:hAnsi="Times New Roman"/>
          <w:sz w:val="24"/>
          <w:szCs w:val="24"/>
        </w:rPr>
        <w:t xml:space="preserve"> сложного удаления зуба, лечение о</w:t>
      </w:r>
      <w:r>
        <w:rPr>
          <w:rFonts w:ascii="Times New Roman" w:hAnsi="Times New Roman"/>
          <w:sz w:val="24"/>
          <w:szCs w:val="24"/>
        </w:rPr>
        <w:t xml:space="preserve">сложнений операции удаления </w:t>
      </w:r>
      <w:r w:rsidRPr="00BB115A">
        <w:rPr>
          <w:rFonts w:ascii="Times New Roman" w:hAnsi="Times New Roman"/>
          <w:sz w:val="24"/>
          <w:szCs w:val="24"/>
        </w:rPr>
        <w:t>зу</w:t>
      </w:r>
      <w:r>
        <w:rPr>
          <w:rFonts w:ascii="Times New Roman" w:hAnsi="Times New Roman"/>
          <w:sz w:val="24"/>
          <w:szCs w:val="24"/>
        </w:rPr>
        <w:t xml:space="preserve">ба, осуществить первичную хирургическую </w:t>
      </w:r>
      <w:r w:rsidRPr="00BB115A">
        <w:rPr>
          <w:rFonts w:ascii="Times New Roman" w:hAnsi="Times New Roman"/>
          <w:sz w:val="24"/>
          <w:szCs w:val="24"/>
        </w:rPr>
        <w:t xml:space="preserve">обработку </w:t>
      </w:r>
      <w:proofErr w:type="spellStart"/>
      <w:r w:rsidRPr="00BB115A">
        <w:rPr>
          <w:rFonts w:ascii="Times New Roman" w:hAnsi="Times New Roman"/>
          <w:sz w:val="24"/>
          <w:szCs w:val="24"/>
        </w:rPr>
        <w:t>субпериоста</w:t>
      </w:r>
      <w:r>
        <w:rPr>
          <w:rFonts w:ascii="Times New Roman" w:hAnsi="Times New Roman"/>
          <w:sz w:val="24"/>
          <w:szCs w:val="24"/>
        </w:rPr>
        <w:t>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абсцессов и абсцессов лица, </w:t>
      </w:r>
      <w:proofErr w:type="spellStart"/>
      <w:r>
        <w:rPr>
          <w:rFonts w:ascii="Times New Roman" w:hAnsi="Times New Roman"/>
          <w:sz w:val="24"/>
          <w:szCs w:val="24"/>
        </w:rPr>
        <w:t>перикоронаротомии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115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BB115A">
        <w:rPr>
          <w:rFonts w:ascii="Times New Roman" w:hAnsi="Times New Roman"/>
          <w:sz w:val="24"/>
          <w:szCs w:val="24"/>
        </w:rPr>
        <w:t>перик</w:t>
      </w:r>
      <w:r>
        <w:rPr>
          <w:rFonts w:ascii="Times New Roman" w:hAnsi="Times New Roman"/>
          <w:sz w:val="24"/>
          <w:szCs w:val="24"/>
        </w:rPr>
        <w:t>оронароэктомии</w:t>
      </w:r>
      <w:proofErr w:type="spellEnd"/>
      <w:r>
        <w:rPr>
          <w:rFonts w:ascii="Times New Roman" w:hAnsi="Times New Roman"/>
          <w:sz w:val="24"/>
          <w:szCs w:val="24"/>
        </w:rPr>
        <w:t xml:space="preserve">, ассистировать </w:t>
      </w:r>
      <w:r w:rsidRPr="00BB115A">
        <w:rPr>
          <w:rFonts w:ascii="Times New Roman" w:hAnsi="Times New Roman"/>
          <w:sz w:val="24"/>
          <w:szCs w:val="24"/>
        </w:rPr>
        <w:t>при прове</w:t>
      </w:r>
      <w:r>
        <w:rPr>
          <w:rFonts w:ascii="Times New Roman" w:hAnsi="Times New Roman"/>
          <w:sz w:val="24"/>
          <w:szCs w:val="24"/>
        </w:rPr>
        <w:t xml:space="preserve">дении амбулаторных операций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BB115A">
        <w:rPr>
          <w:rFonts w:ascii="Times New Roman" w:hAnsi="Times New Roman"/>
          <w:sz w:val="24"/>
          <w:szCs w:val="24"/>
        </w:rPr>
        <w:t>д</w:t>
      </w:r>
      <w:proofErr w:type="spellEnd"/>
      <w:r w:rsidRPr="00BB115A">
        <w:rPr>
          <w:rFonts w:ascii="Times New Roman" w:hAnsi="Times New Roman"/>
          <w:sz w:val="24"/>
          <w:szCs w:val="24"/>
        </w:rPr>
        <w:t>.)</w:t>
      </w:r>
    </w:p>
    <w:p w:rsidR="00027F3C" w:rsidRPr="00BB115A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За время производственной практики студент от первого до последнего дня ведет дневник, в котором отражает всю проделанную работу, ее объем и виды согласно настоящей рекомендации. Дневник должен быть аккуратно</w:t>
      </w:r>
      <w:r>
        <w:rPr>
          <w:rFonts w:ascii="Times New Roman" w:hAnsi="Times New Roman"/>
          <w:sz w:val="24"/>
          <w:szCs w:val="24"/>
        </w:rPr>
        <w:t xml:space="preserve"> оформлен и тщательно выверен. В </w:t>
      </w:r>
      <w:r w:rsidRPr="00BB115A">
        <w:rPr>
          <w:rFonts w:ascii="Times New Roman" w:hAnsi="Times New Roman"/>
          <w:sz w:val="24"/>
          <w:szCs w:val="24"/>
        </w:rPr>
        <w:t xml:space="preserve">начале </w:t>
      </w:r>
      <w:r>
        <w:rPr>
          <w:rFonts w:ascii="Times New Roman" w:hAnsi="Times New Roman"/>
          <w:sz w:val="24"/>
          <w:szCs w:val="24"/>
        </w:rPr>
        <w:t xml:space="preserve">его следует дать точный адрес поликлиники, краткое ее описание, характеристику </w:t>
      </w:r>
      <w:r w:rsidRPr="00BB115A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</w:rPr>
        <w:t xml:space="preserve">я. Далее ежедневно необходимо </w:t>
      </w:r>
      <w:r w:rsidRPr="00BB115A">
        <w:rPr>
          <w:rFonts w:ascii="Times New Roman" w:hAnsi="Times New Roman"/>
          <w:sz w:val="24"/>
          <w:szCs w:val="24"/>
        </w:rPr>
        <w:t xml:space="preserve">отражать </w:t>
      </w:r>
      <w:proofErr w:type="gramStart"/>
      <w:r w:rsidRPr="00BB115A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 пациентов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, описывать  проводимое обследование,  </w:t>
      </w:r>
      <w:r w:rsidRPr="00BB115A">
        <w:rPr>
          <w:rFonts w:ascii="Times New Roman" w:hAnsi="Times New Roman"/>
          <w:sz w:val="24"/>
          <w:szCs w:val="24"/>
        </w:rPr>
        <w:t>ставить  диагноз, указывать вилы лечения В конце дневника студент пишет замеча</w:t>
      </w:r>
      <w:r>
        <w:rPr>
          <w:rFonts w:ascii="Times New Roman" w:hAnsi="Times New Roman"/>
          <w:sz w:val="24"/>
          <w:szCs w:val="24"/>
        </w:rPr>
        <w:t xml:space="preserve">ния и пожелания по проведению </w:t>
      </w:r>
      <w:r w:rsidRPr="00BB115A">
        <w:rPr>
          <w:rFonts w:ascii="Times New Roman" w:hAnsi="Times New Roman"/>
          <w:sz w:val="24"/>
          <w:szCs w:val="24"/>
        </w:rPr>
        <w:t>производственной практики. Дневник ежедневно подписывается непосредственным руководителем</w:t>
      </w:r>
    </w:p>
    <w:p w:rsidR="00027F3C" w:rsidRPr="00BB115A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Записи в </w:t>
      </w:r>
      <w:proofErr w:type="gramStart"/>
      <w:r>
        <w:rPr>
          <w:rFonts w:ascii="Times New Roman" w:hAnsi="Times New Roman"/>
          <w:sz w:val="24"/>
          <w:szCs w:val="24"/>
        </w:rPr>
        <w:t>дневнике  заканчиваются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 цифровым отчетом о выполненной и отображенной в  нем ранее работе (с перечнем  </w:t>
      </w:r>
      <w:r w:rsidRPr="00BB115A">
        <w:rPr>
          <w:rFonts w:ascii="Times New Roman" w:hAnsi="Times New Roman"/>
          <w:sz w:val="24"/>
          <w:szCs w:val="24"/>
        </w:rPr>
        <w:t>приобретенных  практических навыков)</w:t>
      </w:r>
    </w:p>
    <w:p w:rsidR="00027F3C" w:rsidRPr="00BB115A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По завершении практики студент сдает комиссии зачет на месте прохождения практики по всем ее разделам</w:t>
      </w:r>
    </w:p>
    <w:p w:rsidR="00027F3C" w:rsidRPr="00BB115A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Студенты, проходившие практику на базах г</w:t>
      </w:r>
      <w:r>
        <w:rPr>
          <w:rFonts w:ascii="Times New Roman" w:hAnsi="Times New Roman"/>
          <w:sz w:val="24"/>
          <w:szCs w:val="24"/>
        </w:rPr>
        <w:t>.</w:t>
      </w:r>
      <w:r w:rsidRPr="00BB115A">
        <w:rPr>
          <w:rFonts w:ascii="Times New Roman" w:hAnsi="Times New Roman"/>
          <w:sz w:val="24"/>
          <w:szCs w:val="24"/>
        </w:rPr>
        <w:t xml:space="preserve"> Витебска, сдают зачет преподавателю-руководителю производственной практики в последние дни практики</w:t>
      </w:r>
    </w:p>
    <w:p w:rsidR="00027F3C" w:rsidRDefault="00027F3C" w:rsidP="00027F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Студенты, проходившие практику по месту проживания сдают зачет на кафедре стоматологии</w:t>
      </w:r>
      <w:r>
        <w:rPr>
          <w:rFonts w:ascii="Times New Roman" w:hAnsi="Times New Roman"/>
          <w:sz w:val="24"/>
          <w:szCs w:val="24"/>
        </w:rPr>
        <w:t xml:space="preserve"> детского возраста и челюстно-лицевой хирургии</w:t>
      </w:r>
      <w:r w:rsidRPr="00BB115A">
        <w:rPr>
          <w:rFonts w:ascii="Times New Roman" w:hAnsi="Times New Roman"/>
          <w:sz w:val="24"/>
          <w:szCs w:val="24"/>
        </w:rPr>
        <w:t xml:space="preserve"> по расписанию отдела производственной практики и деканата стоматологического факультета.</w:t>
      </w:r>
    </w:p>
    <w:p w:rsidR="00027F3C" w:rsidRPr="00BB115A" w:rsidRDefault="00027F3C" w:rsidP="00027F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BB115A" w:rsidRDefault="00027F3C" w:rsidP="00027F3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BB115A">
        <w:rPr>
          <w:rFonts w:ascii="Times New Roman" w:hAnsi="Times New Roman"/>
          <w:b/>
          <w:bCs/>
          <w:sz w:val="24"/>
          <w:szCs w:val="24"/>
        </w:rPr>
        <w:t>. Учебно-исследовательская и научно-исследовательская работа студентов во время производственной практики.</w:t>
      </w:r>
    </w:p>
    <w:p w:rsidR="00027F3C" w:rsidRDefault="00027F3C" w:rsidP="00027F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BB115A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BB115A">
        <w:rPr>
          <w:rFonts w:ascii="Times New Roman" w:hAnsi="Times New Roman"/>
          <w:sz w:val="24"/>
          <w:szCs w:val="24"/>
        </w:rPr>
        <w:t>Студенты проводят учебно-исследовательскую работу, анализ амбулаторных карт стоматологического здоровья (</w:t>
      </w:r>
      <w:proofErr w:type="spellStart"/>
      <w:r w:rsidRPr="00BB115A">
        <w:rPr>
          <w:rFonts w:ascii="Times New Roman" w:hAnsi="Times New Roman"/>
          <w:sz w:val="24"/>
          <w:szCs w:val="24"/>
        </w:rPr>
        <w:t>Учетн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r w:rsidRPr="00BB115A">
        <w:rPr>
          <w:rFonts w:ascii="Times New Roman" w:hAnsi="Times New Roman"/>
          <w:sz w:val="24"/>
          <w:szCs w:val="24"/>
        </w:rPr>
        <w:t xml:space="preserve"> форма</w:t>
      </w:r>
      <w:proofErr w:type="gramEnd"/>
      <w:r w:rsidRPr="00BB115A">
        <w:rPr>
          <w:rFonts w:ascii="Times New Roman" w:hAnsi="Times New Roman"/>
          <w:sz w:val="24"/>
          <w:szCs w:val="24"/>
        </w:rPr>
        <w:t xml:space="preserve"> № 043/У-06), карт для оценки стоматологического</w:t>
      </w:r>
      <w:r>
        <w:rPr>
          <w:rFonts w:ascii="Times New Roman" w:hAnsi="Times New Roman"/>
          <w:sz w:val="24"/>
          <w:szCs w:val="24"/>
        </w:rPr>
        <w:t xml:space="preserve"> статуса</w:t>
      </w:r>
      <w:r w:rsidRPr="00BB115A">
        <w:rPr>
          <w:rFonts w:ascii="Times New Roman" w:hAnsi="Times New Roman"/>
          <w:sz w:val="24"/>
          <w:szCs w:val="24"/>
        </w:rPr>
        <w:t>, собственные клинические наблюдения, анализ научной медицинской литературы и др</w:t>
      </w:r>
      <w:r>
        <w:rPr>
          <w:rFonts w:ascii="Times New Roman" w:hAnsi="Times New Roman"/>
          <w:sz w:val="24"/>
          <w:szCs w:val="24"/>
        </w:rPr>
        <w:t>.</w:t>
      </w:r>
      <w:r w:rsidRPr="00BB115A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027F3C" w:rsidRPr="00A943F3" w:rsidRDefault="00027F3C" w:rsidP="00027F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43F3">
        <w:rPr>
          <w:rFonts w:ascii="Times New Roman" w:hAnsi="Times New Roman"/>
          <w:sz w:val="24"/>
          <w:szCs w:val="24"/>
        </w:rPr>
        <w:t>В конце практики, на зачетном занятии проводится конференция, на которой студенты выступают с докладами по УИРС (НИРС)</w:t>
      </w:r>
      <w:r>
        <w:rPr>
          <w:rFonts w:ascii="Times New Roman" w:hAnsi="Times New Roman"/>
          <w:sz w:val="24"/>
          <w:szCs w:val="24"/>
        </w:rPr>
        <w:t>.</w:t>
      </w:r>
      <w:r w:rsidRPr="00A943F3">
        <w:rPr>
          <w:rFonts w:ascii="Times New Roman" w:hAnsi="Times New Roman"/>
          <w:sz w:val="24"/>
          <w:szCs w:val="24"/>
        </w:rPr>
        <w:t xml:space="preserve"> Один доклад готовят не более 3-х студентов</w:t>
      </w:r>
      <w:r>
        <w:rPr>
          <w:rFonts w:ascii="Times New Roman" w:hAnsi="Times New Roman"/>
          <w:sz w:val="24"/>
          <w:szCs w:val="24"/>
        </w:rPr>
        <w:t>.</w:t>
      </w:r>
      <w:r w:rsidRPr="00A943F3">
        <w:rPr>
          <w:rFonts w:ascii="Times New Roman" w:hAnsi="Times New Roman"/>
          <w:sz w:val="24"/>
          <w:szCs w:val="24"/>
        </w:rPr>
        <w:t xml:space="preserve"> Качество подготовки докладов учитывается преподавателем в общем итоге практики. Тематику, ко</w:t>
      </w:r>
      <w:r>
        <w:rPr>
          <w:rFonts w:ascii="Times New Roman" w:hAnsi="Times New Roman"/>
          <w:sz w:val="24"/>
          <w:szCs w:val="24"/>
        </w:rPr>
        <w:t>торая может быть рекомендована д</w:t>
      </w:r>
      <w:r w:rsidRPr="00A943F3">
        <w:rPr>
          <w:rFonts w:ascii="Times New Roman" w:hAnsi="Times New Roman"/>
          <w:sz w:val="24"/>
          <w:szCs w:val="24"/>
        </w:rPr>
        <w:t>ля написания докладов, см. в Приложении №2</w:t>
      </w: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A943F3">
        <w:rPr>
          <w:rFonts w:ascii="Times New Roman" w:hAnsi="Times New Roman"/>
          <w:b/>
          <w:bCs/>
          <w:sz w:val="24"/>
          <w:szCs w:val="24"/>
        </w:rPr>
        <w:t>. Формы</w:t>
      </w:r>
      <w:r>
        <w:rPr>
          <w:rFonts w:ascii="Times New Roman" w:hAnsi="Times New Roman"/>
          <w:b/>
          <w:bCs/>
          <w:sz w:val="24"/>
          <w:szCs w:val="24"/>
        </w:rPr>
        <w:t xml:space="preserve"> контроля практических навыков и</w:t>
      </w:r>
      <w:r w:rsidRPr="00A943F3">
        <w:rPr>
          <w:rFonts w:ascii="Times New Roman" w:hAnsi="Times New Roman"/>
          <w:b/>
          <w:bCs/>
          <w:sz w:val="24"/>
          <w:szCs w:val="24"/>
        </w:rPr>
        <w:t xml:space="preserve"> отчетность студента.</w:t>
      </w:r>
    </w:p>
    <w:p w:rsidR="00027F3C" w:rsidRPr="00A666AC" w:rsidRDefault="00027F3C" w:rsidP="00027F3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666AC">
        <w:rPr>
          <w:rFonts w:ascii="Times New Roman" w:hAnsi="Times New Roman"/>
          <w:sz w:val="24"/>
          <w:szCs w:val="24"/>
        </w:rPr>
        <w:t>Руководитель ежедневно проводит со студентом собеседование, в котором обсуждаются все вопросы, возникшие во время работы, оценивается правильность техники выполнения практического задания. Проверяется и обсуждается правильность оформления медицинской документации</w:t>
      </w:r>
      <w:r>
        <w:rPr>
          <w:rFonts w:ascii="Times New Roman" w:hAnsi="Times New Roman"/>
          <w:sz w:val="24"/>
          <w:szCs w:val="24"/>
        </w:rPr>
        <w:t>.</w:t>
      </w:r>
      <w:r w:rsidRPr="00A666AC">
        <w:rPr>
          <w:rFonts w:ascii="Times New Roman" w:hAnsi="Times New Roman"/>
          <w:sz w:val="24"/>
          <w:szCs w:val="24"/>
        </w:rPr>
        <w:t xml:space="preserve"> Собеседование должно быть направлено на проверку степени освоения практических навыков и возможности самостоятельного их выполнения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A666A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666AC">
        <w:rPr>
          <w:rFonts w:ascii="Times New Roman" w:hAnsi="Times New Roman"/>
          <w:sz w:val="24"/>
          <w:szCs w:val="24"/>
        </w:rPr>
        <w:t>После окончания практики каждый студент в конце дневника составляет отчет по производственной практике по курсу челюстно-лицевой хирургии за 5 дней работы</w:t>
      </w:r>
      <w:r>
        <w:rPr>
          <w:rFonts w:ascii="Times New Roman" w:hAnsi="Times New Roman"/>
          <w:sz w:val="24"/>
          <w:szCs w:val="24"/>
        </w:rPr>
        <w:t>.</w:t>
      </w:r>
      <w:r w:rsidRPr="00A666AC">
        <w:rPr>
          <w:rFonts w:ascii="Times New Roman" w:hAnsi="Times New Roman"/>
          <w:sz w:val="24"/>
          <w:szCs w:val="24"/>
        </w:rPr>
        <w:t xml:space="preserve"> Отчет подписывает студент и руководитель практики</w:t>
      </w:r>
      <w:r>
        <w:rPr>
          <w:rFonts w:ascii="Times New Roman" w:hAnsi="Times New Roman"/>
          <w:sz w:val="24"/>
          <w:szCs w:val="24"/>
        </w:rPr>
        <w:t>.</w:t>
      </w:r>
      <w:r w:rsidRPr="00A666AC">
        <w:rPr>
          <w:rFonts w:ascii="Times New Roman" w:hAnsi="Times New Roman"/>
          <w:sz w:val="24"/>
          <w:szCs w:val="24"/>
        </w:rPr>
        <w:t xml:space="preserve"> Руководитель пишет отзыв на работу студента за период практики</w:t>
      </w:r>
      <w:r>
        <w:rPr>
          <w:rFonts w:ascii="Times New Roman" w:hAnsi="Times New Roman"/>
          <w:sz w:val="24"/>
          <w:szCs w:val="24"/>
        </w:rPr>
        <w:t>.</w:t>
      </w:r>
      <w:r w:rsidRPr="00A666AC">
        <w:rPr>
          <w:rFonts w:ascii="Times New Roman" w:hAnsi="Times New Roman"/>
          <w:sz w:val="24"/>
          <w:szCs w:val="24"/>
        </w:rPr>
        <w:t xml:space="preserve"> В отзыве дается оценка деловых качеств студента, его теоретическая и практическая подготовка, выполнение им программы производственной практики, активность в освоении практических навыков и достигнутое мастерство</w:t>
      </w:r>
      <w:r>
        <w:rPr>
          <w:rFonts w:ascii="Times New Roman" w:hAnsi="Times New Roman"/>
          <w:sz w:val="24"/>
          <w:szCs w:val="24"/>
        </w:rPr>
        <w:t>.</w:t>
      </w:r>
      <w:r w:rsidRPr="00A666AC">
        <w:rPr>
          <w:rFonts w:ascii="Times New Roman" w:hAnsi="Times New Roman"/>
          <w:sz w:val="24"/>
          <w:szCs w:val="24"/>
        </w:rPr>
        <w:t xml:space="preserve"> </w:t>
      </w:r>
      <w:r w:rsidRPr="00A666AC">
        <w:rPr>
          <w:rFonts w:ascii="Times New Roman" w:hAnsi="Times New Roman"/>
          <w:sz w:val="24"/>
          <w:szCs w:val="24"/>
        </w:rPr>
        <w:lastRenderedPageBreak/>
        <w:t>Отмечается выполнение студентом правил внутреннего трудового распорядка, санитарного эпидемиологического режима, правил медицинской этики и деонтологии, участие в санитарно-просветительной работе. При необходимости, делаются замечания по работе студента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027F3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666AC">
        <w:rPr>
          <w:rFonts w:ascii="Times New Roman" w:hAnsi="Times New Roman"/>
          <w:sz w:val="24"/>
          <w:szCs w:val="24"/>
        </w:rPr>
        <w:t>Характеристика обязательно</w:t>
      </w:r>
      <w:r>
        <w:rPr>
          <w:rFonts w:ascii="Times New Roman" w:hAnsi="Times New Roman"/>
          <w:sz w:val="24"/>
          <w:szCs w:val="24"/>
        </w:rPr>
        <w:t xml:space="preserve"> заверяется печатью учреждения и</w:t>
      </w:r>
      <w:r w:rsidRPr="00A666AC">
        <w:rPr>
          <w:rFonts w:ascii="Times New Roman" w:hAnsi="Times New Roman"/>
          <w:sz w:val="24"/>
          <w:szCs w:val="24"/>
        </w:rPr>
        <w:t xml:space="preserve"> подписью главного врача.</w:t>
      </w:r>
    </w:p>
    <w:p w:rsidR="00027F3C" w:rsidRPr="00027F3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27F3C" w:rsidRPr="00C0093E" w:rsidRDefault="00027F3C" w:rsidP="00027F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b/>
          <w:sz w:val="24"/>
          <w:szCs w:val="24"/>
        </w:rPr>
        <w:t>Рейтинговая оценка производственной практики</w:t>
      </w:r>
      <w:r w:rsidRPr="00C0093E">
        <w:rPr>
          <w:rFonts w:ascii="Times New Roman" w:hAnsi="Times New Roman"/>
          <w:sz w:val="24"/>
          <w:szCs w:val="24"/>
        </w:rPr>
        <w:t>.</w:t>
      </w:r>
    </w:p>
    <w:p w:rsidR="00027F3C" w:rsidRPr="00C0093E" w:rsidRDefault="00027F3C" w:rsidP="00027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sz w:val="24"/>
          <w:szCs w:val="24"/>
        </w:rPr>
        <w:t>В целях повышения мотивации и активизации работы студентов в период производственной практики, их саморазвития и формирования профессиональной компетентности вводится рейтинговая система оценки знаний и практических навыков.</w:t>
      </w:r>
    </w:p>
    <w:p w:rsidR="00027F3C" w:rsidRPr="00C0093E" w:rsidRDefault="00027F3C" w:rsidP="00027F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sz w:val="24"/>
          <w:szCs w:val="24"/>
        </w:rPr>
        <w:t xml:space="preserve">Рейтинговая оценка производственной практики складывается </w:t>
      </w:r>
      <w:r w:rsidRPr="00C0093E">
        <w:rPr>
          <w:rFonts w:ascii="Times New Roman" w:hAnsi="Times New Roman"/>
          <w:spacing w:val="-1"/>
          <w:sz w:val="24"/>
          <w:szCs w:val="24"/>
        </w:rPr>
        <w:t xml:space="preserve">из количества баллов, набранных за работу в период практики и полученных при защите практики. </w:t>
      </w:r>
      <w:r w:rsidRPr="00C0093E">
        <w:rPr>
          <w:rFonts w:ascii="Times New Roman" w:hAnsi="Times New Roman"/>
          <w:sz w:val="24"/>
          <w:szCs w:val="24"/>
        </w:rPr>
        <w:t xml:space="preserve">Максимальное количество баллов равно 100 (без учета поощрительных баллов). </w:t>
      </w:r>
    </w:p>
    <w:p w:rsidR="00027F3C" w:rsidRDefault="00027F3C" w:rsidP="00027F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7F3C" w:rsidRPr="00C0093E" w:rsidRDefault="00027F3C" w:rsidP="00027F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C0093E">
        <w:rPr>
          <w:rFonts w:ascii="Times New Roman" w:hAnsi="Times New Roman"/>
          <w:b/>
          <w:i/>
          <w:sz w:val="24"/>
          <w:szCs w:val="24"/>
        </w:rPr>
        <w:t>При защите практики учитывается:</w:t>
      </w:r>
    </w:p>
    <w:p w:rsidR="00027F3C" w:rsidRPr="00C0093E" w:rsidRDefault="00027F3C" w:rsidP="00027F3C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нормативов практических навыков (максимальная сумма баллов – 60);</w:t>
      </w:r>
    </w:p>
    <w:p w:rsidR="00027F3C" w:rsidRPr="00C0093E" w:rsidRDefault="00027F3C" w:rsidP="00027F3C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грамотное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ведение дневника производственной практики и собеседование по дневнику (максимальная сумма баллов – 10);</w:t>
      </w:r>
    </w:p>
    <w:p w:rsidR="00027F3C" w:rsidRPr="00C0093E" w:rsidRDefault="00027F3C" w:rsidP="00027F3C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учебно</w:t>
      </w:r>
      <w:proofErr w:type="gramEnd"/>
      <w:r w:rsidRPr="00C0093E">
        <w:rPr>
          <w:rFonts w:ascii="Times New Roman" w:hAnsi="Times New Roman"/>
          <w:sz w:val="24"/>
          <w:szCs w:val="24"/>
        </w:rPr>
        <w:t>-исследовательская работа (максимальная сумма баллов – 15);</w:t>
      </w:r>
    </w:p>
    <w:p w:rsidR="00027F3C" w:rsidRPr="00C0093E" w:rsidRDefault="00027F3C" w:rsidP="00027F3C">
      <w:pPr>
        <w:widowControl w:val="0"/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санитарно</w:t>
      </w:r>
      <w:proofErr w:type="gramEnd"/>
      <w:r w:rsidRPr="00C0093E">
        <w:rPr>
          <w:rFonts w:ascii="Times New Roman" w:hAnsi="Times New Roman"/>
          <w:sz w:val="24"/>
          <w:szCs w:val="24"/>
        </w:rPr>
        <w:t>-просветительная работа (максимальная сумма баллов – 15).</w:t>
      </w:r>
    </w:p>
    <w:p w:rsidR="00027F3C" w:rsidRPr="00C0093E" w:rsidRDefault="00B50138" w:rsidP="00027F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27F3C" w:rsidRPr="00C0093E">
        <w:rPr>
          <w:rFonts w:ascii="Times New Roman" w:hAnsi="Times New Roman"/>
          <w:sz w:val="24"/>
          <w:szCs w:val="24"/>
        </w:rPr>
        <w:t>ценку «10</w:t>
      </w:r>
      <w:r>
        <w:rPr>
          <w:rFonts w:ascii="Times New Roman" w:hAnsi="Times New Roman"/>
          <w:sz w:val="24"/>
          <w:szCs w:val="24"/>
        </w:rPr>
        <w:t xml:space="preserve"> б</w:t>
      </w:r>
      <w:r w:rsidR="00027F3C" w:rsidRPr="00C0093E">
        <w:rPr>
          <w:rFonts w:ascii="Times New Roman" w:hAnsi="Times New Roman"/>
          <w:sz w:val="24"/>
          <w:szCs w:val="24"/>
        </w:rPr>
        <w:t>» студент может получить только в случае предоставления документов, подтверждающих выполнение творческого рейтинга. При его отсутствии студент будет иметь оценку «9» даже при получении 100 рейтинговых баллов.</w:t>
      </w:r>
    </w:p>
    <w:p w:rsidR="00027F3C" w:rsidRPr="00C0093E" w:rsidRDefault="00027F3C" w:rsidP="00027F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sz w:val="24"/>
          <w:szCs w:val="24"/>
        </w:rPr>
        <w:t xml:space="preserve">Рейтинговая система предусматривает </w:t>
      </w:r>
      <w:r w:rsidRPr="00C0093E">
        <w:rPr>
          <w:rFonts w:ascii="Times New Roman" w:hAnsi="Times New Roman"/>
          <w:b/>
          <w:i/>
          <w:sz w:val="24"/>
          <w:szCs w:val="24"/>
        </w:rPr>
        <w:t>творческий рейтинг</w:t>
      </w:r>
      <w:r w:rsidRPr="00C0093E">
        <w:rPr>
          <w:rFonts w:ascii="Times New Roman" w:hAnsi="Times New Roman"/>
          <w:sz w:val="24"/>
          <w:szCs w:val="24"/>
        </w:rPr>
        <w:t xml:space="preserve"> студентов за особые успехи:</w:t>
      </w:r>
    </w:p>
    <w:p w:rsidR="00027F3C" w:rsidRPr="00C0093E" w:rsidRDefault="00027F3C" w:rsidP="00027F3C">
      <w:pPr>
        <w:widowControl w:val="0"/>
        <w:numPr>
          <w:ilvl w:val="0"/>
          <w:numId w:val="9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портфолио достижений, включающий в себя результаты работы студента во время практики – фотог</w:t>
      </w:r>
      <w:r w:rsidR="00346068">
        <w:rPr>
          <w:rFonts w:ascii="Times New Roman" w:hAnsi="Times New Roman"/>
          <w:sz w:val="24"/>
          <w:szCs w:val="24"/>
        </w:rPr>
        <w:t xml:space="preserve">рафии, видеофильмы практических </w:t>
      </w:r>
      <w:r w:rsidRPr="00C0093E">
        <w:rPr>
          <w:rFonts w:ascii="Times New Roman" w:hAnsi="Times New Roman"/>
          <w:sz w:val="24"/>
          <w:szCs w:val="24"/>
        </w:rPr>
        <w:t>работ выполненных студентом самостоятельно или в совместной работе с врачом-стоматологом, фотографии и электронные варианты изготовленных стендов, таблиц, наглядные пособия (максимальная сумма баллов – 10);</w:t>
      </w:r>
    </w:p>
    <w:p w:rsidR="00027F3C" w:rsidRPr="00C0093E" w:rsidRDefault="00027F3C" w:rsidP="00027F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бюллетеней по здоровому образу жизни – борьба с алкоголизмом, </w:t>
      </w:r>
      <w:proofErr w:type="spellStart"/>
      <w:r w:rsidRPr="00C0093E">
        <w:rPr>
          <w:rFonts w:ascii="Times New Roman" w:hAnsi="Times New Roman"/>
          <w:sz w:val="24"/>
          <w:szCs w:val="24"/>
        </w:rPr>
        <w:t>табакокурением</w:t>
      </w:r>
      <w:proofErr w:type="spellEnd"/>
      <w:r w:rsidRPr="00C0093E">
        <w:rPr>
          <w:rFonts w:ascii="Times New Roman" w:hAnsi="Times New Roman"/>
          <w:sz w:val="24"/>
          <w:szCs w:val="24"/>
        </w:rPr>
        <w:t>, наркоманией, профилактика стоматологических заболеваний, решение задач Программы демографической ситуации в РБ, ВИЧ-инфекции и др. на бумажном и электронном носителях (максимальная сумма баллов – 6);</w:t>
      </w:r>
    </w:p>
    <w:p w:rsidR="00027F3C" w:rsidRPr="00C0093E" w:rsidRDefault="00027F3C" w:rsidP="00027F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высокохудожественных мультимедийных презентаций учебно-исследовательской работы (максимальная сумма баллов – 4);</w:t>
      </w:r>
    </w:p>
    <w:p w:rsidR="00027F3C" w:rsidRPr="00C0093E" w:rsidRDefault="00027F3C" w:rsidP="00027F3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сдача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тестового контроля на 90% и более (5 баллов).</w:t>
      </w:r>
    </w:p>
    <w:p w:rsidR="00027F3C" w:rsidRPr="00C0093E" w:rsidRDefault="00027F3C" w:rsidP="00027F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sz w:val="24"/>
          <w:szCs w:val="24"/>
        </w:rPr>
        <w:t xml:space="preserve">Преподаватель-руководитель практики может использовать </w:t>
      </w:r>
      <w:r w:rsidRPr="00C0093E">
        <w:rPr>
          <w:rFonts w:ascii="Times New Roman" w:hAnsi="Times New Roman"/>
          <w:b/>
          <w:i/>
          <w:sz w:val="24"/>
          <w:szCs w:val="24"/>
        </w:rPr>
        <w:t>штрафы</w:t>
      </w:r>
      <w:r w:rsidRPr="00C0093E">
        <w:rPr>
          <w:rFonts w:ascii="Times New Roman" w:hAnsi="Times New Roman"/>
          <w:sz w:val="24"/>
          <w:szCs w:val="24"/>
        </w:rPr>
        <w:t xml:space="preserve"> в виде уменьшения набранных баллов (на основании отчетной документации и характеристики руководителя производственной практики УЗ) за:</w:t>
      </w:r>
    </w:p>
    <w:p w:rsidR="00027F3C" w:rsidRPr="00C0093E" w:rsidRDefault="00027F3C" w:rsidP="00027F3C">
      <w:pPr>
        <w:widowControl w:val="0"/>
        <w:numPr>
          <w:ilvl w:val="3"/>
          <w:numId w:val="9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практических навыков менее 50% от установленных нормативов (10 баллов);</w:t>
      </w:r>
    </w:p>
    <w:p w:rsidR="00027F3C" w:rsidRPr="00C0093E" w:rsidRDefault="00027F3C" w:rsidP="00027F3C">
      <w:pPr>
        <w:widowControl w:val="0"/>
        <w:numPr>
          <w:ilvl w:val="3"/>
          <w:numId w:val="9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ошибки</w:t>
      </w:r>
      <w:proofErr w:type="gramEnd"/>
      <w:r w:rsidRPr="00C0093E">
        <w:rPr>
          <w:rFonts w:ascii="Times New Roman" w:hAnsi="Times New Roman"/>
          <w:sz w:val="24"/>
          <w:szCs w:val="24"/>
        </w:rPr>
        <w:t>, допущенные при заполнении дневника производственной практики, другой медицинской документации (максимальная сумма баллов – 2);</w:t>
      </w:r>
    </w:p>
    <w:p w:rsidR="00027F3C" w:rsidRPr="00C0093E" w:rsidRDefault="00027F3C" w:rsidP="00027F3C">
      <w:pPr>
        <w:widowControl w:val="0"/>
        <w:numPr>
          <w:ilvl w:val="3"/>
          <w:numId w:val="9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небрежное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заполнение дневника производственной практики, другой медицинской документации (максимальная сумма баллов – 2);</w:t>
      </w:r>
    </w:p>
    <w:p w:rsidR="00027F3C" w:rsidRPr="00C0093E" w:rsidRDefault="00027F3C" w:rsidP="00027F3C">
      <w:pPr>
        <w:widowControl w:val="0"/>
        <w:numPr>
          <w:ilvl w:val="3"/>
          <w:numId w:val="9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нарушения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трудовой дисциплины (4 балла);</w:t>
      </w:r>
    </w:p>
    <w:p w:rsidR="00027F3C" w:rsidRPr="00C0093E" w:rsidRDefault="00027F3C" w:rsidP="00027F3C">
      <w:pPr>
        <w:widowControl w:val="0"/>
        <w:numPr>
          <w:ilvl w:val="3"/>
          <w:numId w:val="9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нарушения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санитарно-эпидемиологического режима (5 баллов);</w:t>
      </w:r>
    </w:p>
    <w:p w:rsidR="00027F3C" w:rsidRPr="00C0093E" w:rsidRDefault="00027F3C" w:rsidP="00027F3C">
      <w:pPr>
        <w:widowControl w:val="0"/>
        <w:numPr>
          <w:ilvl w:val="3"/>
          <w:numId w:val="9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93E">
        <w:rPr>
          <w:rFonts w:ascii="Times New Roman" w:hAnsi="Times New Roman"/>
          <w:sz w:val="24"/>
          <w:szCs w:val="24"/>
        </w:rPr>
        <w:t>нарушения</w:t>
      </w:r>
      <w:proofErr w:type="gramEnd"/>
      <w:r w:rsidRPr="00C0093E">
        <w:rPr>
          <w:rFonts w:ascii="Times New Roman" w:hAnsi="Times New Roman"/>
          <w:sz w:val="24"/>
          <w:szCs w:val="24"/>
        </w:rPr>
        <w:t xml:space="preserve"> техники безопасности работы в стоматологическом кабинете (5 баллов).</w:t>
      </w:r>
    </w:p>
    <w:p w:rsidR="00027F3C" w:rsidRPr="00C0093E" w:rsidRDefault="00027F3C" w:rsidP="00027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7F3C" w:rsidRDefault="00346068" w:rsidP="00027F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соответствии с приказом № 1 от 27 апреля 2023</w:t>
      </w:r>
      <w:r w:rsidR="00027F3C" w:rsidRPr="00C0093E">
        <w:rPr>
          <w:rFonts w:ascii="Times New Roman" w:hAnsi="Times New Roman"/>
          <w:sz w:val="24"/>
          <w:szCs w:val="24"/>
        </w:rPr>
        <w:t xml:space="preserve"> г</w:t>
      </w:r>
      <w:r w:rsidR="00027F3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027F3C">
        <w:rPr>
          <w:rFonts w:ascii="Times New Roman" w:hAnsi="Times New Roman"/>
          <w:sz w:val="24"/>
          <w:szCs w:val="24"/>
        </w:rPr>
        <w:t>ОшГ</w:t>
      </w:r>
      <w:r w:rsidR="00027F3C" w:rsidRPr="00C0093E">
        <w:rPr>
          <w:rFonts w:ascii="Times New Roman" w:hAnsi="Times New Roman"/>
          <w:sz w:val="24"/>
          <w:szCs w:val="24"/>
        </w:rPr>
        <w:t>У</w:t>
      </w:r>
      <w:proofErr w:type="spellEnd"/>
      <w:r w:rsidR="00027F3C" w:rsidRPr="00C0093E">
        <w:rPr>
          <w:rFonts w:ascii="Times New Roman" w:hAnsi="Times New Roman"/>
          <w:sz w:val="24"/>
          <w:szCs w:val="24"/>
        </w:rPr>
        <w:t xml:space="preserve"> оценка по дифференцированному зачёту выставляется по следующим критериям:</w:t>
      </w:r>
    </w:p>
    <w:p w:rsidR="00346068" w:rsidRPr="00C0093E" w:rsidRDefault="00346068" w:rsidP="00027F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0"/>
        <w:gridCol w:w="1055"/>
        <w:gridCol w:w="6145"/>
      </w:tblGrid>
      <w:tr w:rsidR="00027F3C" w:rsidRPr="00C30ADE" w:rsidTr="00B915B1">
        <w:trPr>
          <w:trHeight w:val="231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ADE">
              <w:rPr>
                <w:rFonts w:ascii="Times New Roman" w:hAnsi="Times New Roman"/>
                <w:sz w:val="24"/>
                <w:szCs w:val="24"/>
              </w:rPr>
              <w:t>отличный</w:t>
            </w:r>
            <w:proofErr w:type="gramEnd"/>
            <w:r w:rsidRPr="00C30ADE">
              <w:rPr>
                <w:rFonts w:ascii="Times New Roman" w:hAnsi="Times New Roman"/>
                <w:sz w:val="24"/>
                <w:szCs w:val="24"/>
              </w:rPr>
              <w:t>, высокий, творческий уровень</w:t>
            </w: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 xml:space="preserve">- свободное оперирование программным материалом различной степени </w:t>
            </w:r>
            <w:proofErr w:type="gramStart"/>
            <w:r w:rsidRPr="00C30ADE">
              <w:rPr>
                <w:rFonts w:ascii="Times New Roman" w:hAnsi="Times New Roman"/>
                <w:sz w:val="24"/>
                <w:szCs w:val="24"/>
              </w:rPr>
              <w:t>сложности  с</w:t>
            </w:r>
            <w:proofErr w:type="gramEnd"/>
            <w:r w:rsidRPr="00C30ADE">
              <w:rPr>
                <w:rFonts w:ascii="Times New Roman" w:hAnsi="Times New Roman"/>
                <w:sz w:val="24"/>
                <w:szCs w:val="24"/>
              </w:rPr>
              <w:t xml:space="preserve"> использованием знаний смежных дисциплин, знание дополнительной литературы, способность к самостоятельным выводам и обобщениям, умение решать типовые и нестандартные ситуационные задачи</w:t>
            </w:r>
          </w:p>
        </w:tc>
      </w:tr>
      <w:tr w:rsidR="00027F3C" w:rsidRPr="00C30ADE" w:rsidTr="00B915B1">
        <w:trPr>
          <w:trHeight w:val="309"/>
        </w:trPr>
        <w:tc>
          <w:tcPr>
            <w:tcW w:w="2700" w:type="dxa"/>
            <w:vMerge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полное воспроизведение учебного материала в рамках программы. Ответы на дополнительные вопросы точны, умение решать типовые ситуационные задачи самостоятельно, способность к самостоятельным обобщениям и выводам</w:t>
            </w:r>
          </w:p>
        </w:tc>
      </w:tr>
      <w:tr w:rsidR="00027F3C" w:rsidRPr="00C30ADE" w:rsidTr="00B915B1">
        <w:trPr>
          <w:trHeight w:val="34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4 хороший, достаточный уровень</w:t>
            </w: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полное воспроизведение учебного материала в рамках программы, наличие несущественных ошибок в определениях, понятиях, ответы на дополнительные вопросы точные, умение решать типовые ситуационные задачи самостоятельно; способность к самостоятельным обобщениям и выводам</w:t>
            </w:r>
          </w:p>
        </w:tc>
      </w:tr>
      <w:tr w:rsidR="00027F3C" w:rsidRPr="00C30ADE" w:rsidTr="00B915B1">
        <w:trPr>
          <w:trHeight w:val="334"/>
        </w:trPr>
        <w:tc>
          <w:tcPr>
            <w:tcW w:w="2700" w:type="dxa"/>
            <w:vMerge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30ADE">
              <w:rPr>
                <w:rFonts w:ascii="Times New Roman" w:hAnsi="Times New Roman"/>
                <w:sz w:val="24"/>
                <w:szCs w:val="24"/>
              </w:rPr>
              <w:t>полное  воспроизведение</w:t>
            </w:r>
            <w:proofErr w:type="gramEnd"/>
            <w:r w:rsidRPr="00C30ADE">
              <w:rPr>
                <w:rFonts w:ascii="Times New Roman" w:hAnsi="Times New Roman"/>
                <w:sz w:val="24"/>
                <w:szCs w:val="24"/>
              </w:rPr>
              <w:t xml:space="preserve"> учебного материала в рамках программы, наличие несущественных ошибок в определениях, понятиях, ответы на дополнительные вопросы точные, умение решать типовые ситуационные задачи самостоятельно; способность делать обобщения и выводы с помощью наводящих вопросов</w:t>
            </w:r>
          </w:p>
        </w:tc>
      </w:tr>
      <w:tr w:rsidR="00027F3C" w:rsidRPr="00C30ADE" w:rsidTr="00B915B1">
        <w:trPr>
          <w:trHeight w:val="399"/>
        </w:trPr>
        <w:tc>
          <w:tcPr>
            <w:tcW w:w="2700" w:type="dxa"/>
            <w:vMerge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полное воспроизведение учебного материала в рамках программы, наличие несущественных ошибок в изложенном материале, способность делать обобщения и выводы с помощью преподавателя, ответы на дополнительные вопросы точные, умение решать типовые ситуационные задачи при помощи преподавателя</w:t>
            </w:r>
          </w:p>
        </w:tc>
      </w:tr>
      <w:tr w:rsidR="00027F3C" w:rsidRPr="00C30ADE" w:rsidTr="00B915B1">
        <w:trPr>
          <w:trHeight w:val="309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ADE">
              <w:rPr>
                <w:rFonts w:ascii="Times New Roman" w:hAnsi="Times New Roman"/>
                <w:sz w:val="24"/>
                <w:szCs w:val="24"/>
              </w:rPr>
              <w:t>удовлетворительный</w:t>
            </w:r>
            <w:proofErr w:type="gramEnd"/>
            <w:r w:rsidRPr="00C30ADE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усвоение не менее 2/3 программного материала, наличие ошибок в определениях, понятиях, умение делать обобщения и выводы с помощью наводящих вопросов; ответы на дополнительные вопросы неточные; умение решать типовые ситуационные задачи при помощи преподавателя</w:t>
            </w:r>
          </w:p>
        </w:tc>
      </w:tr>
      <w:tr w:rsidR="00027F3C" w:rsidRPr="00C30ADE" w:rsidTr="00B915B1">
        <w:trPr>
          <w:trHeight w:val="244"/>
        </w:trPr>
        <w:tc>
          <w:tcPr>
            <w:tcW w:w="2700" w:type="dxa"/>
            <w:vMerge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усвоение не менее 2/3 программного материала в изложении основных положений вопроса, наличие ошибок, воспроизведение материала без обобщений и выводов; ответы на вспомогательные вопросы неправильные; неумение решать типовые ситуационные задачи даже при помощи преподавателя</w:t>
            </w:r>
          </w:p>
        </w:tc>
      </w:tr>
      <w:tr w:rsidR="00027F3C" w:rsidRPr="00C30ADE" w:rsidTr="00B915B1">
        <w:trPr>
          <w:trHeight w:val="245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2 неудовлетворительный уровень</w:t>
            </w:r>
          </w:p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воспроизведение учебного материала лишь при помощи наводящих вопросов, оперирование только отдельными понятиями, отсутствие логической последовательности изложения; неумение решать типовые ситуационные задачи</w:t>
            </w:r>
          </w:p>
        </w:tc>
      </w:tr>
      <w:tr w:rsidR="00027F3C" w:rsidRPr="00C30ADE" w:rsidTr="00B915B1">
        <w:trPr>
          <w:trHeight w:val="488"/>
        </w:trPr>
        <w:tc>
          <w:tcPr>
            <w:tcW w:w="2700" w:type="dxa"/>
            <w:vMerge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 xml:space="preserve">- фрагментарный пересказ учебного материала с низкой степенью осмысления, наличие существенных ошибок, незнание основных положений программы неумение </w:t>
            </w:r>
            <w:r w:rsidRPr="00C30ADE">
              <w:rPr>
                <w:rFonts w:ascii="Times New Roman" w:hAnsi="Times New Roman"/>
                <w:sz w:val="24"/>
                <w:szCs w:val="24"/>
              </w:rPr>
              <w:lastRenderedPageBreak/>
              <w:t>решать типовые ситуационные задачи</w:t>
            </w:r>
          </w:p>
        </w:tc>
      </w:tr>
      <w:tr w:rsidR="00027F3C" w:rsidRPr="00C30ADE" w:rsidTr="00B915B1">
        <w:trPr>
          <w:trHeight w:val="347"/>
        </w:trPr>
        <w:tc>
          <w:tcPr>
            <w:tcW w:w="2700" w:type="dxa"/>
            <w:vMerge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отсутствие знания значительной части программного материала, искажение сущности излагаемого вопроса; неумение решать типовые ситуационные задачи</w:t>
            </w:r>
          </w:p>
        </w:tc>
      </w:tr>
      <w:tr w:rsidR="00027F3C" w:rsidRPr="00C30ADE" w:rsidTr="00B915B1">
        <w:trPr>
          <w:trHeight w:val="283"/>
        </w:trPr>
        <w:tc>
          <w:tcPr>
            <w:tcW w:w="2700" w:type="dxa"/>
            <w:vMerge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45" w:type="dxa"/>
            <w:shd w:val="clear" w:color="auto" w:fill="auto"/>
          </w:tcPr>
          <w:p w:rsidR="00027F3C" w:rsidRPr="00C30ADE" w:rsidRDefault="00027F3C" w:rsidP="00B91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ADE">
              <w:rPr>
                <w:rFonts w:ascii="Times New Roman" w:hAnsi="Times New Roman"/>
                <w:sz w:val="24"/>
                <w:szCs w:val="24"/>
              </w:rPr>
              <w:t>- отказ от ответа</w:t>
            </w:r>
          </w:p>
        </w:tc>
      </w:tr>
    </w:tbl>
    <w:p w:rsidR="00027F3C" w:rsidRPr="00C0093E" w:rsidRDefault="00027F3C" w:rsidP="00027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F3C" w:rsidRPr="00430E6A" w:rsidRDefault="00027F3C" w:rsidP="00027F3C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E6A">
        <w:rPr>
          <w:rFonts w:ascii="Times New Roman" w:hAnsi="Times New Roman" w:cs="Times New Roman"/>
          <w:b/>
          <w:sz w:val="24"/>
          <w:szCs w:val="24"/>
        </w:rPr>
        <w:t>Шкала перевода рейтинговых баллов в 10-балльную систему</w:t>
      </w:r>
    </w:p>
    <w:p w:rsidR="00027F3C" w:rsidRPr="00430E6A" w:rsidRDefault="00027F3C" w:rsidP="00027F3C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84"/>
        <w:gridCol w:w="4482"/>
      </w:tblGrid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рейтинговый балл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по 10-балльной системе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96 - 100%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90 - 95%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80 - 89%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70 - 79%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60 - 69%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50 - 59%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27F3C" w:rsidRPr="00C0093E" w:rsidTr="00B915B1">
        <w:trPr>
          <w:trHeight w:val="34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40 - 49%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F3C" w:rsidRPr="00DA305D" w:rsidRDefault="00027F3C" w:rsidP="00B915B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05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7F3C" w:rsidRPr="00C0093E" w:rsidRDefault="00027F3C" w:rsidP="00027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F3C" w:rsidRPr="00C0093E" w:rsidRDefault="00027F3C" w:rsidP="00027F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sz w:val="24"/>
          <w:szCs w:val="24"/>
        </w:rPr>
        <w:t>Результат дифференцированного зачета с оценкой за подписью преподавателя – руководителя практики вносится в экзаменационную ведомость, зачетную книжку студента и журнал учета преподавателя.</w:t>
      </w:r>
    </w:p>
    <w:p w:rsidR="00027F3C" w:rsidRPr="00C0093E" w:rsidRDefault="00027F3C" w:rsidP="00027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93E">
        <w:rPr>
          <w:rFonts w:ascii="Times New Roman" w:hAnsi="Times New Roman"/>
          <w:sz w:val="24"/>
          <w:szCs w:val="24"/>
        </w:rPr>
        <w:tab/>
        <w:t>Проводится обсуждение организации практики, ее положительные и отрицательные моменты, замечания и пожелания, как со стороны руководителей, так и студентов.</w:t>
      </w:r>
    </w:p>
    <w:p w:rsidR="00027F3C" w:rsidRPr="00A666A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Приложения к методи</w:t>
      </w:r>
      <w:r w:rsidRPr="00151ABF">
        <w:rPr>
          <w:rFonts w:ascii="Times New Roman" w:hAnsi="Times New Roman"/>
          <w:b/>
          <w:i/>
          <w:iCs/>
          <w:sz w:val="24"/>
          <w:szCs w:val="24"/>
        </w:rPr>
        <w:t>ческим рекомендациям:</w:t>
      </w:r>
    </w:p>
    <w:p w:rsidR="00027F3C" w:rsidRPr="00075893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75893">
        <w:rPr>
          <w:rFonts w:ascii="Times New Roman" w:hAnsi="Times New Roman"/>
          <w:sz w:val="24"/>
          <w:szCs w:val="24"/>
        </w:rPr>
        <w:t>Дневник производственной пр</w:t>
      </w:r>
      <w:r>
        <w:rPr>
          <w:rFonts w:ascii="Times New Roman" w:hAnsi="Times New Roman"/>
          <w:sz w:val="24"/>
          <w:szCs w:val="24"/>
        </w:rPr>
        <w:t>актики по курсу</w:t>
      </w:r>
      <w:r w:rsidRPr="00075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хирургической стоматологии студента 4</w:t>
      </w:r>
      <w:r w:rsidRPr="00075893">
        <w:rPr>
          <w:rFonts w:ascii="Times New Roman" w:hAnsi="Times New Roman"/>
          <w:sz w:val="24"/>
          <w:szCs w:val="24"/>
        </w:rPr>
        <w:t xml:space="preserve"> кур</w:t>
      </w:r>
      <w:r>
        <w:rPr>
          <w:rFonts w:ascii="Times New Roman" w:hAnsi="Times New Roman"/>
          <w:sz w:val="24"/>
          <w:szCs w:val="24"/>
        </w:rPr>
        <w:t>са стоматологического отделения</w:t>
      </w:r>
      <w:r w:rsidRPr="00075893">
        <w:rPr>
          <w:rFonts w:ascii="Times New Roman" w:hAnsi="Times New Roman"/>
          <w:sz w:val="24"/>
          <w:szCs w:val="24"/>
        </w:rPr>
        <w:t>.</w:t>
      </w:r>
    </w:p>
    <w:p w:rsidR="00027F3C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666AC">
        <w:rPr>
          <w:rFonts w:ascii="Times New Roman" w:hAnsi="Times New Roman"/>
          <w:sz w:val="24"/>
          <w:szCs w:val="24"/>
        </w:rPr>
        <w:t>Рекомендуемые темы докладо</w:t>
      </w:r>
      <w:r>
        <w:rPr>
          <w:rFonts w:ascii="Times New Roman" w:hAnsi="Times New Roman"/>
          <w:sz w:val="24"/>
          <w:szCs w:val="24"/>
        </w:rPr>
        <w:t>в по УИРС (НИРС) для студентов 4</w:t>
      </w:r>
      <w:r w:rsidRPr="00A666AC">
        <w:rPr>
          <w:rFonts w:ascii="Times New Roman" w:hAnsi="Times New Roman"/>
          <w:sz w:val="24"/>
          <w:szCs w:val="24"/>
        </w:rPr>
        <w:t xml:space="preserve"> курса на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6AC">
        <w:rPr>
          <w:rFonts w:ascii="Times New Roman" w:hAnsi="Times New Roman"/>
          <w:sz w:val="24"/>
          <w:szCs w:val="24"/>
        </w:rPr>
        <w:t xml:space="preserve">производственной практики. </w:t>
      </w:r>
    </w:p>
    <w:p w:rsidR="00027F3C" w:rsidRPr="00A666AC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666AC">
        <w:rPr>
          <w:rFonts w:ascii="Times New Roman" w:hAnsi="Times New Roman"/>
          <w:sz w:val="24"/>
          <w:szCs w:val="24"/>
        </w:rPr>
        <w:t>Учебно-методические материалы по дисциплине.</w:t>
      </w:r>
    </w:p>
    <w:p w:rsidR="00027F3C" w:rsidRPr="00A666AC" w:rsidRDefault="00027F3C" w:rsidP="00027F3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027F3C" w:rsidRDefault="00027F3C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430E6A" w:rsidRDefault="00430E6A" w:rsidP="00027F3C">
      <w:pPr>
        <w:pStyle w:val="a3"/>
        <w:ind w:firstLine="851"/>
        <w:jc w:val="both"/>
        <w:rPr>
          <w:rFonts w:ascii="Times New Roman" w:hAnsi="Times New Roman"/>
        </w:rPr>
      </w:pPr>
    </w:p>
    <w:p w:rsidR="00BB2ABE" w:rsidRDefault="00BB2ABE" w:rsidP="00027F3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027F3C" w:rsidRPr="00027F3C" w:rsidRDefault="00027F3C" w:rsidP="00027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3F07"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№</w:t>
      </w:r>
      <w:r w:rsidRPr="00027F3C">
        <w:rPr>
          <w:rFonts w:ascii="Times New Roman" w:hAnsi="Times New Roman"/>
          <w:b/>
          <w:i/>
          <w:iCs/>
          <w:sz w:val="24"/>
          <w:szCs w:val="24"/>
        </w:rPr>
        <w:t>1</w:t>
      </w:r>
    </w:p>
    <w:p w:rsidR="00027F3C" w:rsidRPr="00F73F07" w:rsidRDefault="00027F3C" w:rsidP="00027F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ED64A1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64A1">
        <w:rPr>
          <w:rFonts w:ascii="Times New Roman" w:hAnsi="Times New Roman"/>
          <w:b/>
          <w:sz w:val="24"/>
          <w:szCs w:val="24"/>
        </w:rPr>
        <w:t>Рекомендуемые темы докладов по УИРС (НИРС)</w:t>
      </w: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студентов 4</w:t>
      </w:r>
      <w:r w:rsidR="00BB2ABE">
        <w:rPr>
          <w:rFonts w:ascii="Times New Roman" w:hAnsi="Times New Roman"/>
          <w:b/>
          <w:sz w:val="24"/>
          <w:szCs w:val="24"/>
        </w:rPr>
        <w:t>-</w:t>
      </w:r>
      <w:r w:rsidRPr="00ED64A1">
        <w:rPr>
          <w:rFonts w:ascii="Times New Roman" w:hAnsi="Times New Roman"/>
          <w:b/>
          <w:sz w:val="24"/>
          <w:szCs w:val="24"/>
        </w:rPr>
        <w:t>курса на период производственной практики</w:t>
      </w:r>
    </w:p>
    <w:p w:rsidR="00027F3C" w:rsidRPr="00ED64A1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Этика и деонтология в челюстно-лицевой хирургии.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Оценка работы челюстно-лицевого хирурга в УЕТ.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пациента </w:t>
      </w:r>
      <w:r w:rsidRPr="00F73F07">
        <w:rPr>
          <w:rFonts w:ascii="Times New Roman" w:hAnsi="Times New Roman"/>
          <w:sz w:val="24"/>
          <w:szCs w:val="24"/>
        </w:rPr>
        <w:t>в челюстно-лицевой хирургии.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Анализ лабораторных исследований крови, мочи, цитологического материал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Повреждения мягких тканей челюстно-лицевой области.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Операция первичная - хирургическая обработка ран мягких тканей полости рта и ЧЛО</w:t>
      </w:r>
      <w:r w:rsidRPr="00F73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Виды шовного материала.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Лечебная тактика при вывихах и переломах зубов, альвеолярных отростков челюстей.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Переломы нижней челюсти, консервативное лечение.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Оперативное лечение переломов нижней челюсти.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Переломы верхней челюсти. Оказание экстренной помощи, объем обследования</w:t>
      </w:r>
      <w:r w:rsidRPr="00F73F07">
        <w:rPr>
          <w:rFonts w:ascii="Times New Roman" w:hAnsi="Times New Roman"/>
          <w:sz w:val="24"/>
          <w:szCs w:val="24"/>
        </w:rPr>
        <w:t>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</w:t>
      </w:r>
      <w:r w:rsidRPr="00F73F07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принципы </w:t>
      </w:r>
      <w:r w:rsidRPr="001C366C">
        <w:rPr>
          <w:rFonts w:ascii="Times New Roman" w:hAnsi="Times New Roman"/>
          <w:sz w:val="24"/>
          <w:szCs w:val="24"/>
        </w:rPr>
        <w:t>консервативно</w:t>
      </w:r>
      <w:r>
        <w:rPr>
          <w:rFonts w:ascii="Times New Roman" w:hAnsi="Times New Roman"/>
          <w:sz w:val="24"/>
          <w:szCs w:val="24"/>
        </w:rPr>
        <w:t>го медикаментозного</w:t>
      </w:r>
      <w:r w:rsidRPr="001C3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лечения переломов челюстей</w:t>
      </w:r>
      <w:r w:rsidRPr="00F73F07">
        <w:rPr>
          <w:rFonts w:ascii="Times New Roman" w:hAnsi="Times New Roman"/>
          <w:sz w:val="24"/>
          <w:szCs w:val="24"/>
        </w:rPr>
        <w:t>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Ранние и поздние местные осложнения при травмах костей ЧЛО</w:t>
      </w:r>
      <w:r w:rsidRPr="00F73F07">
        <w:rPr>
          <w:rFonts w:ascii="Times New Roman" w:hAnsi="Times New Roman"/>
          <w:sz w:val="24"/>
          <w:szCs w:val="24"/>
        </w:rPr>
        <w:t>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лечения и врачебная экспертиза </w:t>
      </w:r>
      <w:r w:rsidRPr="00A3522F">
        <w:rPr>
          <w:rFonts w:ascii="Times New Roman" w:hAnsi="Times New Roman"/>
          <w:sz w:val="24"/>
          <w:szCs w:val="24"/>
        </w:rPr>
        <w:t>при травмах костей ЧЛО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Слюннокаменная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болезнь. Клиника, диагностика, лечение.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Воспалительные болезни</w:t>
      </w:r>
      <w:r w:rsidRPr="00F73F07">
        <w:rPr>
          <w:rFonts w:ascii="Times New Roman" w:hAnsi="Times New Roman"/>
          <w:sz w:val="24"/>
          <w:szCs w:val="24"/>
        </w:rPr>
        <w:t>.</w:t>
      </w:r>
      <w:r w:rsidRPr="00C73FC1">
        <w:rPr>
          <w:rFonts w:ascii="Times New Roman" w:hAnsi="Times New Roman"/>
          <w:sz w:val="24"/>
          <w:szCs w:val="24"/>
        </w:rPr>
        <w:t xml:space="preserve"> Клиника, диагностика, лечение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Одонтогенные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синуситы</w:t>
      </w:r>
      <w:r w:rsidRPr="00F73F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Перфорация дна верхнечелюстной пазухи.</w:t>
      </w:r>
      <w:r w:rsidRPr="00754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F73F07">
        <w:rPr>
          <w:rFonts w:ascii="Times New Roman" w:hAnsi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Хирургия маргинального периодонта, виды операций, показания.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Кисты челюстей, клиника, рентген</w:t>
      </w:r>
      <w:r w:rsidRPr="009B2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характеристика, виды операции.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Кистозные образования мягких тканей челюстно-лицевой области.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Доброкачественные опухоли </w:t>
      </w:r>
      <w:r w:rsidRPr="008962C4">
        <w:rPr>
          <w:rFonts w:ascii="Times New Roman" w:hAnsi="Times New Roman"/>
          <w:sz w:val="24"/>
          <w:szCs w:val="24"/>
        </w:rPr>
        <w:t xml:space="preserve">мягких тканей челюстно-лицевой области 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Остеогенные доброкачественные опухоли челюстей.</w:t>
      </w:r>
    </w:p>
    <w:p w:rsidR="00027F3C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Одонтогенные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опухоли челюстей</w:t>
      </w:r>
      <w:r w:rsidRPr="00F73F07">
        <w:rPr>
          <w:rFonts w:ascii="Times New Roman" w:hAnsi="Times New Roman"/>
          <w:sz w:val="24"/>
          <w:szCs w:val="24"/>
        </w:rPr>
        <w:t xml:space="preserve">. </w:t>
      </w:r>
    </w:p>
    <w:p w:rsidR="00027F3C" w:rsidRPr="00F73F07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Эпулисы челюстей. Разновидности, особенности оперативной тактики. </w:t>
      </w:r>
    </w:p>
    <w:p w:rsidR="00027F3C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Общие принципы лечения</w:t>
      </w:r>
      <w:r>
        <w:rPr>
          <w:rFonts w:ascii="Times New Roman" w:hAnsi="Times New Roman"/>
          <w:sz w:val="24"/>
          <w:szCs w:val="24"/>
        </w:rPr>
        <w:t xml:space="preserve"> и диспансеризации пациентов с опухолями ЧЛО. </w:t>
      </w:r>
      <w:proofErr w:type="spellStart"/>
      <w:r>
        <w:rPr>
          <w:rFonts w:ascii="Times New Roman" w:hAnsi="Times New Roman"/>
          <w:sz w:val="24"/>
          <w:szCs w:val="24"/>
        </w:rPr>
        <w:t>Онконастороженность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стоматологии.</w:t>
      </w:r>
      <w:r w:rsidRPr="00F73F07">
        <w:rPr>
          <w:rFonts w:ascii="Times New Roman" w:hAnsi="Times New Roman"/>
          <w:sz w:val="24"/>
          <w:szCs w:val="24"/>
        </w:rPr>
        <w:t xml:space="preserve"> </w:t>
      </w:r>
    </w:p>
    <w:p w:rsidR="00027F3C" w:rsidRDefault="00027F3C" w:rsidP="00027F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Неотложное состояния в амбулаторной стоматологической практике.</w:t>
      </w: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7F3C" w:rsidRDefault="00027F3C" w:rsidP="00027F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B2ABE" w:rsidRDefault="00BB2ABE" w:rsidP="00027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F3C" w:rsidRPr="000B1E14" w:rsidRDefault="00027F3C" w:rsidP="00027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E14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027F3C" w:rsidRDefault="00027F3C" w:rsidP="00027F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7F3C" w:rsidRDefault="00027F3C" w:rsidP="00027F3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1CDE">
        <w:rPr>
          <w:rFonts w:ascii="Times New Roman" w:hAnsi="Times New Roman"/>
          <w:b/>
          <w:sz w:val="24"/>
          <w:szCs w:val="24"/>
        </w:rPr>
        <w:t>УЧЕБНО-МЕТОДИЧЕСКИЕ МАТЕРИАЛЫ ПО ДИСЦИПЛИНЕ</w:t>
      </w:r>
    </w:p>
    <w:p w:rsidR="00027F3C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7F3C" w:rsidRPr="00CC7344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344">
        <w:rPr>
          <w:rFonts w:ascii="Times New Roman" w:hAnsi="Times New Roman"/>
          <w:b/>
          <w:sz w:val="24"/>
          <w:szCs w:val="24"/>
        </w:rPr>
        <w:t>Основная и дополнительная литература</w:t>
      </w:r>
    </w:p>
    <w:p w:rsidR="00027F3C" w:rsidRPr="00CC7344" w:rsidRDefault="00027F3C" w:rsidP="00027F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344">
        <w:rPr>
          <w:rFonts w:ascii="Times New Roman" w:hAnsi="Times New Roman"/>
          <w:b/>
          <w:i/>
          <w:iCs/>
          <w:sz w:val="24"/>
          <w:szCs w:val="24"/>
        </w:rPr>
        <w:t>Основная литература:</w:t>
      </w:r>
    </w:p>
    <w:p w:rsidR="00027F3C" w:rsidRPr="00F73F07" w:rsidRDefault="00027F3C" w:rsidP="00027F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Безрукова А.П. Хирургическое </w:t>
      </w:r>
      <w:r w:rsidRPr="00F73F07">
        <w:rPr>
          <w:rFonts w:ascii="Times New Roman" w:hAnsi="Times New Roman"/>
          <w:sz w:val="24"/>
          <w:szCs w:val="24"/>
        </w:rPr>
        <w:t>лечен</w:t>
      </w:r>
      <w:r>
        <w:rPr>
          <w:rFonts w:ascii="Times New Roman" w:hAnsi="Times New Roman"/>
          <w:sz w:val="24"/>
          <w:szCs w:val="24"/>
        </w:rPr>
        <w:t xml:space="preserve">ие заболеваний пародонта. - </w:t>
      </w:r>
      <w:r w:rsidRPr="00F73F07">
        <w:rPr>
          <w:rFonts w:ascii="Times New Roman" w:hAnsi="Times New Roman"/>
          <w:sz w:val="24"/>
          <w:szCs w:val="24"/>
        </w:rPr>
        <w:t>М.: Медицина, 1987. - 160 с.</w:t>
      </w:r>
    </w:p>
    <w:p w:rsidR="00027F3C" w:rsidRPr="00F73F07" w:rsidRDefault="00027F3C" w:rsidP="00027F3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Вернадский Ю.И. Травматология и восстановительная хирургия челюстно-лицевой </w:t>
      </w:r>
      <w:proofErr w:type="gramStart"/>
      <w:r w:rsidRPr="00F73F07">
        <w:rPr>
          <w:rFonts w:ascii="Times New Roman" w:hAnsi="Times New Roman"/>
          <w:sz w:val="24"/>
          <w:szCs w:val="24"/>
        </w:rPr>
        <w:t>области.-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F73F07">
        <w:rPr>
          <w:rFonts w:ascii="Times New Roman" w:hAnsi="Times New Roman"/>
          <w:sz w:val="24"/>
          <w:szCs w:val="24"/>
        </w:rPr>
        <w:t>Вищаппс</w:t>
      </w:r>
      <w:proofErr w:type="spellEnd"/>
      <w:r w:rsidRPr="00F73F07">
        <w:rPr>
          <w:rFonts w:ascii="Times New Roman" w:hAnsi="Times New Roman"/>
          <w:sz w:val="24"/>
          <w:szCs w:val="24"/>
        </w:rPr>
        <w:t>-, 1985.-391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Боровский </w:t>
      </w:r>
      <w:proofErr w:type="gramStart"/>
      <w:r>
        <w:rPr>
          <w:rFonts w:ascii="Times New Roman" w:hAnsi="Times New Roman"/>
          <w:sz w:val="24"/>
          <w:szCs w:val="24"/>
        </w:rPr>
        <w:t>Е.В..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73F07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 xml:space="preserve">анов В.С., </w:t>
      </w:r>
      <w:proofErr w:type="spellStart"/>
      <w:r>
        <w:rPr>
          <w:rFonts w:ascii="Times New Roman" w:hAnsi="Times New Roman"/>
          <w:sz w:val="24"/>
          <w:szCs w:val="24"/>
        </w:rPr>
        <w:t>Макашовский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Ю.М. </w:t>
      </w:r>
      <w:r w:rsidRPr="00F73F07">
        <w:rPr>
          <w:rFonts w:ascii="Times New Roman" w:hAnsi="Times New Roman"/>
          <w:sz w:val="24"/>
          <w:szCs w:val="24"/>
        </w:rPr>
        <w:t>Хирургическая стоматология. - М., Медицина, 1998.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Воспалительные заболевания челюстно-лицевой области и шеи: (Руководство для врачей). Пол ред. А.Г. Шаргородского. - М.: Медицина, </w:t>
      </w:r>
      <w:proofErr w:type="gramStart"/>
      <w:r w:rsidRPr="00F73F07">
        <w:rPr>
          <w:rFonts w:ascii="Times New Roman" w:hAnsi="Times New Roman"/>
          <w:sz w:val="24"/>
          <w:szCs w:val="24"/>
        </w:rPr>
        <w:t>1985.-</w:t>
      </w:r>
      <w:proofErr w:type="gramEnd"/>
      <w:r w:rsidRPr="00F73F07">
        <w:rPr>
          <w:rFonts w:ascii="Times New Roman" w:hAnsi="Times New Roman"/>
          <w:sz w:val="24"/>
          <w:szCs w:val="24"/>
        </w:rPr>
        <w:t>352с.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Восстановительная хирургия мягких тканей челюстно-лицевой области. Под ред. А.И. </w:t>
      </w:r>
      <w:proofErr w:type="spellStart"/>
      <w:r w:rsidRPr="00F73F07">
        <w:rPr>
          <w:rFonts w:ascii="Times New Roman" w:hAnsi="Times New Roman"/>
          <w:sz w:val="24"/>
          <w:szCs w:val="24"/>
        </w:rPr>
        <w:t>Неробеева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, Н.А. </w:t>
      </w:r>
      <w:proofErr w:type="gramStart"/>
      <w:r w:rsidRPr="00F73F07">
        <w:rPr>
          <w:rFonts w:ascii="Times New Roman" w:hAnsi="Times New Roman"/>
          <w:sz w:val="24"/>
          <w:szCs w:val="24"/>
        </w:rPr>
        <w:t>Плотникова.-</w:t>
      </w:r>
      <w:proofErr w:type="gramEnd"/>
      <w:r w:rsidRPr="00F73F07">
        <w:rPr>
          <w:rFonts w:ascii="Times New Roman" w:hAnsi="Times New Roman"/>
          <w:sz w:val="24"/>
          <w:szCs w:val="24"/>
        </w:rPr>
        <w:t>М.: Медицина, 1997.-288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Кононенко Ю.Г., Рожко Н.М., </w:t>
      </w:r>
      <w:proofErr w:type="spellStart"/>
      <w:r>
        <w:rPr>
          <w:rFonts w:ascii="Times New Roman" w:hAnsi="Times New Roman"/>
          <w:sz w:val="24"/>
          <w:szCs w:val="24"/>
        </w:rPr>
        <w:t>Рузин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Местное обезболивание в амбулаторной стоматологии. – 2-е издание,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доп. – Киев: - издательство «Книга плюс», 2001. Ил. – 122, табл. – 8. библиография – 60 лит</w:t>
      </w:r>
      <w:proofErr w:type="gramStart"/>
      <w:r>
        <w:rPr>
          <w:rFonts w:ascii="Times New Roman" w:hAnsi="Times New Roman"/>
          <w:sz w:val="24"/>
          <w:szCs w:val="24"/>
        </w:rPr>
        <w:t>. источников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27F3C" w:rsidRPr="00F73F07" w:rsidRDefault="00027F3C" w:rsidP="00027F3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Егоров П.М. Местное обезболивание в стоматологии. - М.: Медицина, 1985. 60с.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Елизаровский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С.И., Калашников Р.Н.</w:t>
      </w:r>
      <w:r w:rsidRPr="00F73F07">
        <w:rPr>
          <w:rFonts w:ascii="Times New Roman" w:hAnsi="Times New Roman"/>
          <w:sz w:val="24"/>
          <w:szCs w:val="24"/>
        </w:rPr>
        <w:t xml:space="preserve"> Операти</w:t>
      </w:r>
      <w:r>
        <w:rPr>
          <w:rFonts w:ascii="Times New Roman" w:hAnsi="Times New Roman"/>
          <w:sz w:val="24"/>
          <w:szCs w:val="24"/>
        </w:rPr>
        <w:t xml:space="preserve">вная хирургия </w:t>
      </w:r>
      <w:r w:rsidRPr="00F73F07">
        <w:rPr>
          <w:rFonts w:ascii="Times New Roman" w:hAnsi="Times New Roman"/>
          <w:sz w:val="24"/>
          <w:szCs w:val="24"/>
        </w:rPr>
        <w:t>и топографическая анатомия. - М.; Медицина, 1979. - 5! 2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F07">
        <w:rPr>
          <w:rFonts w:ascii="Times New Roman" w:hAnsi="Times New Roman"/>
          <w:sz w:val="24"/>
          <w:szCs w:val="24"/>
        </w:rPr>
        <w:t>Ефанов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О.И., </w:t>
      </w:r>
      <w:proofErr w:type="spellStart"/>
      <w:r w:rsidRPr="00F73F07">
        <w:rPr>
          <w:rFonts w:ascii="Times New Roman" w:hAnsi="Times New Roman"/>
          <w:sz w:val="24"/>
          <w:szCs w:val="24"/>
        </w:rPr>
        <w:t>Дзанагова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Т.Ф. Физиотерапия стоматологических заболеваний. -М.: Медицина, 1980. - 296 </w:t>
      </w:r>
      <w:r w:rsidRPr="00F73F07">
        <w:rPr>
          <w:rFonts w:ascii="Times New Roman" w:hAnsi="Times New Roman"/>
          <w:i/>
          <w:iCs/>
          <w:sz w:val="24"/>
          <w:szCs w:val="24"/>
        </w:rPr>
        <w:t>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F07">
        <w:rPr>
          <w:rFonts w:ascii="Times New Roman" w:hAnsi="Times New Roman"/>
          <w:sz w:val="24"/>
          <w:szCs w:val="24"/>
        </w:rPr>
        <w:t>ЗаусаевВ.И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., Наумов П.В., Новоселов Р.Д. </w:t>
      </w:r>
      <w:proofErr w:type="spellStart"/>
      <w:r w:rsidRPr="00F73F07">
        <w:rPr>
          <w:rFonts w:ascii="Times New Roman" w:hAnsi="Times New Roman"/>
          <w:sz w:val="24"/>
          <w:szCs w:val="24"/>
        </w:rPr>
        <w:t>идр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. Хирургическая стоматология: </w:t>
      </w:r>
      <w:proofErr w:type="gramStart"/>
      <w:r w:rsidRPr="00F73F07">
        <w:rPr>
          <w:rFonts w:ascii="Times New Roman" w:hAnsi="Times New Roman"/>
          <w:sz w:val="24"/>
          <w:szCs w:val="24"/>
        </w:rPr>
        <w:t>Учебник.-</w:t>
      </w:r>
      <w:proofErr w:type="gramEnd"/>
      <w:r w:rsidRPr="00F73F07">
        <w:rPr>
          <w:rFonts w:ascii="Times New Roman" w:hAnsi="Times New Roman"/>
          <w:sz w:val="24"/>
          <w:szCs w:val="24"/>
        </w:rPr>
        <w:t>М.: Медицина, 1981.-544с.</w:t>
      </w:r>
    </w:p>
    <w:p w:rsidR="00027F3C" w:rsidRPr="00F73F07" w:rsidRDefault="00027F3C" w:rsidP="00027F3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3F07">
        <w:rPr>
          <w:rFonts w:ascii="Times New Roman" w:hAnsi="Times New Roman"/>
          <w:sz w:val="24"/>
          <w:szCs w:val="24"/>
        </w:rPr>
        <w:t>Кабаков Б.Д., Малышев В.А. Переломы челюстей. - М.: Медицина, 1981, -176с.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Клиническая оперативная </w:t>
      </w:r>
      <w:proofErr w:type="spellStart"/>
      <w:r>
        <w:rPr>
          <w:rFonts w:ascii="Times New Roman" w:hAnsi="Times New Roman"/>
          <w:sz w:val="24"/>
          <w:szCs w:val="24"/>
        </w:rPr>
        <w:t>чслюстно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лицевая  хирургия</w:t>
      </w:r>
      <w:proofErr w:type="gramEnd"/>
      <w:r>
        <w:rPr>
          <w:rFonts w:ascii="Times New Roman" w:hAnsi="Times New Roman"/>
          <w:sz w:val="24"/>
          <w:szCs w:val="24"/>
        </w:rPr>
        <w:t xml:space="preserve">. Под ред. </w:t>
      </w:r>
      <w:r w:rsidRPr="00F73F07">
        <w:rPr>
          <w:rFonts w:ascii="Times New Roman" w:hAnsi="Times New Roman"/>
          <w:sz w:val="24"/>
          <w:szCs w:val="24"/>
        </w:rPr>
        <w:t>Н.М. Александрова. - Л.: Медицина, 1985. - 448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3F07">
        <w:rPr>
          <w:rFonts w:ascii="Times New Roman" w:hAnsi="Times New Roman"/>
          <w:sz w:val="24"/>
          <w:szCs w:val="24"/>
        </w:rPr>
        <w:t>Основы организации стоматологической помощи населению. Под ред. Г.Н. Пахомова. - М.: Медицина, 1983, - 208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Па</w:t>
      </w:r>
      <w:r w:rsidRPr="00F73F07">
        <w:rPr>
          <w:rFonts w:ascii="Times New Roman" w:hAnsi="Times New Roman"/>
          <w:sz w:val="24"/>
          <w:szCs w:val="24"/>
        </w:rPr>
        <w:t>чес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А.И. Опухоли головы и шеи. - М.: Медицина, 1983. - 416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3F07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нтгенодиагностика заболеваний </w:t>
      </w:r>
      <w:r w:rsidRPr="00F73F07">
        <w:rPr>
          <w:rFonts w:ascii="Times New Roman" w:hAnsi="Times New Roman"/>
          <w:sz w:val="24"/>
          <w:szCs w:val="24"/>
        </w:rPr>
        <w:t>челюстно-лицевой области</w:t>
      </w:r>
      <w:r>
        <w:rPr>
          <w:rFonts w:ascii="Times New Roman" w:hAnsi="Times New Roman"/>
          <w:sz w:val="24"/>
          <w:szCs w:val="24"/>
          <w:vertAlign w:val="superscript"/>
        </w:rPr>
        <w:t>.</w:t>
      </w:r>
      <w:r w:rsidRPr="00F73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Рук-во для врачей. Под ред. Н.</w:t>
      </w:r>
      <w:r w:rsidRPr="00F73F0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73F07">
        <w:rPr>
          <w:rFonts w:ascii="Times New Roman" w:hAnsi="Times New Roman"/>
          <w:sz w:val="24"/>
          <w:szCs w:val="24"/>
        </w:rPr>
        <w:t>Чупрыниной</w:t>
      </w:r>
      <w:proofErr w:type="spellEnd"/>
      <w:r w:rsidRPr="00F73F07">
        <w:rPr>
          <w:rFonts w:ascii="Times New Roman" w:hAnsi="Times New Roman"/>
          <w:sz w:val="24"/>
          <w:szCs w:val="24"/>
        </w:rPr>
        <w:t>. - М.: Медицина. 1991. – 368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3F07">
        <w:rPr>
          <w:rFonts w:ascii="Times New Roman" w:hAnsi="Times New Roman"/>
          <w:sz w:val="24"/>
          <w:szCs w:val="24"/>
        </w:rPr>
        <w:t>Робустова Т.Г. Актином</w:t>
      </w:r>
      <w:r>
        <w:rPr>
          <w:rFonts w:ascii="Times New Roman" w:hAnsi="Times New Roman"/>
          <w:sz w:val="24"/>
          <w:szCs w:val="24"/>
        </w:rPr>
        <w:t xml:space="preserve">икоз челюстно-лицевой области - </w:t>
      </w:r>
      <w:proofErr w:type="gramStart"/>
      <w:r>
        <w:rPr>
          <w:rFonts w:ascii="Times New Roman" w:hAnsi="Times New Roman"/>
          <w:sz w:val="24"/>
          <w:szCs w:val="24"/>
        </w:rPr>
        <w:t>М :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Медицина, 1983.-160 </w:t>
      </w:r>
      <w:r w:rsidRPr="00F73F07">
        <w:rPr>
          <w:rFonts w:ascii="Times New Roman" w:hAnsi="Times New Roman"/>
          <w:sz w:val="24"/>
          <w:szCs w:val="24"/>
        </w:rPr>
        <w:t>с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F73F07">
        <w:rPr>
          <w:rFonts w:ascii="Times New Roman" w:hAnsi="Times New Roman"/>
          <w:sz w:val="24"/>
          <w:szCs w:val="24"/>
        </w:rPr>
        <w:t>Ромачева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F73F07">
        <w:rPr>
          <w:rFonts w:ascii="Times New Roman" w:hAnsi="Times New Roman"/>
          <w:sz w:val="24"/>
          <w:szCs w:val="24"/>
        </w:rPr>
        <w:t xml:space="preserve"> Ф, Юдин Л.А.</w:t>
      </w:r>
      <w:r>
        <w:rPr>
          <w:rFonts w:ascii="Times New Roman" w:hAnsi="Times New Roman"/>
          <w:sz w:val="24"/>
          <w:szCs w:val="24"/>
        </w:rPr>
        <w:t xml:space="preserve">, Афанасьев В.В., Морозов А Н </w:t>
      </w:r>
      <w:r w:rsidRPr="00F73F07">
        <w:rPr>
          <w:rFonts w:ascii="Times New Roman" w:hAnsi="Times New Roman"/>
          <w:sz w:val="24"/>
          <w:szCs w:val="24"/>
        </w:rPr>
        <w:t>Заболевания и повреждения слюнных желез. - Мб Медицина, 1987. - 240 с.</w:t>
      </w:r>
    </w:p>
    <w:p w:rsidR="00027F3C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73F07">
        <w:rPr>
          <w:rFonts w:ascii="Times New Roman" w:hAnsi="Times New Roman"/>
          <w:sz w:val="24"/>
          <w:szCs w:val="24"/>
        </w:rPr>
        <w:t xml:space="preserve">Сабо </w:t>
      </w:r>
      <w:r>
        <w:rPr>
          <w:rFonts w:ascii="Times New Roman" w:hAnsi="Times New Roman"/>
          <w:sz w:val="24"/>
          <w:szCs w:val="24"/>
        </w:rPr>
        <w:t xml:space="preserve">Е. Амбулаторная хирургия зубов и полости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рта  </w:t>
      </w:r>
      <w:r w:rsidRPr="00F73F07">
        <w:rPr>
          <w:rFonts w:ascii="Times New Roman" w:hAnsi="Times New Roman"/>
          <w:sz w:val="24"/>
          <w:szCs w:val="24"/>
        </w:rPr>
        <w:t>-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 Будапешт</w:t>
      </w:r>
      <w:r>
        <w:rPr>
          <w:rFonts w:ascii="Times New Roman" w:hAnsi="Times New Roman"/>
          <w:sz w:val="24"/>
          <w:szCs w:val="24"/>
        </w:rPr>
        <w:t>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Из-во </w:t>
      </w:r>
      <w:proofErr w:type="spellStart"/>
      <w:r w:rsidRPr="00F73F07">
        <w:rPr>
          <w:rFonts w:ascii="Times New Roman" w:hAnsi="Times New Roman"/>
          <w:sz w:val="24"/>
          <w:szCs w:val="24"/>
        </w:rPr>
        <w:t>АНВенгрии</w:t>
      </w:r>
      <w:proofErr w:type="spellEnd"/>
      <w:r w:rsidRPr="00F73F07">
        <w:rPr>
          <w:rFonts w:ascii="Times New Roman" w:hAnsi="Times New Roman"/>
          <w:sz w:val="24"/>
          <w:szCs w:val="24"/>
        </w:rPr>
        <w:t>, 1977 -300с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Соловьев М.М. Онкологические аспекты </w:t>
      </w:r>
      <w:r>
        <w:rPr>
          <w:rFonts w:ascii="Times New Roman" w:hAnsi="Times New Roman"/>
          <w:sz w:val="24"/>
          <w:szCs w:val="24"/>
        </w:rPr>
        <w:t xml:space="preserve">в стоматологии. - М. </w:t>
      </w:r>
      <w:r w:rsidRPr="00F73F07">
        <w:rPr>
          <w:rFonts w:ascii="Times New Roman" w:hAnsi="Times New Roman"/>
          <w:sz w:val="24"/>
          <w:szCs w:val="24"/>
        </w:rPr>
        <w:t xml:space="preserve">Медицина, </w:t>
      </w:r>
      <w:proofErr w:type="gramStart"/>
      <w:r w:rsidRPr="00F73F07">
        <w:rPr>
          <w:rFonts w:ascii="Times New Roman" w:hAnsi="Times New Roman"/>
          <w:sz w:val="24"/>
          <w:szCs w:val="24"/>
        </w:rPr>
        <w:t>1983.-</w:t>
      </w:r>
      <w:proofErr w:type="gramEnd"/>
      <w:r w:rsidRPr="00F73F07">
        <w:rPr>
          <w:rFonts w:ascii="Times New Roman" w:hAnsi="Times New Roman"/>
          <w:sz w:val="24"/>
          <w:szCs w:val="24"/>
        </w:rPr>
        <w:t>160 с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Сукачев В.А Атлас реконструктивных операций на челюстях. - </w:t>
      </w:r>
      <w:proofErr w:type="spellStart"/>
      <w:proofErr w:type="gramStart"/>
      <w:r w:rsidRPr="00F73F0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 Медицина, 1984. - 120 с.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Третьякович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А.Г..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F07">
        <w:rPr>
          <w:rFonts w:ascii="Times New Roman" w:hAnsi="Times New Roman"/>
          <w:sz w:val="24"/>
          <w:szCs w:val="24"/>
        </w:rPr>
        <w:t>Глинник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 Справочник клинических симптомов </w:t>
      </w:r>
      <w:r w:rsidRPr="00F73F07">
        <w:rPr>
          <w:rFonts w:ascii="Times New Roman" w:hAnsi="Times New Roman"/>
          <w:sz w:val="24"/>
          <w:szCs w:val="24"/>
        </w:rPr>
        <w:t xml:space="preserve">и синдромов в стоматологии и челюстно-лицевой хирургии. - Мн.: </w:t>
      </w:r>
      <w:proofErr w:type="spellStart"/>
      <w:r w:rsidRPr="00F73F07">
        <w:rPr>
          <w:rFonts w:ascii="Times New Roman" w:hAnsi="Times New Roman"/>
          <w:sz w:val="24"/>
          <w:szCs w:val="24"/>
        </w:rPr>
        <w:t>БелАДИ</w:t>
      </w:r>
      <w:proofErr w:type="spellEnd"/>
      <w:r w:rsidRPr="00F73F07">
        <w:rPr>
          <w:rFonts w:ascii="Times New Roman" w:hAnsi="Times New Roman"/>
          <w:sz w:val="24"/>
          <w:szCs w:val="24"/>
        </w:rPr>
        <w:t>, 1998 - 208 с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Хирургическая стоматология: </w:t>
      </w:r>
      <w:proofErr w:type="spellStart"/>
      <w:r w:rsidRPr="00F73F07">
        <w:rPr>
          <w:rFonts w:ascii="Times New Roman" w:hAnsi="Times New Roman"/>
          <w:sz w:val="24"/>
          <w:szCs w:val="24"/>
        </w:rPr>
        <w:t>Учебяи</w:t>
      </w:r>
      <w:proofErr w:type="spellEnd"/>
      <w:r w:rsidRPr="00F73F07">
        <w:rPr>
          <w:rFonts w:ascii="Times New Roman" w:hAnsi="Times New Roman"/>
          <w:sz w:val="24"/>
          <w:szCs w:val="24"/>
        </w:rPr>
        <w:t>.  Под ред.   В.А. Дунаевского. - М</w:t>
      </w:r>
    </w:p>
    <w:p w:rsidR="00027F3C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Медицина, 1979. - 473 с </w:t>
      </w:r>
    </w:p>
    <w:p w:rsidR="00027F3C" w:rsidRPr="00F73F07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3F07">
        <w:rPr>
          <w:rFonts w:ascii="Times New Roman" w:hAnsi="Times New Roman"/>
          <w:sz w:val="24"/>
          <w:szCs w:val="24"/>
        </w:rPr>
        <w:t>Хирургическая  стоматология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:  Учебник.   Под ред.  Т.Г.   Робустовой. - </w:t>
      </w:r>
      <w:proofErr w:type="gramStart"/>
      <w:r w:rsidRPr="00F73F07">
        <w:rPr>
          <w:rFonts w:ascii="Times New Roman" w:hAnsi="Times New Roman"/>
          <w:sz w:val="24"/>
          <w:szCs w:val="24"/>
        </w:rPr>
        <w:t>М .</w:t>
      </w:r>
      <w:proofErr w:type="gramEnd"/>
    </w:p>
    <w:p w:rsidR="00027F3C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Медицина, 1990 - 576 с.</w:t>
      </w:r>
    </w:p>
    <w:p w:rsidR="00027F3C" w:rsidRDefault="00027F3C" w:rsidP="00027F3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Бернадский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Ю.И. </w:t>
      </w:r>
      <w:proofErr w:type="spellStart"/>
      <w:r>
        <w:rPr>
          <w:rFonts w:ascii="Times New Roman" w:hAnsi="Times New Roman"/>
          <w:sz w:val="24"/>
          <w:szCs w:val="24"/>
        </w:rPr>
        <w:t>Травмтология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восстановительная хирургия </w:t>
      </w:r>
      <w:proofErr w:type="spellStart"/>
      <w:r>
        <w:rPr>
          <w:rFonts w:ascii="Times New Roman" w:hAnsi="Times New Roman"/>
          <w:sz w:val="24"/>
          <w:szCs w:val="24"/>
        </w:rPr>
        <w:t>челюстно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лицевой </w:t>
      </w:r>
      <w:proofErr w:type="gramStart"/>
      <w:r>
        <w:rPr>
          <w:rFonts w:ascii="Times New Roman" w:hAnsi="Times New Roman"/>
          <w:sz w:val="24"/>
          <w:szCs w:val="24"/>
        </w:rPr>
        <w:t>области.-</w:t>
      </w:r>
      <w:proofErr w:type="gramEnd"/>
      <w:r>
        <w:rPr>
          <w:rFonts w:ascii="Times New Roman" w:hAnsi="Times New Roman"/>
          <w:sz w:val="24"/>
          <w:szCs w:val="24"/>
        </w:rPr>
        <w:t xml:space="preserve"> К.: </w:t>
      </w:r>
      <w:proofErr w:type="spellStart"/>
      <w:r>
        <w:rPr>
          <w:rFonts w:ascii="Times New Roman" w:hAnsi="Times New Roman"/>
          <w:sz w:val="24"/>
          <w:szCs w:val="24"/>
        </w:rPr>
        <w:t>Вища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., 1985. – 391 с.</w:t>
      </w:r>
    </w:p>
    <w:p w:rsidR="00027F3C" w:rsidRPr="00F73F07" w:rsidRDefault="00027F3C" w:rsidP="00027F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7F3C" w:rsidRPr="005500D6" w:rsidRDefault="00027F3C" w:rsidP="00027F3C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5500D6">
        <w:rPr>
          <w:rFonts w:ascii="Times New Roman" w:hAnsi="Times New Roman"/>
          <w:b/>
          <w:i/>
          <w:iCs/>
          <w:sz w:val="24"/>
          <w:szCs w:val="24"/>
        </w:rPr>
        <w:t>Дополнительная литература: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Бажанов Н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, Ганина С.С. Обезболивание в </w:t>
      </w:r>
      <w:r w:rsidRPr="00F73F07">
        <w:rPr>
          <w:rFonts w:ascii="Times New Roman" w:hAnsi="Times New Roman"/>
          <w:sz w:val="24"/>
          <w:szCs w:val="24"/>
        </w:rPr>
        <w:t>поликлинической стоматологической практике -М.: Медицина, 1979 - 192 с.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 xml:space="preserve">Баллон Л Р., </w:t>
      </w:r>
      <w:proofErr w:type="spellStart"/>
      <w:r w:rsidRPr="00F73F07">
        <w:rPr>
          <w:rFonts w:ascii="Times New Roman" w:hAnsi="Times New Roman"/>
          <w:sz w:val="24"/>
          <w:szCs w:val="24"/>
        </w:rPr>
        <w:t>Костур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Б.К. Возмещение дефектов челюстно-лице</w:t>
      </w:r>
      <w:r>
        <w:rPr>
          <w:rFonts w:ascii="Times New Roman" w:hAnsi="Times New Roman"/>
          <w:sz w:val="24"/>
          <w:szCs w:val="24"/>
        </w:rPr>
        <w:t xml:space="preserve">вой области и органов шеи - </w:t>
      </w:r>
      <w:proofErr w:type="gramStart"/>
      <w:r>
        <w:rPr>
          <w:rFonts w:ascii="Times New Roman" w:hAnsi="Times New Roman"/>
          <w:sz w:val="24"/>
          <w:szCs w:val="24"/>
        </w:rPr>
        <w:t xml:space="preserve">М  </w:t>
      </w:r>
      <w:r w:rsidRPr="00F73F07">
        <w:rPr>
          <w:rFonts w:ascii="Times New Roman" w:hAnsi="Times New Roman"/>
          <w:sz w:val="24"/>
          <w:szCs w:val="24"/>
        </w:rPr>
        <w:t>Медицина</w:t>
      </w:r>
      <w:proofErr w:type="gramEnd"/>
      <w:r w:rsidRPr="00F73F07">
        <w:rPr>
          <w:rFonts w:ascii="Times New Roman" w:hAnsi="Times New Roman"/>
          <w:sz w:val="24"/>
          <w:szCs w:val="24"/>
        </w:rPr>
        <w:t>, 1989 - 240 с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Дунаевский В А, </w:t>
      </w:r>
      <w:proofErr w:type="spellStart"/>
      <w:r>
        <w:rPr>
          <w:rFonts w:ascii="Times New Roman" w:hAnsi="Times New Roman"/>
          <w:sz w:val="24"/>
          <w:szCs w:val="24"/>
        </w:rPr>
        <w:t>Шеломенцев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Ю.А Предопухолевые заболевания </w:t>
      </w:r>
      <w:r w:rsidRPr="00F73F07">
        <w:rPr>
          <w:rFonts w:ascii="Times New Roman" w:hAnsi="Times New Roman"/>
          <w:sz w:val="24"/>
          <w:szCs w:val="24"/>
        </w:rPr>
        <w:t>и злокачественные опухоли слизистых оболочек полости рта - Л.</w:t>
      </w:r>
      <w:r w:rsidRPr="00F73F07">
        <w:rPr>
          <w:rFonts w:ascii="Times New Roman" w:hAnsi="Times New Roman"/>
          <w:sz w:val="24"/>
          <w:szCs w:val="24"/>
          <w:vertAlign w:val="superscript"/>
        </w:rPr>
        <w:t>-</w:t>
      </w:r>
      <w:r w:rsidRPr="00F73F07">
        <w:rPr>
          <w:rFonts w:ascii="Times New Roman" w:hAnsi="Times New Roman"/>
          <w:sz w:val="24"/>
          <w:szCs w:val="24"/>
        </w:rPr>
        <w:t xml:space="preserve"> Медицина, 1986 - 184 с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Золотарева  Т.В.</w:t>
      </w:r>
      <w:proofErr w:type="gramEnd"/>
      <w:r>
        <w:rPr>
          <w:rFonts w:ascii="Times New Roman" w:hAnsi="Times New Roman"/>
          <w:sz w:val="24"/>
          <w:szCs w:val="24"/>
        </w:rPr>
        <w:t xml:space="preserve">, Топоров Г.Н. Хирургическая анатомия головы </w:t>
      </w:r>
      <w:r w:rsidRPr="00F73F07">
        <w:rPr>
          <w:rFonts w:ascii="Times New Roman" w:hAnsi="Times New Roman"/>
          <w:sz w:val="24"/>
          <w:szCs w:val="24"/>
        </w:rPr>
        <w:t>- М Медицина, 1968. - 227 с.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Каламкаров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 Х.А..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НА, Безруков ВМ </w:t>
      </w:r>
      <w:r w:rsidRPr="00F73F07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формации лицевого черепа - </w:t>
      </w:r>
      <w:proofErr w:type="gramStart"/>
      <w:r>
        <w:rPr>
          <w:rFonts w:ascii="Times New Roman" w:hAnsi="Times New Roman"/>
          <w:sz w:val="24"/>
          <w:szCs w:val="24"/>
        </w:rPr>
        <w:t xml:space="preserve">М  </w:t>
      </w:r>
      <w:r w:rsidRPr="00F73F07">
        <w:rPr>
          <w:rFonts w:ascii="Times New Roman" w:hAnsi="Times New Roman"/>
          <w:sz w:val="24"/>
          <w:szCs w:val="24"/>
        </w:rPr>
        <w:t>Медицина</w:t>
      </w:r>
      <w:proofErr w:type="gramEnd"/>
      <w:r w:rsidRPr="00F73F07">
        <w:rPr>
          <w:rFonts w:ascii="Times New Roman" w:hAnsi="Times New Roman"/>
          <w:sz w:val="24"/>
          <w:szCs w:val="24"/>
        </w:rPr>
        <w:t>, 1981 - 235 с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Михельсон Н.М Восстановительные операции челюстно-лицевой области. -</w:t>
      </w:r>
      <w:proofErr w:type="gramStart"/>
      <w:r w:rsidRPr="00F73F07">
        <w:rPr>
          <w:rFonts w:ascii="Times New Roman" w:hAnsi="Times New Roman"/>
          <w:sz w:val="24"/>
          <w:szCs w:val="24"/>
        </w:rPr>
        <w:t>М.:</w:t>
      </w:r>
      <w:proofErr w:type="spellStart"/>
      <w:r w:rsidRPr="00F73F07">
        <w:rPr>
          <w:rFonts w:ascii="Times New Roman" w:hAnsi="Times New Roman"/>
          <w:sz w:val="24"/>
          <w:szCs w:val="24"/>
        </w:rPr>
        <w:t>Медгиз</w:t>
      </w:r>
      <w:proofErr w:type="spellEnd"/>
      <w:proofErr w:type="gramEnd"/>
      <w:r w:rsidRPr="00F73F07">
        <w:rPr>
          <w:rFonts w:ascii="Times New Roman" w:hAnsi="Times New Roman"/>
          <w:sz w:val="24"/>
          <w:szCs w:val="24"/>
        </w:rPr>
        <w:t>, 1962.-336с.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И.В..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Стэх</w:t>
      </w:r>
      <w:proofErr w:type="spellEnd"/>
      <w:r>
        <w:rPr>
          <w:rFonts w:ascii="Times New Roman" w:hAnsi="Times New Roman"/>
          <w:sz w:val="24"/>
          <w:szCs w:val="24"/>
        </w:rPr>
        <w:t xml:space="preserve">  Э.Э.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Улашин</w:t>
      </w:r>
      <w:proofErr w:type="spellEnd"/>
      <w:r>
        <w:rPr>
          <w:rFonts w:ascii="Times New Roman" w:hAnsi="Times New Roman"/>
          <w:sz w:val="24"/>
          <w:szCs w:val="24"/>
        </w:rPr>
        <w:t xml:space="preserve"> В С. Физиотерапия.</w:t>
      </w:r>
      <w:r w:rsidRPr="00F73F07">
        <w:rPr>
          <w:rFonts w:ascii="Times New Roman" w:hAnsi="Times New Roman"/>
          <w:sz w:val="24"/>
          <w:szCs w:val="24"/>
        </w:rPr>
        <w:t xml:space="preserve"> Лечебная физкультура</w:t>
      </w:r>
      <w:r>
        <w:rPr>
          <w:rFonts w:ascii="Times New Roman" w:hAnsi="Times New Roman"/>
          <w:sz w:val="24"/>
          <w:szCs w:val="24"/>
        </w:rPr>
        <w:t xml:space="preserve"> Массаж: Учебное пособие - </w:t>
      </w:r>
      <w:proofErr w:type="spellStart"/>
      <w:r>
        <w:rPr>
          <w:rFonts w:ascii="Times New Roman" w:hAnsi="Times New Roman"/>
          <w:sz w:val="24"/>
          <w:szCs w:val="24"/>
        </w:rPr>
        <w:t>Мн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F07">
        <w:rPr>
          <w:rFonts w:ascii="Times New Roman" w:hAnsi="Times New Roman"/>
          <w:sz w:val="24"/>
          <w:szCs w:val="24"/>
        </w:rPr>
        <w:t>Выш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73F07">
        <w:rPr>
          <w:rFonts w:ascii="Times New Roman" w:hAnsi="Times New Roman"/>
          <w:sz w:val="24"/>
          <w:szCs w:val="24"/>
        </w:rPr>
        <w:t>шк</w:t>
      </w:r>
      <w:proofErr w:type="spellEnd"/>
      <w:r w:rsidRPr="00F73F07">
        <w:rPr>
          <w:rFonts w:ascii="Times New Roman" w:hAnsi="Times New Roman"/>
          <w:sz w:val="24"/>
          <w:szCs w:val="24"/>
        </w:rPr>
        <w:t>.,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 1998. - 335 с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F07">
        <w:rPr>
          <w:rFonts w:ascii="Times New Roman" w:hAnsi="Times New Roman"/>
          <w:sz w:val="24"/>
          <w:szCs w:val="24"/>
        </w:rPr>
        <w:t>Неробеев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А И.  Восстановлен</w:t>
      </w:r>
      <w:r>
        <w:rPr>
          <w:rFonts w:ascii="Times New Roman" w:hAnsi="Times New Roman"/>
          <w:sz w:val="24"/>
          <w:szCs w:val="24"/>
        </w:rPr>
        <w:t xml:space="preserve">ие тканей головы и шеи   - </w:t>
      </w:r>
      <w:proofErr w:type="gramStart"/>
      <w:r>
        <w:rPr>
          <w:rFonts w:ascii="Times New Roman" w:hAnsi="Times New Roman"/>
          <w:sz w:val="24"/>
          <w:szCs w:val="24"/>
        </w:rPr>
        <w:t xml:space="preserve">М  </w:t>
      </w:r>
      <w:r w:rsidRPr="00F73F07">
        <w:rPr>
          <w:rFonts w:ascii="Times New Roman" w:hAnsi="Times New Roman"/>
          <w:sz w:val="24"/>
          <w:szCs w:val="24"/>
        </w:rPr>
        <w:t>Медицина</w:t>
      </w:r>
      <w:proofErr w:type="gramEnd"/>
      <w:r w:rsidRPr="00F73F07">
        <w:rPr>
          <w:rFonts w:ascii="Times New Roman" w:hAnsi="Times New Roman"/>
          <w:sz w:val="24"/>
          <w:szCs w:val="24"/>
        </w:rPr>
        <w:t>, 1988.272с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F07">
        <w:rPr>
          <w:rFonts w:ascii="Times New Roman" w:hAnsi="Times New Roman"/>
          <w:sz w:val="24"/>
          <w:szCs w:val="24"/>
        </w:rPr>
        <w:t>Пачес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А.И., Ольшанский </w:t>
      </w:r>
      <w:proofErr w:type="gramStart"/>
      <w:r w:rsidRPr="00F73F07">
        <w:rPr>
          <w:rFonts w:ascii="Times New Roman" w:hAnsi="Times New Roman"/>
          <w:sz w:val="24"/>
          <w:szCs w:val="24"/>
        </w:rPr>
        <w:t>ВО.,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F07">
        <w:rPr>
          <w:rFonts w:ascii="Times New Roman" w:hAnsi="Times New Roman"/>
          <w:sz w:val="24"/>
          <w:szCs w:val="24"/>
        </w:rPr>
        <w:t>Любаев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В Л, Туск Т </w:t>
      </w:r>
      <w:r w:rsidRPr="00F73F07">
        <w:rPr>
          <w:rFonts w:ascii="Times New Roman" w:hAnsi="Times New Roman"/>
          <w:sz w:val="24"/>
          <w:szCs w:val="24"/>
          <w:lang w:val="en-US"/>
        </w:rPr>
        <w:t>X</w:t>
      </w:r>
      <w:r w:rsidRPr="00F73F07">
        <w:rPr>
          <w:rFonts w:ascii="Times New Roman" w:hAnsi="Times New Roman"/>
          <w:sz w:val="24"/>
          <w:szCs w:val="24"/>
        </w:rPr>
        <w:t>. Злокачественные опухоли поло</w:t>
      </w:r>
      <w:r>
        <w:rPr>
          <w:rFonts w:ascii="Times New Roman" w:hAnsi="Times New Roman"/>
          <w:sz w:val="24"/>
          <w:szCs w:val="24"/>
        </w:rPr>
        <w:t xml:space="preserve">сти рта, глотки и гортани - М </w:t>
      </w:r>
      <w:r w:rsidRPr="00F73F07">
        <w:rPr>
          <w:rFonts w:ascii="Times New Roman" w:hAnsi="Times New Roman"/>
          <w:sz w:val="24"/>
          <w:szCs w:val="24"/>
        </w:rPr>
        <w:t>Медицина, 1988. - 304 с</w:t>
      </w:r>
    </w:p>
    <w:p w:rsidR="00027F3C" w:rsidRPr="00F73F07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Раны и ране</w:t>
      </w:r>
      <w:r w:rsidRPr="00F73F07">
        <w:rPr>
          <w:rFonts w:ascii="Times New Roman" w:hAnsi="Times New Roman"/>
          <w:sz w:val="24"/>
          <w:szCs w:val="24"/>
        </w:rPr>
        <w:t xml:space="preserve">вая инфекция. Рук-во для врачей </w:t>
      </w:r>
      <w:proofErr w:type="gramStart"/>
      <w:r w:rsidRPr="00F73F07">
        <w:rPr>
          <w:rFonts w:ascii="Times New Roman" w:hAnsi="Times New Roman"/>
          <w:sz w:val="24"/>
          <w:szCs w:val="24"/>
        </w:rPr>
        <w:t>Под</w:t>
      </w:r>
      <w:proofErr w:type="gramEnd"/>
      <w:r w:rsidRPr="00F73F07">
        <w:rPr>
          <w:rFonts w:ascii="Times New Roman" w:hAnsi="Times New Roman"/>
          <w:sz w:val="24"/>
          <w:szCs w:val="24"/>
        </w:rPr>
        <w:t xml:space="preserve"> ред. МИ. Кузина. БМ </w:t>
      </w:r>
      <w:proofErr w:type="spellStart"/>
      <w:r w:rsidRPr="00F73F07">
        <w:rPr>
          <w:rFonts w:ascii="Times New Roman" w:hAnsi="Times New Roman"/>
          <w:sz w:val="24"/>
          <w:szCs w:val="24"/>
        </w:rPr>
        <w:t>Костюченок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- М. Медицина, 1990. - 592 с.</w:t>
      </w:r>
    </w:p>
    <w:p w:rsidR="00027F3C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73F07">
        <w:rPr>
          <w:rFonts w:ascii="Times New Roman" w:hAnsi="Times New Roman"/>
          <w:sz w:val="24"/>
          <w:szCs w:val="24"/>
        </w:rPr>
        <w:t>Справочник челюс</w:t>
      </w:r>
      <w:r>
        <w:rPr>
          <w:rFonts w:ascii="Times New Roman" w:hAnsi="Times New Roman"/>
          <w:sz w:val="24"/>
          <w:szCs w:val="24"/>
        </w:rPr>
        <w:t xml:space="preserve">тно-лицевых операций. Под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3F07">
        <w:rPr>
          <w:rFonts w:ascii="Times New Roman" w:hAnsi="Times New Roman"/>
          <w:sz w:val="24"/>
          <w:szCs w:val="24"/>
        </w:rPr>
        <w:t xml:space="preserve">А Э. </w:t>
      </w:r>
      <w:proofErr w:type="spellStart"/>
      <w:r w:rsidRPr="00F73F07">
        <w:rPr>
          <w:rFonts w:ascii="Times New Roman" w:hAnsi="Times New Roman"/>
          <w:sz w:val="24"/>
          <w:szCs w:val="24"/>
        </w:rPr>
        <w:t>Гуцана</w:t>
      </w:r>
      <w:proofErr w:type="spellEnd"/>
      <w:r w:rsidRPr="00F73F07">
        <w:rPr>
          <w:rFonts w:ascii="Times New Roman" w:hAnsi="Times New Roman"/>
          <w:sz w:val="24"/>
          <w:szCs w:val="24"/>
        </w:rPr>
        <w:t xml:space="preserve"> и Ю.И. Вернадского -Кишинев Карта </w:t>
      </w:r>
      <w:proofErr w:type="spellStart"/>
      <w:r w:rsidRPr="00F73F07">
        <w:rPr>
          <w:rFonts w:ascii="Times New Roman" w:hAnsi="Times New Roman"/>
          <w:sz w:val="24"/>
          <w:szCs w:val="24"/>
        </w:rPr>
        <w:t>Молдовеняскэ</w:t>
      </w:r>
      <w:proofErr w:type="spellEnd"/>
      <w:r w:rsidRPr="00F73F07">
        <w:rPr>
          <w:rFonts w:ascii="Times New Roman" w:hAnsi="Times New Roman"/>
          <w:sz w:val="24"/>
          <w:szCs w:val="24"/>
        </w:rPr>
        <w:t>, 1990 -292с.</w:t>
      </w:r>
    </w:p>
    <w:p w:rsidR="00027F3C" w:rsidRDefault="00027F3C" w:rsidP="00027F3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Параскевич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В.Л. Дентальная </w:t>
      </w:r>
      <w:proofErr w:type="spellStart"/>
      <w:r>
        <w:rPr>
          <w:rFonts w:ascii="Times New Roman" w:hAnsi="Times New Roman"/>
          <w:sz w:val="24"/>
          <w:szCs w:val="24"/>
        </w:rPr>
        <w:t>имплантология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: Основы теории и практики: Науч. – 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/>
          <w:sz w:val="24"/>
          <w:szCs w:val="24"/>
        </w:rPr>
        <w:t xml:space="preserve"> / В.Л. </w:t>
      </w:r>
      <w:proofErr w:type="spellStart"/>
      <w:r>
        <w:rPr>
          <w:rFonts w:ascii="Times New Roman" w:hAnsi="Times New Roman"/>
          <w:sz w:val="24"/>
          <w:szCs w:val="24"/>
        </w:rPr>
        <w:t>Параскевич</w:t>
      </w:r>
      <w:proofErr w:type="spellEnd"/>
      <w:r>
        <w:rPr>
          <w:rFonts w:ascii="Times New Roman" w:hAnsi="Times New Roman"/>
          <w:sz w:val="24"/>
          <w:szCs w:val="24"/>
        </w:rPr>
        <w:t>. – Мн.: ООО «</w:t>
      </w:r>
      <w:proofErr w:type="spellStart"/>
      <w:r>
        <w:rPr>
          <w:rFonts w:ascii="Times New Roman" w:hAnsi="Times New Roman"/>
          <w:sz w:val="24"/>
          <w:szCs w:val="24"/>
        </w:rPr>
        <w:t>Юнипресс</w:t>
      </w:r>
      <w:proofErr w:type="spellEnd"/>
      <w:r>
        <w:rPr>
          <w:rFonts w:ascii="Times New Roman" w:hAnsi="Times New Roman"/>
          <w:sz w:val="24"/>
          <w:szCs w:val="24"/>
        </w:rPr>
        <w:t>», 2002. – 368 с.: ил.</w:t>
      </w:r>
    </w:p>
    <w:p w:rsidR="00027F3C" w:rsidRDefault="00027F3C" w:rsidP="00027F3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B3030">
        <w:rPr>
          <w:rFonts w:ascii="Times New Roman" w:hAnsi="Times New Roman"/>
          <w:sz w:val="24"/>
          <w:szCs w:val="24"/>
        </w:rPr>
        <w:t xml:space="preserve">Луцкая И.К., Мартов В.Ю. Лекарственные средства в стоматологии / М.: Мед. </w:t>
      </w:r>
      <w:proofErr w:type="gramStart"/>
      <w:r w:rsidRPr="00EB3030">
        <w:rPr>
          <w:rFonts w:ascii="Times New Roman" w:hAnsi="Times New Roman"/>
          <w:sz w:val="24"/>
          <w:szCs w:val="24"/>
        </w:rPr>
        <w:t>лит.,</w:t>
      </w:r>
      <w:proofErr w:type="gramEnd"/>
      <w:r w:rsidRPr="00EB3030">
        <w:rPr>
          <w:rFonts w:ascii="Times New Roman" w:hAnsi="Times New Roman"/>
          <w:sz w:val="24"/>
          <w:szCs w:val="24"/>
        </w:rPr>
        <w:t xml:space="preserve"> 2007 . – 384 с.: ил.</w:t>
      </w:r>
    </w:p>
    <w:p w:rsidR="00027F3C" w:rsidRDefault="00027F3C" w:rsidP="00027F3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П.И. Ивасенко, В.Д. Вагнер, С.В. </w:t>
      </w:r>
      <w:proofErr w:type="spellStart"/>
      <w:r>
        <w:rPr>
          <w:rFonts w:ascii="Times New Roman" w:hAnsi="Times New Roman"/>
          <w:sz w:val="24"/>
          <w:szCs w:val="24"/>
        </w:rPr>
        <w:t>Скальский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Е.А. Митина, Л.В. Вагнер. Неотложные состояния в амбулаторной стоматологической практике (алгоритмическое руководство). Москва: Медицинская книга; </w:t>
      </w:r>
      <w:proofErr w:type="spellStart"/>
      <w:r>
        <w:rPr>
          <w:rFonts w:ascii="Times New Roman" w:hAnsi="Times New Roman"/>
          <w:sz w:val="24"/>
          <w:szCs w:val="24"/>
        </w:rPr>
        <w:t>Н.Новгород</w:t>
      </w:r>
      <w:proofErr w:type="spellEnd"/>
      <w:r>
        <w:rPr>
          <w:rFonts w:ascii="Times New Roman" w:hAnsi="Times New Roman"/>
          <w:sz w:val="24"/>
          <w:szCs w:val="24"/>
        </w:rPr>
        <w:t xml:space="preserve">: Изд-во НГМА, </w:t>
      </w:r>
      <w:proofErr w:type="gramStart"/>
      <w:r>
        <w:rPr>
          <w:rFonts w:ascii="Times New Roman" w:hAnsi="Times New Roman"/>
          <w:sz w:val="24"/>
          <w:szCs w:val="24"/>
        </w:rPr>
        <w:t>2002.-</w:t>
      </w:r>
      <w:proofErr w:type="gramEnd"/>
      <w:r>
        <w:rPr>
          <w:rFonts w:ascii="Times New Roman" w:hAnsi="Times New Roman"/>
          <w:sz w:val="24"/>
          <w:szCs w:val="24"/>
        </w:rPr>
        <w:t>96 с.</w:t>
      </w:r>
    </w:p>
    <w:p w:rsidR="00027F3C" w:rsidRPr="009B297E" w:rsidRDefault="00027F3C" w:rsidP="00027F3C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297E">
        <w:rPr>
          <w:rFonts w:ascii="Times New Roman" w:hAnsi="Times New Roman"/>
          <w:sz w:val="24"/>
          <w:szCs w:val="24"/>
        </w:rPr>
        <w:t>Кручинский</w:t>
      </w:r>
      <w:proofErr w:type="spellEnd"/>
      <w:r w:rsidRPr="009B297E">
        <w:rPr>
          <w:rFonts w:ascii="Times New Roman" w:hAnsi="Times New Roman"/>
          <w:sz w:val="24"/>
          <w:szCs w:val="24"/>
        </w:rPr>
        <w:t xml:space="preserve"> Г.В., Филиппенко В.И. </w:t>
      </w:r>
      <w:proofErr w:type="spellStart"/>
      <w:r w:rsidRPr="009B297E">
        <w:rPr>
          <w:rFonts w:ascii="Times New Roman" w:hAnsi="Times New Roman"/>
          <w:sz w:val="24"/>
          <w:szCs w:val="24"/>
        </w:rPr>
        <w:t>Одонтогенный</w:t>
      </w:r>
      <w:proofErr w:type="spellEnd"/>
      <w:r w:rsidRPr="009B297E">
        <w:rPr>
          <w:rFonts w:ascii="Times New Roman" w:hAnsi="Times New Roman"/>
          <w:sz w:val="24"/>
          <w:szCs w:val="24"/>
        </w:rPr>
        <w:t xml:space="preserve"> верхнечелюстной синусит: </w:t>
      </w:r>
      <w:proofErr w:type="spellStart"/>
      <w:r w:rsidRPr="009B297E">
        <w:rPr>
          <w:rFonts w:ascii="Times New Roman" w:hAnsi="Times New Roman"/>
          <w:sz w:val="24"/>
          <w:szCs w:val="24"/>
        </w:rPr>
        <w:t>Практ</w:t>
      </w:r>
      <w:proofErr w:type="spellEnd"/>
      <w:proofErr w:type="gramStart"/>
      <w:r w:rsidRPr="009B297E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9B297E">
        <w:rPr>
          <w:rFonts w:ascii="Times New Roman" w:hAnsi="Times New Roman"/>
          <w:sz w:val="24"/>
          <w:szCs w:val="24"/>
        </w:rPr>
        <w:t xml:space="preserve">. Мн.: </w:t>
      </w:r>
      <w:proofErr w:type="spellStart"/>
      <w:r w:rsidRPr="009B297E">
        <w:rPr>
          <w:rFonts w:ascii="Times New Roman" w:hAnsi="Times New Roman"/>
          <w:sz w:val="24"/>
          <w:szCs w:val="24"/>
        </w:rPr>
        <w:t>Выш</w:t>
      </w:r>
      <w:proofErr w:type="spellEnd"/>
      <w:r w:rsidRPr="009B297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B297E">
        <w:rPr>
          <w:rFonts w:ascii="Times New Roman" w:hAnsi="Times New Roman"/>
          <w:sz w:val="24"/>
          <w:szCs w:val="24"/>
        </w:rPr>
        <w:t>шк</w:t>
      </w:r>
      <w:proofErr w:type="spellEnd"/>
      <w:r w:rsidRPr="009B297E">
        <w:rPr>
          <w:rFonts w:ascii="Times New Roman" w:hAnsi="Times New Roman"/>
          <w:sz w:val="24"/>
          <w:szCs w:val="24"/>
        </w:rPr>
        <w:t>.,</w:t>
      </w:r>
      <w:proofErr w:type="gramEnd"/>
      <w:r w:rsidRPr="009B297E">
        <w:rPr>
          <w:rFonts w:ascii="Times New Roman" w:hAnsi="Times New Roman"/>
          <w:sz w:val="24"/>
          <w:szCs w:val="24"/>
        </w:rPr>
        <w:t xml:space="preserve"> 1991. – 167 с.: ил.</w:t>
      </w: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Default="00027F3C" w:rsidP="00027F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F3C" w:rsidRPr="003222A2" w:rsidRDefault="00027F3C" w:rsidP="00027F3C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0"/>
        </w:rPr>
      </w:pPr>
    </w:p>
    <w:p w:rsidR="004C009F" w:rsidRDefault="008E410B"/>
    <w:sectPr w:rsidR="004C009F" w:rsidSect="00FD6F47">
      <w:footerReference w:type="default" r:id="rId7"/>
      <w:pgSz w:w="11906" w:h="16838"/>
      <w:pgMar w:top="851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0B" w:rsidRDefault="008E410B">
      <w:pPr>
        <w:spacing w:after="0" w:line="240" w:lineRule="auto"/>
      </w:pPr>
      <w:r>
        <w:separator/>
      </w:r>
    </w:p>
  </w:endnote>
  <w:endnote w:type="continuationSeparator" w:id="0">
    <w:p w:rsidR="008E410B" w:rsidRDefault="008E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7E" w:rsidRDefault="00027F3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7E2">
      <w:rPr>
        <w:noProof/>
      </w:rPr>
      <w:t>11</w:t>
    </w:r>
    <w:r>
      <w:fldChar w:fldCharType="end"/>
    </w:r>
  </w:p>
  <w:p w:rsidR="00F6577E" w:rsidRDefault="008E41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0B" w:rsidRDefault="008E410B">
      <w:pPr>
        <w:spacing w:after="0" w:line="240" w:lineRule="auto"/>
      </w:pPr>
      <w:r>
        <w:separator/>
      </w:r>
    </w:p>
  </w:footnote>
  <w:footnote w:type="continuationSeparator" w:id="0">
    <w:p w:rsidR="008E410B" w:rsidRDefault="008E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37C4"/>
    <w:multiLevelType w:val="hybridMultilevel"/>
    <w:tmpl w:val="2A20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61A0"/>
    <w:multiLevelType w:val="hybridMultilevel"/>
    <w:tmpl w:val="18CE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E3B0C"/>
    <w:multiLevelType w:val="hybridMultilevel"/>
    <w:tmpl w:val="0A0C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4A78"/>
    <w:multiLevelType w:val="hybridMultilevel"/>
    <w:tmpl w:val="3D14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C6AFA"/>
    <w:multiLevelType w:val="hybridMultilevel"/>
    <w:tmpl w:val="48F8D59E"/>
    <w:lvl w:ilvl="0" w:tplc="B640554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251F"/>
    <w:multiLevelType w:val="hybridMultilevel"/>
    <w:tmpl w:val="A3A6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C3CA0"/>
    <w:multiLevelType w:val="hybridMultilevel"/>
    <w:tmpl w:val="1422DFD4"/>
    <w:lvl w:ilvl="0" w:tplc="25429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9B70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B296B"/>
    <w:multiLevelType w:val="hybridMultilevel"/>
    <w:tmpl w:val="4986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49CF"/>
    <w:multiLevelType w:val="hybridMultilevel"/>
    <w:tmpl w:val="B10A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968A2"/>
    <w:multiLevelType w:val="hybridMultilevel"/>
    <w:tmpl w:val="A176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857BD"/>
    <w:multiLevelType w:val="hybridMultilevel"/>
    <w:tmpl w:val="4F168B3A"/>
    <w:lvl w:ilvl="0" w:tplc="25429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B6"/>
    <w:rsid w:val="00027F3C"/>
    <w:rsid w:val="000417E2"/>
    <w:rsid w:val="001D47A6"/>
    <w:rsid w:val="00240A7F"/>
    <w:rsid w:val="002D0647"/>
    <w:rsid w:val="002E3BA3"/>
    <w:rsid w:val="002E6B90"/>
    <w:rsid w:val="00346068"/>
    <w:rsid w:val="003E72C6"/>
    <w:rsid w:val="00430E6A"/>
    <w:rsid w:val="004565E2"/>
    <w:rsid w:val="00462077"/>
    <w:rsid w:val="004657FA"/>
    <w:rsid w:val="004A09C6"/>
    <w:rsid w:val="004F1F0F"/>
    <w:rsid w:val="00501CBE"/>
    <w:rsid w:val="00564881"/>
    <w:rsid w:val="005A25C4"/>
    <w:rsid w:val="00661822"/>
    <w:rsid w:val="0089397F"/>
    <w:rsid w:val="008E410B"/>
    <w:rsid w:val="008F4F16"/>
    <w:rsid w:val="00900EEF"/>
    <w:rsid w:val="0090792F"/>
    <w:rsid w:val="009B2EE4"/>
    <w:rsid w:val="00AA72B6"/>
    <w:rsid w:val="00B50138"/>
    <w:rsid w:val="00BB2ABE"/>
    <w:rsid w:val="00C41B2D"/>
    <w:rsid w:val="00C54B8E"/>
    <w:rsid w:val="00E24E2B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2B3BC-D2F7-49CA-B7A7-2412584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27F3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7F3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027F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02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27F3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27F3C"/>
    <w:pPr>
      <w:ind w:left="720"/>
      <w:contextualSpacing/>
    </w:pPr>
  </w:style>
  <w:style w:type="paragraph" w:styleId="a7">
    <w:name w:val="Body Text Indent"/>
    <w:basedOn w:val="a"/>
    <w:link w:val="a8"/>
    <w:rsid w:val="00027F3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7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пись к таблице_"/>
    <w:link w:val="aa"/>
    <w:locked/>
    <w:rsid w:val="00027F3C"/>
    <w:rPr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27F3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b">
    <w:name w:val="Основной текст_"/>
    <w:link w:val="3"/>
    <w:locked/>
    <w:rsid w:val="00027F3C"/>
    <w:rPr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027F3C"/>
    <w:rPr>
      <w:shd w:val="clear" w:color="auto" w:fill="FFFFFF"/>
    </w:rPr>
  </w:style>
  <w:style w:type="paragraph" w:customStyle="1" w:styleId="3">
    <w:name w:val="Основной текст3"/>
    <w:basedOn w:val="a"/>
    <w:link w:val="ab"/>
    <w:rsid w:val="00027F3C"/>
    <w:pPr>
      <w:shd w:val="clear" w:color="auto" w:fill="FFFFFF"/>
      <w:spacing w:after="0" w:line="219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027F3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Учетная запись Майкрософт</cp:lastModifiedBy>
  <cp:revision>2</cp:revision>
  <dcterms:created xsi:type="dcterms:W3CDTF">2024-03-26T10:17:00Z</dcterms:created>
  <dcterms:modified xsi:type="dcterms:W3CDTF">2024-03-26T10:17:00Z</dcterms:modified>
</cp:coreProperties>
</file>