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>
      <w:pPr>
        <w:pStyle w:val="style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>
        <w:rPr>
          <w:b/>
          <w:sz w:val="24"/>
          <w:szCs w:val="24"/>
        </w:rPr>
        <w:t>УНИВЕРСИТЕТ</w:t>
      </w:r>
    </w:p>
    <w:p>
      <w:pPr>
        <w:pStyle w:val="style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МЕДИЦИНСКИЙ </w:t>
      </w:r>
      <w:r>
        <w:rPr>
          <w:b/>
          <w:sz w:val="24"/>
          <w:szCs w:val="24"/>
          <w:lang w:val="ky-KG"/>
        </w:rPr>
        <w:t>ФАКУЛЬТЕТ</w:t>
      </w:r>
    </w:p>
    <w:p>
      <w:pPr>
        <w:pStyle w:val="style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КАФЕДРА </w:t>
      </w:r>
      <w:r>
        <w:rPr>
          <w:b/>
          <w:szCs w:val="24"/>
          <w:lang w:val="ky-KG"/>
        </w:rPr>
        <w:t>“организация фрмацевтического дела и фармакогнозии”</w:t>
      </w:r>
      <w:r>
        <w:rPr>
          <w:b/>
          <w:szCs w:val="24"/>
          <w:lang w:val="ky-KG"/>
        </w:rPr>
        <w:t xml:space="preserve"> </w:t>
      </w:r>
    </w:p>
    <w:p>
      <w:pPr>
        <w:pStyle w:val="style0"/>
        <w:rPr>
          <w:b/>
          <w:sz w:val="24"/>
          <w:szCs w:val="24"/>
          <w:lang w:val="ky-KG"/>
        </w:rPr>
      </w:pPr>
    </w:p>
    <w:p>
      <w:pPr>
        <w:pStyle w:val="style0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“СОГЛАСОВАНО”</w:t>
      </w:r>
      <w:r>
        <w:rPr>
          <w:b/>
          <w:sz w:val="24"/>
          <w:szCs w:val="24"/>
          <w:lang w:val="ky-KG"/>
        </w:rPr>
        <w:t xml:space="preserve"> </w:t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>“УТВЕРЖДЕНО”</w:t>
      </w:r>
      <w:r>
        <w:rPr>
          <w:b/>
          <w:sz w:val="24"/>
          <w:szCs w:val="24"/>
          <w:lang w:val="ky-KG"/>
        </w:rPr>
        <w:t xml:space="preserve">                                                      </w:t>
      </w:r>
      <w:r>
        <w:rPr>
          <w:b/>
          <w:sz w:val="24"/>
          <w:szCs w:val="24"/>
          <w:lang w:val="ky-KG"/>
        </w:rPr>
        <w:tab/>
      </w:r>
    </w:p>
    <w:p>
      <w:pPr>
        <w:pStyle w:val="style0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председатель УМС факультета </w:t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 xml:space="preserve">                         на заседании кафедры </w:t>
      </w:r>
    </w:p>
    <w:p>
      <w:pPr>
        <w:pStyle w:val="style0"/>
        <w:rPr>
          <w:b/>
          <w:sz w:val="24"/>
          <w:szCs w:val="24"/>
          <w:u w:val="single"/>
          <w:lang w:val="ky-KG"/>
        </w:rPr>
      </w:pPr>
      <w:r>
        <w:rPr>
          <w:b/>
          <w:sz w:val="24"/>
          <w:szCs w:val="24"/>
          <w:lang w:val="ky-KG"/>
        </w:rPr>
        <w:t xml:space="preserve">Турсунбаева А.Т.                          </w:t>
      </w:r>
      <w:r>
        <w:rPr>
          <w:b/>
          <w:sz w:val="24"/>
          <w:szCs w:val="24"/>
          <w:lang w:val="ky-KG"/>
        </w:rPr>
        <w:t xml:space="preserve">                   </w:t>
      </w:r>
      <w:r>
        <w:rPr>
          <w:b/>
          <w:sz w:val="24"/>
          <w:szCs w:val="24"/>
          <w:lang w:val="ky-KG"/>
        </w:rPr>
        <w:t xml:space="preserve">  </w:t>
      </w:r>
      <w:r>
        <w:rPr>
          <w:b/>
          <w:sz w:val="24"/>
          <w:szCs w:val="24"/>
          <w:lang w:val="ky-KG"/>
        </w:rPr>
        <w:t xml:space="preserve">     протокол №___ “____”___2025</w:t>
      </w:r>
      <w:r>
        <w:rPr>
          <w:b/>
          <w:sz w:val="24"/>
          <w:szCs w:val="24"/>
          <w:lang w:val="ky-KG"/>
        </w:rPr>
        <w:t>г  _________________________________</w:t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 xml:space="preserve"> зав. Кафедрой: к.ф.н. Маматов Ж.К.</w:t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</w:p>
    <w:p>
      <w:pPr>
        <w:pStyle w:val="style0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протокол №</w:t>
      </w:r>
      <w:r>
        <w:rPr>
          <w:b/>
          <w:sz w:val="24"/>
          <w:szCs w:val="24"/>
          <w:lang w:val="ky-KG"/>
        </w:rPr>
        <w:t xml:space="preserve"> </w:t>
      </w:r>
      <w:r>
        <w:rPr>
          <w:b/>
          <w:sz w:val="24"/>
          <w:szCs w:val="24"/>
          <w:lang w:val="ky-KG"/>
        </w:rPr>
        <w:t>___ “____”_______2025</w:t>
      </w:r>
      <w:r>
        <w:rPr>
          <w:b/>
          <w:sz w:val="24"/>
          <w:szCs w:val="24"/>
          <w:lang w:val="ky-KG"/>
        </w:rPr>
        <w:t>г                   __________________</w:t>
      </w:r>
      <w:r>
        <w:rPr>
          <w:b/>
          <w:sz w:val="24"/>
          <w:szCs w:val="24"/>
          <w:lang w:val="ky-KG"/>
        </w:rPr>
        <w:t>__________</w:t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 xml:space="preserve">                        </w:t>
      </w:r>
    </w:p>
    <w:p>
      <w:pPr>
        <w:pStyle w:val="style0"/>
        <w:rPr>
          <w:b/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3"/>
        <w:jc w:val="center"/>
        <w:rPr>
          <w:rFonts w:ascii="Times New Roman" w:cs="Times New Roman" w:hAnsi="Times New Roman"/>
          <w:color w:val="auto"/>
          <w:lang w:val="ky-KG"/>
        </w:rPr>
      </w:pPr>
    </w:p>
    <w:p>
      <w:pPr>
        <w:pStyle w:val="style3"/>
        <w:jc w:val="center"/>
        <w:rPr>
          <w:rFonts w:ascii="Times New Roman" w:cs="Times New Roman" w:hAnsi="Times New Roman"/>
          <w:color w:val="auto"/>
          <w:lang w:val="ky-KG"/>
        </w:rPr>
      </w:pPr>
      <w:r>
        <w:rPr>
          <w:rFonts w:ascii="Times New Roman" w:cs="Times New Roman" w:hAnsi="Times New Roman"/>
          <w:color w:val="auto"/>
          <w:lang w:val="ky-KG"/>
        </w:rPr>
        <w:t xml:space="preserve">ПРОГРАММА ОБУЧЕНИЯ </w:t>
      </w:r>
    </w:p>
    <w:p>
      <w:pPr>
        <w:pStyle w:val="style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(Syllabus)</w:t>
      </w:r>
    </w:p>
    <w:p>
      <w:pPr>
        <w:pStyle w:val="style0"/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2410"/>
        <w:gridCol w:w="2551"/>
        <w:gridCol w:w="2084"/>
      </w:tblGrid>
      <w:tr>
        <w:trPr>
          <w:trHeight w:val="285" w:hRule="atLeast"/>
        </w:trPr>
        <w:tc>
          <w:tcPr>
            <w:tcW w:w="230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Calibri" w:cs="Times" w:eastAsia="Times" w:hAnsi="Calibri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4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>ФАРМАЦИЯ</w:t>
            </w:r>
          </w:p>
        </w:tc>
        <w:tc>
          <w:tcPr>
            <w:tcW w:w="2551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10"/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cs="Times" w:eastAsia="Times" w:hAnsi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2084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285" w:hRule="atLeast"/>
        </w:trPr>
        <w:tc>
          <w:tcPr>
            <w:tcW w:w="230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4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color w:val="000000"/>
                <w:sz w:val="24"/>
                <w:szCs w:val="24"/>
              </w:rPr>
              <w:t xml:space="preserve">Русский </w:t>
            </w:r>
          </w:p>
        </w:tc>
        <w:tc>
          <w:tcPr>
            <w:tcW w:w="2551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10"/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д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исциплина</w:t>
            </w:r>
          </w:p>
        </w:tc>
        <w:tc>
          <w:tcPr>
            <w:tcW w:w="2084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color w:val="000000"/>
                <w:sz w:val="24"/>
                <w:szCs w:val="24"/>
              </w:rPr>
              <w:t xml:space="preserve">Ресурсоведение </w:t>
            </w:r>
          </w:p>
        </w:tc>
      </w:tr>
      <w:tr>
        <w:tblPrEx/>
        <w:trPr>
          <w:trHeight w:val="564" w:hRule="atLeast"/>
        </w:trPr>
        <w:tc>
          <w:tcPr>
            <w:tcW w:w="230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right="359"/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а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кадеми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4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15"/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084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blPrEx/>
        <w:trPr>
          <w:trHeight w:val="561" w:hRule="atLeast"/>
        </w:trPr>
        <w:tc>
          <w:tcPr>
            <w:tcW w:w="230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4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color w:val="000000"/>
                <w:sz w:val="24"/>
                <w:szCs w:val="24"/>
              </w:rPr>
              <w:t>Ганыев Руслан</w:t>
            </w:r>
          </w:p>
        </w:tc>
        <w:tc>
          <w:tcPr>
            <w:tcW w:w="2551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с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еместр</w:t>
            </w:r>
          </w:p>
        </w:tc>
        <w:tc>
          <w:tcPr>
            <w:tcW w:w="2084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blPrEx/>
        <w:trPr>
          <w:trHeight w:val="285" w:hRule="atLeast"/>
        </w:trPr>
        <w:tc>
          <w:tcPr>
            <w:tcW w:w="230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</w:t>
            </w:r>
            <w:r>
              <w:rPr>
                <w:b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24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Ganyevr0@gmail.com</w:t>
            </w:r>
          </w:p>
        </w:tc>
        <w:tc>
          <w:tcPr>
            <w:tcW w:w="2551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084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firstLine="184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firstLine="184"/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Май еду </w:t>
            </w:r>
          </w:p>
        </w:tc>
      </w:tr>
      <w:tr>
        <w:tblPrEx/>
        <w:trPr>
          <w:trHeight w:val="561" w:hRule="atLeast"/>
        </w:trPr>
        <w:tc>
          <w:tcPr>
            <w:tcW w:w="230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 xml:space="preserve">график 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онсультаци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>и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 xml:space="preserve"> и приема СРС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22" w:hanging="12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ауд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Пон-Суб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16:00-19:35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15"/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>проведения занятия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084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>402</w:t>
            </w:r>
          </w:p>
        </w:tc>
      </w:tr>
      <w:tr>
        <w:tblPrEx/>
        <w:trPr>
          <w:trHeight w:val="562" w:hRule="atLeast"/>
        </w:trPr>
        <w:tc>
          <w:tcPr>
            <w:tcW w:w="230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4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Очная </w:t>
            </w:r>
          </w:p>
        </w:tc>
        <w:tc>
          <w:tcPr>
            <w:tcW w:w="2551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Вузовский </w:t>
            </w:r>
          </w:p>
        </w:tc>
      </w:tr>
    </w:tbl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ky-KG"/>
        </w:rPr>
        <w:t>Ош, 202</w:t>
      </w:r>
      <w:r>
        <w:rPr>
          <w:sz w:val="24"/>
          <w:szCs w:val="24"/>
          <w:lang w:val="en-US"/>
        </w:rPr>
        <w:t>5</w:t>
      </w:r>
    </w:p>
    <w:p>
      <w:pPr>
        <w:pStyle w:val="style0"/>
        <w:jc w:val="center"/>
        <w:rPr>
          <w:sz w:val="24"/>
          <w:szCs w:val="24"/>
          <w:lang w:val="ky-KG"/>
        </w:rPr>
      </w:pPr>
    </w:p>
    <w:p>
      <w:pPr>
        <w:pStyle w:val="style4"/>
        <w:spacing w:before="0"/>
        <w:ind w:firstLine="426"/>
        <w:rPr>
          <w:rFonts w:ascii="Times New Roman" w:cs="Times New Roman" w:eastAsia="Times" w:hAnsi="Times New Roman"/>
          <w:i w:val="false"/>
          <w:color w:val="auto"/>
          <w:sz w:val="24"/>
          <w:szCs w:val="24"/>
          <w:lang w:val="ky-KG"/>
        </w:rPr>
      </w:pPr>
      <w:r>
        <w:rPr>
          <w:rFonts w:ascii="Times New Roman" w:cs="Times New Roman" w:eastAsia="Times" w:hAnsi="Times New Roman"/>
          <w:i w:val="false"/>
          <w:color w:val="auto"/>
          <w:sz w:val="24"/>
          <w:szCs w:val="24"/>
          <w:lang w:val="ky-KG"/>
        </w:rPr>
        <w:t>1.</w:t>
      </w:r>
      <w:r>
        <w:rPr>
          <w:rFonts w:ascii="Times New Roman" w:cs="Times New Roman" w:eastAsia="Times" w:hAnsi="Times New Roman"/>
          <w:i w:val="false"/>
          <w:color w:val="auto"/>
          <w:sz w:val="24"/>
          <w:szCs w:val="24"/>
          <w:lang w:val="ky-KG"/>
        </w:rPr>
        <w:t>Характеристика курса:</w:t>
      </w:r>
      <w:r>
        <w:rPr>
          <w:rFonts w:ascii="Times New Roman" w:cs="Times New Roman" w:eastAsia="Times" w:hAnsi="Times New Roman"/>
          <w:i w:val="false"/>
          <w:color w:val="auto"/>
          <w:sz w:val="24"/>
          <w:szCs w:val="24"/>
          <w:lang w:val="ky-KG"/>
        </w:rPr>
        <w:t xml:space="preserve"> </w:t>
      </w:r>
      <w:r>
        <w:rPr>
          <w:rFonts w:ascii="Times New Roman" w:cs="Times New Roman" w:eastAsia="Times" w:hAnsi="Times New Roman"/>
          <w:b w:val="false"/>
          <w:i w:val="false"/>
          <w:color w:val="auto"/>
          <w:sz w:val="24"/>
          <w:szCs w:val="24"/>
          <w:lang w:val="ky-KG"/>
        </w:rPr>
        <w:t>ресурсоведение лекарственных растений это раздел ботанического ресурсове</w:t>
      </w:r>
      <w:r>
        <w:rPr>
          <w:rFonts w:ascii="Times New Roman" w:cs="Times New Roman" w:eastAsia="Times" w:hAnsi="Times New Roman"/>
          <w:b w:val="false"/>
          <w:i w:val="false"/>
          <w:color w:val="auto"/>
          <w:sz w:val="24"/>
          <w:szCs w:val="24"/>
          <w:lang w:val="ky-KG"/>
        </w:rPr>
        <w:t>дения и фармакогнозии который занимается изучением ресурсов лекарственных растений</w:t>
      </w:r>
      <w:r>
        <w:rPr>
          <w:rFonts w:ascii="Times New Roman" w:cs="Times New Roman" w:eastAsia="Times" w:hAnsi="Times New Roman"/>
          <w:i w:val="false"/>
          <w:color w:val="auto"/>
          <w:sz w:val="24"/>
          <w:szCs w:val="24"/>
          <w:lang w:val="ky-KG"/>
        </w:rPr>
        <w:t>.</w:t>
      </w:r>
    </w:p>
    <w:p>
      <w:pPr>
        <w:pStyle w:val="style0"/>
        <w:shd w:val="clear" w:color="auto" w:fill="ffffff"/>
        <w:jc w:val="both"/>
        <w:rPr>
          <w:sz w:val="22"/>
          <w:szCs w:val="24"/>
        </w:rPr>
      </w:pPr>
      <w:r>
        <w:rPr>
          <w:rFonts w:eastAsia="Times"/>
          <w:b/>
          <w:sz w:val="24"/>
          <w:szCs w:val="24"/>
          <w:lang w:val="ky-KG"/>
        </w:rPr>
        <w:t>2.</w:t>
      </w:r>
      <w:r>
        <w:rPr>
          <w:rFonts w:eastAsia="Times"/>
          <w:b/>
          <w:sz w:val="24"/>
          <w:szCs w:val="24"/>
          <w:lang w:val="ky-KG"/>
        </w:rPr>
        <w:t>Цель курса: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Формирование у студентов знания при изучения </w:t>
      </w:r>
      <w:r>
        <w:rPr>
          <w:sz w:val="22"/>
          <w:szCs w:val="24"/>
        </w:rPr>
        <w:t>ресурсоведения</w:t>
      </w:r>
      <w:r>
        <w:rPr>
          <w:sz w:val="22"/>
          <w:szCs w:val="24"/>
        </w:rPr>
        <w:t xml:space="preserve"> лекарственных растений состоит во всесторонней мобилизации ресурсов растительного мира для нужд медицины, изучение студентами конкретных видов лекарственных растений дающие сырье используемых в Кыргызской Республике.</w:t>
      </w:r>
    </w:p>
    <w:p>
      <w:pPr>
        <w:pStyle w:val="style66"/>
        <w:ind w:firstLine="426"/>
        <w:jc w:val="center"/>
        <w:rPr>
          <w:rFonts w:eastAsia="Times"/>
          <w:b/>
          <w:sz w:val="24"/>
          <w:szCs w:val="24"/>
        </w:rPr>
      </w:pP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238"/>
        <w:gridCol w:w="2935"/>
        <w:gridCol w:w="2799"/>
        <w:gridCol w:w="14"/>
      </w:tblGrid>
      <w:tr>
        <w:trPr>
          <w:trHeight w:val="285" w:hRule="atLeast"/>
        </w:trPr>
        <w:tc>
          <w:tcPr>
            <w:tcW w:w="32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Calibri" w:cs="Times" w:eastAsia="Times" w:hAnsi="Calibri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Пререквизи</w:t>
            </w:r>
            <w:r>
              <w:rPr>
                <w:rFonts w:ascii="Calibri" w:cs="Times" w:eastAsia="Times" w:hAnsi="Calibri"/>
                <w:b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5986" w:type="dxa"/>
            <w:gridSpan w:val="4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 xml:space="preserve">Ботаника, фармакогнозия </w:t>
            </w:r>
          </w:p>
        </w:tc>
      </w:tr>
      <w:tr>
        <w:tblPrEx/>
        <w:trPr>
          <w:trHeight w:val="285" w:hRule="atLeast"/>
        </w:trPr>
        <w:tc>
          <w:tcPr>
            <w:tcW w:w="32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Постреквизит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 xml:space="preserve">Стандартизация </w:t>
            </w:r>
          </w:p>
        </w:tc>
      </w:tr>
      <w:tr>
        <w:tblPrEx/>
        <w:trPr>
          <w:trHeight w:val="285" w:hRule="atLeast"/>
        </w:trPr>
        <w:tc>
          <w:tcPr>
            <w:tcW w:w="32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Calibri" w:cs="Times" w:eastAsia="Times" w:hAnsi="Calibri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>Со-реквизит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  <w:lang w:val="ky-KG"/>
              </w:rPr>
              <w:t xml:space="preserve">ы </w:t>
            </w:r>
            <w:r>
              <w:rPr>
                <w:rFonts w:ascii="Times" w:cs="Times" w:eastAsia="Times" w:hAnsi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 xml:space="preserve">Получение 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фитопрепаратов</w:t>
            </w:r>
            <w:r>
              <w:rPr>
                <w:rFonts w:ascii="Times" w:cs="Times" w:eastAsia="Times" w:hAnsi="Times"/>
                <w:b/>
                <w:color w:val="000000"/>
                <w:sz w:val="24"/>
                <w:szCs w:val="24"/>
              </w:rPr>
              <w:t>, фитотерапия</w:t>
            </w:r>
          </w:p>
        </w:tc>
      </w:tr>
      <w:tr>
        <w:tblPrEx/>
        <w:trPr>
          <w:gridAfter w:val="1"/>
          <w:wAfter w:w="14" w:type="dxa"/>
          <w:trHeight w:val="183" w:hRule="atLeast"/>
        </w:trPr>
        <w:tc>
          <w:tcPr>
            <w:tcW w:w="9232" w:type="dxa"/>
            <w:gridSpan w:val="4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" w:cs="Times" w:eastAsia="Times" w:hAnsi="Times"/>
                <w:b/>
                <w:sz w:val="24"/>
                <w:szCs w:val="24"/>
                <w:highlight w:val="yellow"/>
              </w:rPr>
            </w:pPr>
            <w:r>
              <w:rPr>
                <w:rFonts w:ascii="Times" w:cs="Times" w:eastAsia="Times" w:hAnsi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>
        <w:tblPrEx/>
        <w:trPr>
          <w:gridAfter w:val="1"/>
          <w:wAfter w:w="14" w:type="dxa"/>
          <w:trHeight w:val="361" w:hRule="atLeast"/>
        </w:trPr>
        <w:tc>
          <w:tcPr>
            <w:tcW w:w="3498" w:type="dxa"/>
            <w:gridSpan w:val="2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color w:val="000000"/>
                <w:sz w:val="24"/>
                <w:szCs w:val="24"/>
              </w:rPr>
            </w:pPr>
            <w:r>
              <w:rPr>
                <w:rFonts w:ascii="Times" w:cs="Times" w:eastAsia="Times" w:hAnsi="Times"/>
                <w:color w:val="000000"/>
                <w:sz w:val="24"/>
                <w:szCs w:val="24"/>
                <w:lang w:val="ky-KG"/>
              </w:rPr>
              <w:t>РО  (результат обучения</w:t>
            </w:r>
            <w:r>
              <w:rPr>
                <w:rFonts w:ascii="Times" w:cs="Times" w:eastAsia="Times" w:hAnsi="Times"/>
                <w:color w:val="000000"/>
                <w:sz w:val="24"/>
                <w:szCs w:val="24"/>
                <w:lang w:val="ky-KG"/>
              </w:rPr>
              <w:t>)</w:t>
            </w:r>
            <w:r>
              <w:rPr>
                <w:rFonts w:ascii="Times" w:cs="Times" w:eastAsia="Times" w:hAnsi="Times"/>
                <w:color w:val="000000"/>
                <w:sz w:val="24"/>
                <w:szCs w:val="24"/>
                <w:lang w:val="ky-KG"/>
              </w:rPr>
              <w:t xml:space="preserve"> ООП</w:t>
            </w:r>
          </w:p>
        </w:tc>
        <w:tc>
          <w:tcPr>
            <w:tcW w:w="293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17"/>
              <w:rPr>
                <w:rFonts w:ascii="Times" w:cs="Times" w:eastAsia="Times" w:hAnsi="Times"/>
                <w:sz w:val="24"/>
                <w:szCs w:val="24"/>
              </w:rPr>
            </w:pPr>
            <w:r>
              <w:rPr>
                <w:rFonts w:ascii="Times" w:cs="Times" w:eastAsia="Times" w:hAnsi="Times"/>
                <w:sz w:val="24"/>
                <w:szCs w:val="24"/>
              </w:rPr>
              <w:t>компетенци</w:t>
            </w:r>
            <w:r>
              <w:rPr>
                <w:rFonts w:ascii="Times" w:cs="Times" w:eastAsia="Times" w:hAnsi="Times"/>
                <w:sz w:val="24"/>
                <w:szCs w:val="24"/>
                <w:lang w:val="ky-KG"/>
              </w:rPr>
              <w:t>и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13"/>
              <w:rPr>
                <w:rFonts w:ascii="Times" w:cs="Times" w:eastAsia="Times" w:hAnsi="Times"/>
                <w:sz w:val="24"/>
                <w:szCs w:val="24"/>
                <w:highlight w:val="yellow"/>
                <w:lang w:val="ky-KG"/>
              </w:rPr>
            </w:pPr>
          </w:p>
        </w:tc>
      </w:tr>
      <w:tr>
        <w:tblPrEx/>
        <w:trPr>
          <w:gridAfter w:val="1"/>
          <w:wAfter w:w="14" w:type="dxa"/>
          <w:trHeight w:val="183" w:hRule="atLeast"/>
        </w:trPr>
        <w:tc>
          <w:tcPr>
            <w:tcW w:w="3498" w:type="dxa"/>
            <w:gridSpan w:val="2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tabs>
                <w:tab w:val="left" w:leader="none" w:pos="72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</w:t>
            </w:r>
            <w:r>
              <w:rPr>
                <w:b/>
                <w:sz w:val="24"/>
                <w:szCs w:val="24"/>
                <w:vertAlign w:val="subscript"/>
              </w:rPr>
              <w:t>4</w:t>
            </w: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Умеет выполнять все виды химико-фармацевтического анализа на лекарственные средства и сырье, в соответствии с нормативными документами.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>РОд</w:t>
            </w:r>
            <w:r>
              <w:rPr>
                <w:b/>
                <w:i/>
                <w:sz w:val="22"/>
                <w:szCs w:val="24"/>
              </w:rPr>
              <w:t xml:space="preserve"> – 1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color w:val="000000"/>
                <w:sz w:val="24"/>
                <w:szCs w:val="24"/>
                <w:highlight w:val="yellow"/>
              </w:rPr>
            </w:pPr>
            <w:r>
              <w:rPr>
                <w:sz w:val="22"/>
                <w:szCs w:val="24"/>
              </w:rPr>
              <w:t>Знает методы определения ресурсов дикорастущих ЛР, данного региона на примере травянистых, древесных и кустарниковых растений</w:t>
            </w:r>
          </w:p>
        </w:tc>
        <w:tc>
          <w:tcPr>
            <w:tcW w:w="2799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ПК19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способен и готов оценивать качество ЛС (используемые органы растения, гистологическая структура, химический состав действующих и других групп</w:t>
            </w:r>
            <w:r>
              <w:rPr>
                <w:sz w:val="24"/>
                <w:szCs w:val="24"/>
              </w:rPr>
              <w:t xml:space="preserve"> биологически активных веществ).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color w:val="000000"/>
                <w:sz w:val="24"/>
                <w:szCs w:val="24"/>
                <w:highlight w:val="yellow"/>
              </w:rPr>
            </w:pPr>
          </w:p>
        </w:tc>
      </w:tr>
      <w:tr>
        <w:tblPrEx/>
        <w:trPr>
          <w:gridAfter w:val="1"/>
          <w:wAfter w:w="14" w:type="dxa"/>
          <w:trHeight w:val="183" w:hRule="atLeast"/>
        </w:trPr>
        <w:tc>
          <w:tcPr>
            <w:tcW w:w="3498" w:type="dxa"/>
            <w:gridSpan w:val="2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tabs>
                <w:tab w:val="left" w:leader="none" w:pos="72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</w:t>
            </w:r>
            <w:r>
              <w:rPr>
                <w:b/>
                <w:sz w:val="24"/>
                <w:szCs w:val="24"/>
                <w:vertAlign w:val="subscript"/>
              </w:rPr>
              <w:t>5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Способен </w:t>
            </w:r>
            <w:r>
              <w:rPr>
                <w:bCs/>
                <w:sz w:val="24"/>
                <w:szCs w:val="24"/>
              </w:rPr>
              <w:t xml:space="preserve">организовывать производственные </w:t>
            </w:r>
            <w:r>
              <w:rPr>
                <w:bCs/>
                <w:sz w:val="24"/>
                <w:szCs w:val="24"/>
              </w:rPr>
              <w:t xml:space="preserve">процессы лекарственных средств и сырья в соответствии с требованиями надлежащей практики.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>РОд</w:t>
            </w:r>
            <w:r>
              <w:rPr>
                <w:b/>
                <w:i/>
                <w:sz w:val="22"/>
                <w:szCs w:val="24"/>
              </w:rPr>
              <w:t xml:space="preserve"> – 2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color w:val="000000"/>
                <w:sz w:val="24"/>
                <w:szCs w:val="24"/>
                <w:highlight w:val="yellow"/>
              </w:rPr>
            </w:pPr>
            <w:r>
              <w:rPr>
                <w:sz w:val="22"/>
                <w:szCs w:val="24"/>
              </w:rPr>
              <w:t>Систему Государственных мероприятий по рациональному использованию и охране  естественных эксплуатируемых зарослей лекарственных растений;</w:t>
            </w:r>
          </w:p>
        </w:tc>
        <w:tc>
          <w:tcPr>
            <w:tcW w:w="2799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ПК24</w:t>
            </w:r>
            <w:r>
              <w:rPr>
                <w:b/>
                <w:i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способен и готов к организации заготовки лекарственного растительного сырья с учетом рационального использования </w:t>
            </w:r>
            <w:r>
              <w:rPr>
                <w:sz w:val="24"/>
                <w:szCs w:val="24"/>
              </w:rPr>
              <w:t>ресурсов лекарственных растений.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" w:cs="Times" w:eastAsia="Times" w:hAnsi="Times"/>
                <w:color w:val="000000"/>
                <w:sz w:val="24"/>
                <w:szCs w:val="24"/>
                <w:highlight w:val="yellow"/>
              </w:rPr>
            </w:pPr>
          </w:p>
        </w:tc>
      </w:tr>
    </w:tbl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66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3.</w:t>
      </w:r>
      <w:r>
        <w:rPr>
          <w:b/>
          <w:sz w:val="24"/>
          <w:szCs w:val="24"/>
          <w:lang w:val="ky-KG"/>
        </w:rPr>
        <w:t xml:space="preserve">Календарно-тематический план </w:t>
      </w:r>
      <w:r>
        <w:rPr>
          <w:b/>
          <w:sz w:val="24"/>
          <w:szCs w:val="24"/>
          <w:lang w:val="ky-KG"/>
        </w:rPr>
        <w:t xml:space="preserve">лекционных и практических </w:t>
      </w:r>
      <w:r>
        <w:rPr>
          <w:b/>
          <w:sz w:val="24"/>
          <w:szCs w:val="24"/>
          <w:lang w:val="ky-KG"/>
        </w:rPr>
        <w:t xml:space="preserve">занятий </w:t>
      </w:r>
    </w:p>
    <w:p>
      <w:pPr>
        <w:pStyle w:val="style66"/>
        <w:jc w:val="center"/>
        <w:rPr>
          <w:b/>
          <w:sz w:val="24"/>
          <w:szCs w:val="24"/>
          <w:lang w:val="ky-KG"/>
        </w:rPr>
      </w:pPr>
    </w:p>
    <w:tbl>
      <w:tblPr>
        <w:tblStyle w:val="style154"/>
        <w:tblW w:w="9351" w:type="dxa"/>
        <w:tblLayout w:type="fixed"/>
        <w:tblLook w:val="04A0" w:firstRow="1" w:lastRow="0" w:firstColumn="1" w:lastColumn="0" w:noHBand="0" w:noVBand="1"/>
      </w:tblPr>
      <w:tblGrid>
        <w:gridCol w:w="546"/>
        <w:gridCol w:w="1107"/>
        <w:gridCol w:w="4296"/>
        <w:gridCol w:w="850"/>
        <w:gridCol w:w="709"/>
        <w:gridCol w:w="1134"/>
        <w:gridCol w:w="709"/>
      </w:tblGrid>
      <w:tr>
        <w:trPr/>
        <w:tc>
          <w:tcPr>
            <w:tcW w:w="546" w:type="dxa"/>
            <w:vMerge w:val="restart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07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4296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402" w:type="dxa"/>
            <w:gridSpan w:val="4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>
        <w:tblPrEx/>
        <w:trPr/>
        <w:tc>
          <w:tcPr>
            <w:tcW w:w="546" w:type="dxa"/>
            <w:vMerge w:val="continue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  <w:vMerge w:val="continue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4296" w:type="dxa"/>
            <w:vMerge w:val="continue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134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</w:t>
            </w:r>
            <w:r>
              <w:rPr>
                <w:b/>
                <w:sz w:val="24"/>
                <w:szCs w:val="24"/>
              </w:rPr>
              <w:t>. занятие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>
        <w:tblPrEx/>
        <w:trPr/>
        <w:tc>
          <w:tcPr>
            <w:tcW w:w="54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05" w:type="dxa"/>
            <w:gridSpan w:val="6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>
        <w:tblPrEx/>
        <w:trPr/>
        <w:tc>
          <w:tcPr>
            <w:tcW w:w="54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Введение в </w:t>
            </w:r>
            <w:r>
              <w:rPr>
                <w:sz w:val="24"/>
                <w:szCs w:val="24"/>
              </w:rPr>
              <w:t>ресурсоведение</w:t>
            </w:r>
            <w:r>
              <w:rPr>
                <w:sz w:val="24"/>
                <w:szCs w:val="24"/>
              </w:rPr>
              <w:t xml:space="preserve">. Предмет и задачи </w:t>
            </w:r>
            <w:r>
              <w:rPr>
                <w:sz w:val="24"/>
                <w:szCs w:val="24"/>
              </w:rPr>
              <w:t>ресурсоведения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>
        <w:tblPrEx/>
        <w:trPr/>
        <w:tc>
          <w:tcPr>
            <w:tcW w:w="54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9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Рациональное использование ресурсов лекарственных растений и их охрана</w:t>
            </w:r>
          </w:p>
        </w:tc>
        <w:tc>
          <w:tcPr>
            <w:tcW w:w="850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>
        <w:tblPrEx/>
        <w:trPr/>
        <w:tc>
          <w:tcPr>
            <w:tcW w:w="54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9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t xml:space="preserve">Заготовка лекарственных растений с </w:t>
            </w:r>
            <w:r>
              <w:t>учетом</w:t>
            </w:r>
            <w:r>
              <w:t xml:space="preserve"> их рационального использования и воспроизводства</w:t>
            </w:r>
          </w:p>
        </w:tc>
        <w:tc>
          <w:tcPr>
            <w:tcW w:w="850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>
        <w:tblPrEx/>
        <w:trPr/>
        <w:tc>
          <w:tcPr>
            <w:tcW w:w="54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96" w:type="dxa"/>
            <w:tcBorders/>
          </w:tcPr>
          <w:p>
            <w:pPr>
              <w:pStyle w:val="style0"/>
              <w:tabs>
                <w:tab w:val="left" w:leader="none" w:pos="34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экологии на качество ЛРС.</w:t>
            </w:r>
          </w:p>
          <w:p>
            <w:pPr>
              <w:pStyle w:val="style0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Факторы, негативно влияющие на лекарственные растения.</w:t>
            </w:r>
          </w:p>
        </w:tc>
        <w:tc>
          <w:tcPr>
            <w:tcW w:w="850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>
        <w:tblPrEx/>
        <w:trPr/>
        <w:tc>
          <w:tcPr>
            <w:tcW w:w="54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96" w:type="dxa"/>
            <w:tcBorders/>
          </w:tcPr>
          <w:p>
            <w:pPr>
              <w:pStyle w:val="style0"/>
              <w:rPr>
                <w:bCs/>
                <w:iCs/>
                <w:sz w:val="20"/>
                <w:szCs w:val="20"/>
              </w:rPr>
            </w:pPr>
            <w:r>
              <w:rPr>
                <w:sz w:val="24"/>
              </w:rPr>
              <w:t>Выращивание лекарственных растений.</w:t>
            </w:r>
          </w:p>
        </w:tc>
        <w:tc>
          <w:tcPr>
            <w:tcW w:w="850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>
        <w:tblPrEx/>
        <w:trPr/>
        <w:tc>
          <w:tcPr>
            <w:tcW w:w="54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9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Единая методика определения запасов лекарственных растений. Основные этапы </w:t>
            </w:r>
            <w:r>
              <w:rPr>
                <w:sz w:val="24"/>
              </w:rPr>
              <w:t>ресурсоведческих</w:t>
            </w:r>
            <w:r>
              <w:rPr>
                <w:sz w:val="24"/>
              </w:rPr>
              <w:t xml:space="preserve"> исследований.</w:t>
            </w:r>
          </w:p>
          <w:p>
            <w:pPr>
              <w:pStyle w:val="style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>
        <w:tblPrEx/>
        <w:trPr/>
        <w:tc>
          <w:tcPr>
            <w:tcW w:w="54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96" w:type="dxa"/>
            <w:tcBorders/>
          </w:tcPr>
          <w:p>
            <w:pPr>
              <w:pStyle w:val="style83"/>
              <w:spacing w:lineRule="auto" w:line="276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4"/>
              </w:rPr>
              <w:t xml:space="preserve">Экспедиционный этап </w:t>
            </w:r>
            <w:r>
              <w:rPr>
                <w:sz w:val="24"/>
              </w:rPr>
              <w:t>ресурсоведческий</w:t>
            </w:r>
            <w:r>
              <w:rPr>
                <w:sz w:val="24"/>
              </w:rPr>
              <w:t xml:space="preserve"> исследований</w:t>
            </w:r>
          </w:p>
        </w:tc>
        <w:tc>
          <w:tcPr>
            <w:tcW w:w="850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>
        <w:tblPrEx/>
        <w:trPr/>
        <w:tc>
          <w:tcPr>
            <w:tcW w:w="54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9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Камеральная обработка данных </w:t>
            </w:r>
            <w:r>
              <w:rPr>
                <w:sz w:val="24"/>
                <w:szCs w:val="24"/>
                <w:shd w:val="clear" w:color="auto" w:fill="ffffff"/>
              </w:rPr>
              <w:t>ресурсоведического</w:t>
            </w:r>
            <w:r>
              <w:rPr>
                <w:sz w:val="24"/>
                <w:szCs w:val="24"/>
                <w:shd w:val="clear" w:color="auto" w:fill="ffffff"/>
              </w:rPr>
              <w:t xml:space="preserve"> исследования.</w:t>
            </w:r>
          </w:p>
        </w:tc>
        <w:tc>
          <w:tcPr>
            <w:tcW w:w="850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>
        <w:tblPrEx/>
        <w:trPr/>
        <w:tc>
          <w:tcPr>
            <w:tcW w:w="54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07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96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Ядовитые растении Кыргызстана.</w:t>
            </w:r>
          </w:p>
          <w:p>
            <w:pPr>
              <w:pStyle w:val="style83"/>
              <w:spacing w:lineRule="auto" w:line="276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>
        <w:tblPrEx/>
        <w:trPr/>
        <w:tc>
          <w:tcPr>
            <w:tcW w:w="54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9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i/>
                <w:sz w:val="24"/>
                <w:szCs w:val="24"/>
                <w:shd w:val="clear" w:color="auto" w:fill="ffffff"/>
                <w:lang w:eastAsia="en-US"/>
              </w:rPr>
              <w:t>НОРМАТИВНЫЕ ДОКУМЕНТЫ.</w:t>
            </w:r>
            <w:r>
              <w:rPr>
                <w:sz w:val="24"/>
                <w:szCs w:val="24"/>
              </w:rPr>
              <w:t xml:space="preserve"> Структура государственной контрольно-разрешительной системы</w:t>
            </w:r>
          </w:p>
        </w:tc>
        <w:tc>
          <w:tcPr>
            <w:tcW w:w="850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>
        <w:tblPrEx/>
        <w:trPr/>
        <w:tc>
          <w:tcPr>
            <w:tcW w:w="54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96" w:type="dxa"/>
            <w:tcBorders/>
          </w:tcPr>
          <w:p>
            <w:pPr>
              <w:pStyle w:val="style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Научно-исследовательские работы в области изучения растительных ресурсов РК</w:t>
            </w:r>
          </w:p>
        </w:tc>
        <w:tc>
          <w:tcPr>
            <w:tcW w:w="850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>
        <w:tblPrEx/>
        <w:trPr/>
        <w:tc>
          <w:tcPr>
            <w:tcW w:w="54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96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Ср.б10</w:t>
            </w:r>
          </w:p>
        </w:tc>
        <w:tc>
          <w:tcPr>
            <w:tcW w:w="1134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Ср.б10</w:t>
            </w:r>
          </w:p>
        </w:tc>
      </w:tr>
      <w:tr>
        <w:tblPrEx/>
        <w:trPr/>
        <w:tc>
          <w:tcPr>
            <w:tcW w:w="54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296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/>
          </w:tcPr>
          <w:p>
            <w:pPr>
              <w:pStyle w:val="style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>
      <w:pPr>
        <w:pStyle w:val="style4"/>
        <w:jc w:val="center"/>
        <w:rPr>
          <w:rFonts w:ascii="Times New Roman" w:cs="Times New Roman" w:eastAsia="Times" w:hAnsi="Times New Roman"/>
          <w:i w:val="false"/>
          <w:color w:val="auto"/>
          <w:sz w:val="24"/>
          <w:szCs w:val="24"/>
          <w:lang w:val="ky-KG"/>
        </w:rPr>
      </w:pPr>
      <w:r>
        <w:rPr>
          <w:rFonts w:ascii="Times New Roman" w:cs="Times New Roman" w:eastAsia="Times" w:hAnsi="Times New Roman"/>
          <w:i w:val="false"/>
          <w:color w:val="auto"/>
          <w:sz w:val="24"/>
          <w:szCs w:val="24"/>
          <w:lang w:val="ky-KG"/>
        </w:rPr>
        <w:t>4.Система оценки:</w:t>
      </w:r>
    </w:p>
    <w:p>
      <w:pPr>
        <w:pStyle w:val="style0"/>
        <w:rPr>
          <w:rFonts w:eastAsia="Times"/>
          <w:lang w:val="ky-KG"/>
        </w:rPr>
      </w:pPr>
    </w:p>
    <w:p>
      <w:pPr>
        <w:pStyle w:val="style66"/>
        <w:shd w:val="clear" w:color="auto" w:fill="ffffff"/>
        <w:ind w:firstLine="708"/>
        <w:jc w:val="both"/>
        <w:rPr>
          <w:color w:val="1f1f1f"/>
          <w:sz w:val="24"/>
          <w:szCs w:val="24"/>
          <w:lang w:val="ky-KG"/>
        </w:rPr>
      </w:pPr>
      <w:r>
        <w:rPr>
          <w:rStyle w:val="style4102"/>
          <w:rFonts w:eastAsia="宋体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r>
        <w:rPr>
          <w:rStyle w:val="style4102"/>
          <w:rFonts w:eastAsia="宋体"/>
          <w:sz w:val="24"/>
          <w:szCs w:val="24"/>
        </w:rPr>
        <w:t>ОшГУ</w:t>
      </w:r>
      <w:r>
        <w:rPr>
          <w:rStyle w:val="style4102"/>
          <w:rFonts w:eastAsia="宋体"/>
          <w:sz w:val="24"/>
          <w:szCs w:val="24"/>
        </w:rPr>
        <w:t xml:space="preserve">» </w:t>
      </w:r>
      <w:r>
        <w:rPr>
          <w:sz w:val="24"/>
          <w:szCs w:val="24"/>
          <w:lang w:val="ky-KG"/>
        </w:rPr>
        <w:t>А-2024-0001, 2024.01.03.2024</w:t>
      </w:r>
    </w:p>
    <w:p>
      <w:pPr>
        <w:pStyle w:val="style0"/>
        <w:rPr>
          <w:rFonts w:eastAsia="Times"/>
          <w:i/>
          <w:sz w:val="24"/>
          <w:szCs w:val="24"/>
        </w:rPr>
      </w:pPr>
    </w:p>
    <w:tbl>
      <w:tblPr>
        <w:tblW w:w="65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567"/>
        <w:gridCol w:w="425"/>
        <w:gridCol w:w="567"/>
        <w:gridCol w:w="709"/>
        <w:gridCol w:w="425"/>
        <w:gridCol w:w="709"/>
        <w:gridCol w:w="538"/>
        <w:gridCol w:w="101"/>
        <w:gridCol w:w="608"/>
        <w:gridCol w:w="101"/>
        <w:gridCol w:w="636"/>
        <w:gridCol w:w="72"/>
        <w:gridCol w:w="637"/>
      </w:tblGrid>
      <w:tr>
        <w:trPr>
          <w:cantSplit/>
          <w:trHeight w:val="1441" w:hRule="atLeast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>
            <w:pPr>
              <w:pStyle w:val="style4106"/>
              <w:spacing w:lineRule="auto" w:line="253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Семестр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>
            <w:pPr>
              <w:pStyle w:val="style4106"/>
              <w:spacing w:lineRule="auto" w:line="253"/>
              <w:ind w:left="113" w:right="11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>
            <w:pPr>
              <w:pStyle w:val="style4106"/>
              <w:spacing w:lineRule="auto" w:line="253"/>
              <w:ind w:left="113" w:right="11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аудит.занятий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>
            <w:pPr>
              <w:pStyle w:val="style4106"/>
              <w:spacing w:lineRule="auto" w:line="253"/>
              <w:ind w:left="113" w:right="11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лекции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>
            <w:pPr>
              <w:pStyle w:val="style4106"/>
              <w:spacing w:lineRule="auto" w:line="253"/>
              <w:ind w:left="113" w:right="11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лаб.-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практич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>
            <w:pPr>
              <w:pStyle w:val="style4106"/>
              <w:spacing w:lineRule="auto" w:line="253"/>
              <w:ind w:left="113" w:right="11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СРС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>
            <w:pPr>
              <w:pStyle w:val="style4106"/>
              <w:spacing w:lineRule="auto" w:line="253"/>
              <w:ind w:left="113" w:right="11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СРСп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Модуль</w:t>
            </w:r>
          </w:p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(50 баллов)</w:t>
            </w:r>
          </w:p>
        </w:tc>
      </w:tr>
      <w:tr>
        <w:tblPrEx/>
        <w:trPr>
          <w:cantSplit/>
          <w:trHeight w:val="435" w:hRule="atLeast"/>
        </w:trPr>
        <w:tc>
          <w:tcPr>
            <w:tcW w:w="45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Текущий </w:t>
            </w:r>
          </w:p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Контроль</w:t>
            </w:r>
          </w:p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№1, №2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>
            <w:pPr>
              <w:pStyle w:val="style4106"/>
              <w:spacing w:lineRule="auto" w:line="253"/>
              <w:ind w:left="88" w:right="11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Рубежный контроль</w:t>
            </w:r>
          </w:p>
        </w:tc>
      </w:tr>
      <w:tr>
        <w:tblPrEx/>
        <w:trPr>
          <w:cantSplit/>
          <w:trHeight w:val="1226" w:hRule="atLeast"/>
        </w:trPr>
        <w:tc>
          <w:tcPr>
            <w:tcW w:w="45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>
            <w:pPr>
              <w:pStyle w:val="style4106"/>
              <w:spacing w:lineRule="auto" w:line="253"/>
              <w:ind w:left="113" w:right="11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Лекция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>
            <w:pPr>
              <w:pStyle w:val="style4106"/>
              <w:spacing w:lineRule="auto" w:line="253"/>
              <w:ind w:left="113" w:right="11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>
            <w:pPr>
              <w:pStyle w:val="style4106"/>
              <w:spacing w:lineRule="auto" w:line="253"/>
              <w:ind w:left="113" w:right="11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Срсп</w:t>
            </w:r>
          </w:p>
        </w:tc>
        <w:tc>
          <w:tcPr>
            <w:tcW w:w="637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lineRule="auto" w:line="256"/>
              <w:rPr>
                <w:i/>
                <w:sz w:val="20"/>
                <w:szCs w:val="20"/>
                <w:lang w:eastAsia="en-US"/>
              </w:rPr>
            </w:pPr>
          </w:p>
        </w:tc>
      </w:tr>
      <w:tr>
        <w:tblPrEx/>
        <w:trPr/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40+5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3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106"/>
              <w:spacing w:lineRule="auto" w:line="253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Баллы</w:t>
            </w:r>
          </w:p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10+10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>
        <w:tblPrEx/>
        <w:trPr/>
        <w:tc>
          <w:tcPr>
            <w:tcW w:w="3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106"/>
              <w:spacing w:lineRule="auto" w:line="253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Итого модулей</w:t>
            </w:r>
          </w:p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М1 =10+10+10+6+14=</w:t>
            </w:r>
          </w:p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50б</w:t>
            </w:r>
          </w:p>
        </w:tc>
      </w:tr>
      <w:tr>
        <w:tblPrEx/>
        <w:trPr/>
        <w:tc>
          <w:tcPr>
            <w:tcW w:w="3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106"/>
              <w:spacing w:lineRule="auto" w:line="253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Общий балл</w:t>
            </w:r>
          </w:p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4106"/>
              <w:spacing w:lineRule="auto" w:line="253"/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+ИК =100баллов</w:t>
            </w:r>
          </w:p>
        </w:tc>
      </w:tr>
    </w:tbl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bookmarkStart w:id="0" w:name="_GoBack"/>
    <w:bookmarkEnd w:id="0"/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672"/>
      </w:tblGrid>
      <w:tr>
        <w:trPr/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66"/>
              <w:spacing w:after="0"/>
              <w:jc w:val="center"/>
              <w:rPr>
                <w:rFonts w:eastAsia="Times"/>
                <w:b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b/>
                <w:sz w:val="22"/>
                <w:szCs w:val="22"/>
                <w:lang w:val="ky-KG" w:eastAsia="en-US"/>
              </w:rPr>
              <w:t xml:space="preserve">1-модуль  - </w:t>
            </w:r>
            <w:r>
              <w:rPr>
                <w:rFonts w:eastAsia="Times"/>
                <w:b/>
                <w:sz w:val="22"/>
                <w:szCs w:val="22"/>
                <w:lang w:val="en-US" w:eastAsia="en-US"/>
              </w:rPr>
              <w:t>50</w:t>
            </w:r>
            <w:r>
              <w:rPr>
                <w:rFonts w:eastAsia="Times"/>
                <w:b/>
                <w:sz w:val="22"/>
                <w:szCs w:val="22"/>
                <w:lang w:val="ky-KG" w:eastAsia="en-US"/>
              </w:rPr>
              <w:t xml:space="preserve"> баллов</w:t>
            </w:r>
          </w:p>
          <w:p>
            <w:pPr>
              <w:pStyle w:val="style0"/>
              <w:jc w:val="center"/>
              <w:rPr>
                <w:rFonts w:eastAsia="Times"/>
                <w:b/>
                <w:sz w:val="22"/>
                <w:szCs w:val="22"/>
                <w:lang w:val="ky-KG" w:eastAsia="en-US"/>
              </w:rPr>
            </w:pPr>
          </w:p>
        </w:tc>
      </w:tr>
      <w:tr>
        <w:tblPrEx/>
        <w:trPr>
          <w:trHeight w:val="1418" w:hRule="atLeast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7"/>
              <w:spacing w:before="0"/>
              <w:outlineLvl w:val="6"/>
              <w:rPr>
                <w:rFonts w:ascii="Times New Roman" w:cs="Times New Roman" w:eastAsia="Times" w:hAnsi="Times New Roman"/>
                <w:b/>
                <w:bCs/>
                <w:i w:val="false"/>
                <w:color w:val="auto"/>
                <w:sz w:val="22"/>
                <w:szCs w:val="22"/>
                <w:lang w:val="ky-KG" w:eastAsia="en-US"/>
              </w:rPr>
            </w:pPr>
            <w:r>
              <w:rPr>
                <w:rFonts w:ascii="Times New Roman" w:cs="Times New Roman" w:eastAsia="Times" w:hAnsi="Times New Roman"/>
                <w:b/>
                <w:bCs/>
                <w:i w:val="false"/>
                <w:color w:val="auto"/>
                <w:sz w:val="22"/>
                <w:szCs w:val="22"/>
                <w:lang w:val="ky-KG" w:eastAsia="en-US"/>
              </w:rPr>
              <w:t>лекция-</w:t>
            </w:r>
            <w:r>
              <w:rPr>
                <w:rFonts w:ascii="Times New Roman" w:cs="Times New Roman" w:eastAsia="Times" w:hAnsi="Times New Roman"/>
                <w:b/>
                <w:bCs/>
                <w:i w:val="false"/>
                <w:color w:val="auto"/>
                <w:sz w:val="22"/>
                <w:szCs w:val="22"/>
                <w:lang w:eastAsia="en-US"/>
              </w:rPr>
              <w:t>10</w:t>
            </w:r>
            <w:r>
              <w:rPr>
                <w:rFonts w:ascii="Times New Roman" w:cs="Times New Roman" w:eastAsia="Times" w:hAnsi="Times New Roman"/>
                <w:b/>
                <w:bCs/>
                <w:i w:val="false"/>
                <w:color w:val="auto"/>
                <w:sz w:val="22"/>
                <w:szCs w:val="22"/>
                <w:lang w:val="ky-KG" w:eastAsia="en-US"/>
              </w:rPr>
              <w:t>б</w:t>
            </w:r>
          </w:p>
          <w:p>
            <w:pPr>
              <w:pStyle w:val="style0"/>
              <w:rPr>
                <w:rFonts w:eastAsia="Times"/>
                <w:b/>
                <w:bCs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b/>
                <w:bCs/>
                <w:sz w:val="22"/>
                <w:szCs w:val="22"/>
                <w:lang w:val="ky-KG" w:eastAsia="en-US"/>
              </w:rPr>
              <w:t xml:space="preserve">лабораторная зан </w:t>
            </w:r>
            <w:r>
              <w:rPr>
                <w:rFonts w:eastAsia="Times"/>
                <w:b/>
                <w:bCs/>
                <w:sz w:val="22"/>
                <w:szCs w:val="22"/>
                <w:lang w:eastAsia="en-US"/>
              </w:rPr>
              <w:t>10</w:t>
            </w:r>
            <w:r>
              <w:rPr>
                <w:rFonts w:eastAsia="Times"/>
                <w:b/>
                <w:bCs/>
                <w:sz w:val="22"/>
                <w:szCs w:val="22"/>
                <w:lang w:val="ky-KG" w:eastAsia="en-US"/>
              </w:rPr>
              <w:t>б</w:t>
            </w:r>
          </w:p>
          <w:p>
            <w:pPr>
              <w:pStyle w:val="style7"/>
              <w:spacing w:before="0"/>
              <w:outlineLvl w:val="6"/>
              <w:rPr>
                <w:rFonts w:ascii="Times New Roman" w:cs="Times New Roman" w:eastAsia="Times" w:hAnsi="Times New Roman"/>
                <w:b/>
                <w:bCs/>
                <w:color w:val="auto"/>
                <w:sz w:val="22"/>
                <w:szCs w:val="22"/>
                <w:lang w:val="ky-KG" w:eastAsia="en-US"/>
              </w:rPr>
            </w:pPr>
            <w:r>
              <w:rPr>
                <w:rFonts w:ascii="Times New Roman" w:cs="Times New Roman" w:eastAsia="Times" w:hAnsi="Times New Roman"/>
                <w:b/>
                <w:bCs/>
                <w:i w:val="false"/>
                <w:color w:val="auto"/>
                <w:sz w:val="22"/>
                <w:szCs w:val="22"/>
                <w:lang w:val="ky-KG" w:eastAsia="en-US"/>
              </w:rPr>
              <w:t>СРС-</w:t>
            </w:r>
            <w:r>
              <w:rPr>
                <w:rFonts w:ascii="Times New Roman" w:cs="Times New Roman" w:eastAsia="Times" w:hAnsi="Times New Roman"/>
                <w:b/>
                <w:bCs/>
                <w:i w:val="false"/>
                <w:color w:val="auto"/>
                <w:sz w:val="22"/>
                <w:szCs w:val="22"/>
                <w:lang w:eastAsia="en-US"/>
              </w:rPr>
              <w:t>10</w:t>
            </w:r>
            <w:r>
              <w:rPr>
                <w:rFonts w:ascii="Times New Roman" w:cs="Times New Roman" w:eastAsia="Times" w:hAnsi="Times New Roman"/>
                <w:b/>
                <w:bCs/>
                <w:i w:val="false"/>
                <w:color w:val="auto"/>
                <w:sz w:val="22"/>
                <w:szCs w:val="22"/>
                <w:lang w:val="ky-KG" w:eastAsia="en-US"/>
              </w:rPr>
              <w:t>б</w:t>
            </w:r>
          </w:p>
          <w:p>
            <w:pPr>
              <w:pStyle w:val="style0"/>
              <w:rPr>
                <w:rFonts w:eastAsia="Times"/>
                <w:b/>
                <w:bCs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b/>
                <w:bCs/>
                <w:sz w:val="22"/>
                <w:szCs w:val="22"/>
                <w:lang w:val="ky-KG" w:eastAsia="en-US"/>
              </w:rPr>
              <w:t>№1 рубежный контроль-</w:t>
            </w:r>
            <w:r>
              <w:rPr>
                <w:rFonts w:eastAsia="Times"/>
                <w:b/>
                <w:bCs/>
                <w:sz w:val="22"/>
                <w:szCs w:val="22"/>
                <w:lang w:eastAsia="en-US"/>
              </w:rPr>
              <w:t>14</w:t>
            </w:r>
            <w:r>
              <w:rPr>
                <w:rFonts w:eastAsia="Times"/>
                <w:b/>
                <w:bCs/>
                <w:sz w:val="22"/>
                <w:szCs w:val="22"/>
                <w:lang w:val="ky-KG" w:eastAsia="en-US"/>
              </w:rPr>
              <w:t>б</w:t>
            </w:r>
          </w:p>
          <w:p>
            <w:pPr>
              <w:pStyle w:val="style0"/>
              <w:rPr>
                <w:rFonts w:eastAsia="Times"/>
                <w:b/>
                <w:bCs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b/>
                <w:bCs/>
                <w:sz w:val="22"/>
                <w:szCs w:val="22"/>
                <w:lang w:val="ky-KG" w:eastAsia="en-US"/>
              </w:rPr>
              <w:t>СРСП-</w:t>
            </w:r>
            <w:r>
              <w:rPr>
                <w:rFonts w:eastAsia="Times"/>
                <w:b/>
                <w:bCs/>
                <w:sz w:val="22"/>
                <w:szCs w:val="22"/>
                <w:lang w:val="en-US" w:eastAsia="en-US"/>
              </w:rPr>
              <w:t>6</w:t>
            </w:r>
            <w:r>
              <w:rPr>
                <w:rFonts w:eastAsia="Times"/>
                <w:b/>
                <w:bCs/>
                <w:sz w:val="22"/>
                <w:szCs w:val="22"/>
                <w:lang w:val="ky-KG" w:eastAsia="en-US"/>
              </w:rPr>
              <w:t>б</w:t>
            </w:r>
          </w:p>
        </w:tc>
      </w:tr>
      <w:tr>
        <w:tblPrEx/>
        <w:trPr/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"/>
              <w:spacing w:before="0"/>
              <w:outlineLvl w:val="3"/>
              <w:rPr>
                <w:rFonts w:ascii="Times New Roman" w:cs="Times New Roman" w:eastAsia="Times" w:hAnsi="Times New Roman"/>
                <w:bCs w:val="false"/>
                <w:i w:val="false"/>
                <w:color w:val="auto"/>
                <w:sz w:val="22"/>
                <w:szCs w:val="22"/>
                <w:lang w:val="ky-KG" w:eastAsia="en-US"/>
              </w:rPr>
            </w:pPr>
            <w:r>
              <w:rPr>
                <w:rFonts w:ascii="Times New Roman" w:cs="Times New Roman" w:eastAsia="Times" w:hAnsi="Times New Roman"/>
                <w:bCs w:val="false"/>
                <w:i w:val="false"/>
                <w:color w:val="auto"/>
                <w:sz w:val="22"/>
                <w:szCs w:val="22"/>
                <w:lang w:val="ky-KG" w:eastAsia="en-US"/>
              </w:rPr>
              <w:t xml:space="preserve">М1 </w:t>
            </w:r>
            <w:r>
              <w:rPr>
                <w:rFonts w:ascii="Times New Roman" w:cs="Times New Roman" w:eastAsia="Times" w:hAnsi="Times New Roman"/>
                <w:bCs w:val="false"/>
                <w:i w:val="false"/>
                <w:color w:val="auto"/>
                <w:sz w:val="22"/>
                <w:szCs w:val="22"/>
                <w:lang w:val="ky-KG" w:eastAsia="en-US"/>
              </w:rPr>
              <w:t>50б+5</w:t>
            </w:r>
            <w:r>
              <w:rPr>
                <w:rFonts w:ascii="Times New Roman" w:cs="Times New Roman" w:eastAsia="Times" w:hAnsi="Times New Roman"/>
                <w:bCs w:val="false"/>
                <w:i w:val="false"/>
                <w:color w:val="auto"/>
                <w:sz w:val="22"/>
                <w:szCs w:val="22"/>
                <w:lang w:val="ky-KG" w:eastAsia="en-US"/>
              </w:rPr>
              <w:t>0 итоговый экзамен=100</w:t>
            </w:r>
          </w:p>
          <w:p>
            <w:pPr>
              <w:pStyle w:val="style4"/>
              <w:spacing w:before="0"/>
              <w:outlineLvl w:val="3"/>
              <w:rPr>
                <w:rFonts w:ascii="Times New Roman" w:cs="Times New Roman" w:eastAsia="Times" w:hAnsi="Times New Roman"/>
                <w:bCs w:val="false"/>
                <w:i w:val="false"/>
                <w:color w:val="auto"/>
                <w:sz w:val="22"/>
                <w:szCs w:val="22"/>
                <w:lang w:val="ky-KG" w:eastAsia="en-US"/>
              </w:rPr>
            </w:pPr>
          </w:p>
          <w:p>
            <w:pPr>
              <w:pStyle w:val="style4"/>
              <w:spacing w:before="0"/>
              <w:outlineLvl w:val="3"/>
              <w:rPr>
                <w:rFonts w:ascii="Times New Roman" w:cs="Times New Roman" w:eastAsia="Times" w:hAnsi="Times New Roman"/>
                <w:bCs w:val="false"/>
                <w:i w:val="false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cs="Times New Roman" w:eastAsia="Times" w:hAnsi="Times New Roman"/>
                <w:bCs w:val="false"/>
                <w:i w:val="false"/>
                <w:color w:val="auto"/>
                <w:sz w:val="22"/>
                <w:szCs w:val="22"/>
                <w:lang w:val="ky-KG" w:eastAsia="en-US"/>
              </w:rPr>
              <w:t>итоговый экзамен – 5</w:t>
            </w:r>
            <w:r>
              <w:rPr>
                <w:rFonts w:ascii="Times New Roman" w:cs="Times New Roman" w:eastAsia="Times" w:hAnsi="Times New Roman"/>
                <w:bCs w:val="false"/>
                <w:i w:val="false"/>
                <w:color w:val="auto"/>
                <w:sz w:val="22"/>
                <w:szCs w:val="22"/>
                <w:lang w:val="ky-KG" w:eastAsia="en-US"/>
              </w:rPr>
              <w:t>0 баллов</w:t>
            </w:r>
          </w:p>
        </w:tc>
      </w:tr>
    </w:tbl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rFonts w:eastAsia="Times"/>
          <w:i/>
          <w:sz w:val="24"/>
          <w:szCs w:val="24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5.</w:t>
      </w:r>
      <w:r>
        <w:rPr>
          <w:b/>
          <w:sz w:val="24"/>
          <w:szCs w:val="24"/>
          <w:lang w:val="ky-KG"/>
        </w:rPr>
        <w:t>План организации СРС</w:t>
      </w:r>
      <w:r>
        <w:rPr>
          <w:b/>
          <w:sz w:val="24"/>
          <w:szCs w:val="24"/>
          <w:lang w:val="ky-KG"/>
        </w:rPr>
        <w:t>П</w:t>
      </w:r>
      <w:r>
        <w:rPr>
          <w:b/>
          <w:sz w:val="24"/>
          <w:szCs w:val="24"/>
          <w:lang w:val="ky-KG"/>
        </w:rPr>
        <w:t>:</w:t>
      </w:r>
      <w:r>
        <w:rPr>
          <w:b/>
          <w:sz w:val="24"/>
          <w:szCs w:val="24"/>
          <w:lang w:val="ky-KG"/>
        </w:rPr>
        <w:t xml:space="preserve">ПРЕПОДОВАТЕЛЯ </w:t>
      </w:r>
    </w:p>
    <w:p>
      <w:pPr>
        <w:pStyle w:val="style0"/>
        <w:jc w:val="center"/>
        <w:rPr>
          <w:b/>
          <w:sz w:val="24"/>
          <w:szCs w:val="24"/>
          <w:lang w:val="ky-KG"/>
        </w:rPr>
      </w:pPr>
    </w:p>
    <w:tbl>
      <w:tblPr>
        <w:tblStyle w:val="style154"/>
        <w:tblW w:w="92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2722"/>
        <w:gridCol w:w="1134"/>
        <w:gridCol w:w="709"/>
        <w:gridCol w:w="1134"/>
        <w:gridCol w:w="851"/>
        <w:gridCol w:w="963"/>
        <w:gridCol w:w="1276"/>
        <w:gridCol w:w="29"/>
      </w:tblGrid>
      <w:tr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т</w:t>
            </w:r>
            <w:r>
              <w:rPr>
                <w:b/>
                <w:sz w:val="20"/>
                <w:szCs w:val="20"/>
                <w:lang w:val="ky-KG"/>
              </w:rPr>
              <w:t xml:space="preserve">ема 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з</w:t>
            </w:r>
            <w:r>
              <w:rPr>
                <w:b/>
                <w:sz w:val="20"/>
                <w:szCs w:val="20"/>
                <w:lang w:val="ky-KG"/>
              </w:rPr>
              <w:t>адание  для СРС</w:t>
            </w: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y-KG"/>
              </w:rPr>
              <w:t>ч</w:t>
            </w:r>
            <w:r>
              <w:rPr>
                <w:b/>
                <w:sz w:val="20"/>
                <w:szCs w:val="20"/>
                <w:lang w:val="ky-KG"/>
              </w:rPr>
              <w:t xml:space="preserve">асы </w:t>
            </w:r>
            <w:r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о</w:t>
            </w:r>
            <w:r>
              <w:rPr>
                <w:b/>
                <w:sz w:val="20"/>
                <w:szCs w:val="20"/>
                <w:lang w:val="ky-KG"/>
              </w:rPr>
              <w:t>ценочные средства</w:t>
            </w:r>
            <w:r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y-KG"/>
              </w:rPr>
              <w:t>ы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л</w:t>
            </w:r>
            <w:r>
              <w:rPr>
                <w:b/>
                <w:sz w:val="20"/>
                <w:szCs w:val="20"/>
                <w:lang w:val="ky-KG"/>
              </w:rPr>
              <w:t xml:space="preserve">итература </w:t>
            </w:r>
            <w:r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с</w:t>
            </w:r>
            <w:r>
              <w:rPr>
                <w:b/>
                <w:sz w:val="20"/>
                <w:szCs w:val="20"/>
                <w:lang w:val="ky-KG"/>
              </w:rPr>
              <w:t>рок сдачи</w:t>
            </w:r>
          </w:p>
        </w:tc>
      </w:tr>
      <w:tr>
        <w:tblPrEx/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Растительно</w:t>
            </w:r>
            <w:r>
              <w:rPr>
                <w:sz w:val="24"/>
                <w:szCs w:val="24"/>
              </w:rPr>
              <w:t>сть Кыргызстана и распределение</w:t>
            </w:r>
            <w:r>
              <w:rPr>
                <w:sz w:val="24"/>
                <w:szCs w:val="24"/>
              </w:rPr>
              <w:t xml:space="preserve"> лекарственных растений.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Реферат </w:t>
            </w: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Оформление и стиль. Заключение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/>
              <w:fldChar w:fldCharType="begin"/>
            </w:r>
            <w:r>
              <w:instrText xml:space="preserve"> HYPERLINK "http://www.studentlibrary.ru/book/ISBN9785970430712.html.../" </w:instrText>
            </w:r>
            <w:r>
              <w:rPr/>
              <w:fldChar w:fldCharType="separate"/>
            </w:r>
            <w:r>
              <w:rPr>
                <w:rStyle w:val="style85"/>
                <w:rFonts w:eastAsia="宋体"/>
                <w:lang w:val="ky-KG" w:eastAsia="en-US"/>
              </w:rPr>
              <w:t>http://www.studentlibrary.ru/book/ISBN9785970430712.html.../</w:t>
            </w:r>
            <w:r>
              <w:rPr/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08.09</w:t>
            </w:r>
            <w:r>
              <w:rPr>
                <w:b/>
                <w:sz w:val="24"/>
                <w:szCs w:val="24"/>
                <w:lang w:val="ky-KG"/>
              </w:rPr>
              <w:t>.25-</w:t>
            </w:r>
          </w:p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13.09</w:t>
            </w:r>
            <w:r>
              <w:rPr>
                <w:b/>
                <w:sz w:val="24"/>
                <w:szCs w:val="24"/>
                <w:lang w:val="ky-KG"/>
              </w:rPr>
              <w:t>.25</w:t>
            </w:r>
          </w:p>
        </w:tc>
      </w:tr>
      <w:tr>
        <w:tblPrEx/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Фитоценоз, строение фитоценоза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Видеролик </w:t>
            </w: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Соответствие целям и задачам, Творческий подход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/>
              <w:fldChar w:fldCharType="begin"/>
            </w:r>
            <w:r>
              <w:instrText xml:space="preserve"> HYPERLINK "http://www.studentlibrary.ru/book/ISBN9785970430712.html.../" </w:instrText>
            </w:r>
            <w:r>
              <w:rPr/>
              <w:fldChar w:fldCharType="separate"/>
            </w:r>
            <w:r>
              <w:rPr>
                <w:rStyle w:val="style85"/>
                <w:rFonts w:eastAsia="宋体"/>
                <w:lang w:val="ky-KG" w:eastAsia="en-US"/>
              </w:rPr>
              <w:t>http://www.studentlibrary.ru/book/ISBN9785970430712.html.../</w:t>
            </w:r>
            <w:r>
              <w:rPr/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22.09.25-07.09</w:t>
            </w:r>
            <w:r>
              <w:rPr>
                <w:b/>
                <w:sz w:val="24"/>
                <w:szCs w:val="24"/>
                <w:lang w:val="ky-KG"/>
              </w:rPr>
              <w:t>.25</w:t>
            </w:r>
          </w:p>
        </w:tc>
      </w:tr>
      <w:tr>
        <w:tblPrEx/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Алкалоид содержащие растении произрастающей на территории Кыргызстана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Презе</w:t>
            </w:r>
            <w:r>
              <w:rPr>
                <w:b/>
                <w:sz w:val="24"/>
                <w:szCs w:val="24"/>
                <w:lang w:val="ky-KG"/>
              </w:rPr>
              <w:t xml:space="preserve">нтация </w:t>
            </w: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sz w:val="20"/>
                <w:szCs w:val="20"/>
              </w:rPr>
              <w:t>Говорящий и его речь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Style w:val="style87"/>
                <w:rFonts w:eastAsia="宋体"/>
                <w:b w:val="false"/>
                <w:sz w:val="20"/>
                <w:szCs w:val="20"/>
              </w:rPr>
              <w:t>Ответы</w:t>
            </w:r>
            <w:r>
              <w:rPr>
                <w:rStyle w:val="style87"/>
                <w:rFonts w:eastAsia="宋体"/>
                <w:sz w:val="20"/>
                <w:szCs w:val="20"/>
              </w:rPr>
              <w:t xml:space="preserve"> </w:t>
            </w:r>
            <w:r>
              <w:rPr>
                <w:rStyle w:val="style87"/>
                <w:rFonts w:eastAsia="宋体"/>
                <w:b w:val="false"/>
                <w:sz w:val="20"/>
                <w:szCs w:val="20"/>
              </w:rPr>
              <w:t>на вопросы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/>
              <w:fldChar w:fldCharType="begin"/>
            </w:r>
            <w:r>
              <w:instrText xml:space="preserve"> HYPERLINK "http://www.studentlibrary.ru/book/ISBN9785970430712.html.../" </w:instrText>
            </w:r>
            <w:r>
              <w:rPr/>
              <w:fldChar w:fldCharType="separate"/>
            </w:r>
            <w:r>
              <w:rPr>
                <w:rStyle w:val="style85"/>
                <w:rFonts w:eastAsia="宋体"/>
                <w:lang w:val="ky-KG" w:eastAsia="en-US"/>
              </w:rPr>
              <w:t>http://www.studentlibrary.ru/book/ISBN9785970430712.html.../</w:t>
            </w:r>
            <w:r>
              <w:rPr/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06.10</w:t>
            </w:r>
            <w:r>
              <w:rPr>
                <w:b/>
                <w:sz w:val="24"/>
                <w:szCs w:val="24"/>
                <w:lang w:val="ky-KG"/>
              </w:rPr>
              <w:t>.25-</w:t>
            </w:r>
          </w:p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11.10</w:t>
            </w:r>
            <w:r>
              <w:rPr>
                <w:b/>
                <w:sz w:val="24"/>
                <w:szCs w:val="24"/>
                <w:lang w:val="ky-KG"/>
              </w:rPr>
              <w:t>.25</w:t>
            </w:r>
          </w:p>
        </w:tc>
      </w:tr>
      <w:tr>
        <w:tblPrEx/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Ср.б</w:t>
            </w:r>
            <w:r>
              <w:rPr>
                <w:b/>
                <w:sz w:val="24"/>
                <w:szCs w:val="24"/>
              </w:rPr>
              <w:t xml:space="preserve"> 6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</w:p>
        </w:tc>
      </w:tr>
      <w:tr>
        <w:tblPrEx/>
        <w:trPr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8818" w:type="dxa"/>
            <w:gridSpan w:val="8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                                   План организации СРС</w:t>
            </w:r>
          </w:p>
        </w:tc>
      </w:tr>
      <w:tr>
        <w:tblPrEx/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Лекарственные растения с ограниченным ареалом, занесенные в Красную книгу, а также </w:t>
            </w:r>
            <w:r>
              <w:rPr>
                <w:sz w:val="24"/>
                <w:szCs w:val="24"/>
              </w:rPr>
              <w:t>виды  -</w:t>
            </w:r>
            <w:r>
              <w:rPr>
                <w:sz w:val="24"/>
                <w:szCs w:val="24"/>
              </w:rPr>
              <w:t xml:space="preserve"> источники дефицитного сырья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Презентация</w:t>
            </w:r>
            <w:r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sz w:val="20"/>
                <w:szCs w:val="20"/>
              </w:rPr>
              <w:t xml:space="preserve">Говорящий и его речь, </w:t>
            </w:r>
            <w:r>
              <w:rPr>
                <w:rStyle w:val="style87"/>
                <w:rFonts w:eastAsia="宋体"/>
                <w:b w:val="false"/>
                <w:sz w:val="20"/>
                <w:szCs w:val="20"/>
              </w:rPr>
              <w:t>Ответы</w:t>
            </w:r>
            <w:r>
              <w:rPr>
                <w:rStyle w:val="style87"/>
                <w:rFonts w:eastAsia="宋体"/>
                <w:sz w:val="20"/>
                <w:szCs w:val="20"/>
              </w:rPr>
              <w:t xml:space="preserve"> </w:t>
            </w:r>
            <w:r>
              <w:rPr>
                <w:rStyle w:val="style87"/>
                <w:rFonts w:eastAsia="宋体"/>
                <w:b w:val="false"/>
                <w:sz w:val="20"/>
                <w:szCs w:val="20"/>
              </w:rPr>
              <w:t>на вопросы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/>
              <w:fldChar w:fldCharType="begin"/>
            </w:r>
            <w:r>
              <w:instrText xml:space="preserve"> HYPERLINK "http://www.studentlibrary.ru/book/ISBN9785970430712.html.../" </w:instrText>
            </w:r>
            <w:r>
              <w:rPr/>
              <w:fldChar w:fldCharType="separate"/>
            </w:r>
            <w:r>
              <w:rPr>
                <w:rStyle w:val="style85"/>
                <w:rFonts w:eastAsia="宋体"/>
                <w:lang w:val="ky-KG" w:eastAsia="en-US"/>
              </w:rPr>
              <w:t>http://www.studentlibrary.ru/book/ISBN9785970430712.html.../</w:t>
            </w:r>
            <w:r>
              <w:rPr/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1-2</w:t>
            </w:r>
          </w:p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</w:tr>
      <w:tr>
        <w:tblPrEx/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Эндемические лекарственные растение Кыргызстана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Творчесткий работа  </w:t>
            </w: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sz w:val="20"/>
                <w:szCs w:val="20"/>
              </w:rPr>
              <w:t xml:space="preserve">Оригинальность, Техника </w:t>
            </w:r>
            <w:r>
              <w:rPr>
                <w:sz w:val="20"/>
                <w:szCs w:val="20"/>
              </w:rPr>
              <w:t>исполнени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/>
              <w:fldChar w:fldCharType="begin"/>
            </w:r>
            <w:r>
              <w:instrText xml:space="preserve"> HYPERLINK "http://www.studentlibrary.ru/book/ISBN9785970430712.html.../" </w:instrText>
            </w:r>
            <w:r>
              <w:rPr/>
              <w:fldChar w:fldCharType="separate"/>
            </w:r>
            <w:r>
              <w:rPr>
                <w:rStyle w:val="style85"/>
                <w:rFonts w:eastAsia="宋体"/>
                <w:lang w:val="ky-KG" w:eastAsia="en-US"/>
              </w:rPr>
              <w:t>http://www.studentlibrary.ru/book/ISBN9785970430712.html.../</w:t>
            </w:r>
            <w:r>
              <w:rPr/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2-3</w:t>
            </w:r>
          </w:p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Неделя</w:t>
            </w:r>
          </w:p>
        </w:tc>
      </w:tr>
      <w:tr>
        <w:tblPrEx/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культивирования эфирно масличных лекарственных растение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Реферат </w:t>
            </w: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sz w:val="20"/>
                <w:szCs w:val="20"/>
              </w:rPr>
              <w:t>Оформление и стиль. Заключение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/>
              <w:fldChar w:fldCharType="begin"/>
            </w:r>
            <w:r>
              <w:instrText xml:space="preserve"> HYPERLINK "http://www.studentlibrary.ru/book/ISBN9785970430712.html.../" </w:instrText>
            </w:r>
            <w:r>
              <w:rPr/>
              <w:fldChar w:fldCharType="separate"/>
            </w:r>
            <w:r>
              <w:rPr>
                <w:rStyle w:val="style85"/>
                <w:rFonts w:eastAsia="宋体"/>
                <w:lang w:val="ky-KG" w:eastAsia="en-US"/>
              </w:rPr>
              <w:t>http://www.studentlibrary.ru/book/ISBN97</w:t>
            </w:r>
            <w:r>
              <w:rPr>
                <w:rStyle w:val="style85"/>
                <w:rFonts w:eastAsia="宋体"/>
                <w:lang w:val="ky-KG" w:eastAsia="en-US"/>
              </w:rPr>
              <w:t>85970430712.html.../</w:t>
            </w:r>
            <w:r>
              <w:rPr/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4-3</w:t>
            </w:r>
          </w:p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Неделя</w:t>
            </w:r>
          </w:p>
        </w:tc>
      </w:tr>
      <w:tr>
        <w:tblPrEx/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техники для производства лекарственных растительных сырья 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Презентация</w:t>
            </w:r>
            <w:r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sz w:val="20"/>
                <w:szCs w:val="20"/>
              </w:rPr>
              <w:t xml:space="preserve">Говорящий и его речь, </w:t>
            </w:r>
            <w:r>
              <w:rPr>
                <w:rStyle w:val="style87"/>
                <w:rFonts w:eastAsia="宋体"/>
                <w:b w:val="false"/>
                <w:sz w:val="20"/>
                <w:szCs w:val="20"/>
              </w:rPr>
              <w:t>Ответы</w:t>
            </w:r>
            <w:r>
              <w:rPr>
                <w:rStyle w:val="style87"/>
                <w:rFonts w:eastAsia="宋体"/>
                <w:sz w:val="20"/>
                <w:szCs w:val="20"/>
              </w:rPr>
              <w:t xml:space="preserve"> </w:t>
            </w:r>
            <w:r>
              <w:rPr>
                <w:rStyle w:val="style87"/>
                <w:rFonts w:eastAsia="宋体"/>
                <w:b w:val="false"/>
                <w:sz w:val="20"/>
                <w:szCs w:val="20"/>
              </w:rPr>
              <w:t>на вопросы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/>
              <w:fldChar w:fldCharType="begin"/>
            </w:r>
            <w:r>
              <w:instrText xml:space="preserve"> HYPERLINK "http://www.studentlibrary.ru/book/ISBN9785970430712.html.../" </w:instrText>
            </w:r>
            <w:r>
              <w:rPr/>
              <w:fldChar w:fldCharType="separate"/>
            </w:r>
            <w:r>
              <w:rPr>
                <w:rStyle w:val="style85"/>
                <w:rFonts w:eastAsia="宋体"/>
                <w:lang w:val="ky-KG" w:eastAsia="en-US"/>
              </w:rPr>
              <w:t>http://www.studentlibrary.ru/book/ISBN9785970430712.html.../</w:t>
            </w:r>
            <w:r>
              <w:rPr/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5-6</w:t>
            </w:r>
          </w:p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Неделя</w:t>
            </w:r>
          </w:p>
        </w:tc>
      </w:tr>
      <w:tr>
        <w:tblPrEx/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Дорогостоящие лекарственные растение произрастающие в </w:t>
            </w:r>
            <w:r>
              <w:rPr>
                <w:sz w:val="24"/>
                <w:szCs w:val="24"/>
              </w:rPr>
              <w:t>среднию</w:t>
            </w:r>
            <w:r>
              <w:rPr>
                <w:sz w:val="24"/>
                <w:szCs w:val="24"/>
              </w:rPr>
              <w:t xml:space="preserve">  Азии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Творческий работа </w:t>
            </w: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 xml:space="preserve">Оригинальность, Техника </w:t>
            </w:r>
            <w:r>
              <w:rPr>
                <w:sz w:val="20"/>
                <w:szCs w:val="20"/>
              </w:rPr>
              <w:t>исполнени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/>
              <w:fldChar w:fldCharType="begin"/>
            </w:r>
            <w:r>
              <w:instrText xml:space="preserve"> HYPERLINK "http://www.studentlibrary.ru/book/ISBN9785970430712.html.../" </w:instrText>
            </w:r>
            <w:r>
              <w:rPr/>
              <w:fldChar w:fldCharType="separate"/>
            </w:r>
            <w:r>
              <w:rPr>
                <w:rStyle w:val="style85"/>
                <w:rFonts w:eastAsia="宋体"/>
                <w:lang w:val="ky-KG" w:eastAsia="en-US"/>
              </w:rPr>
              <w:t>http://www.studentlibrary.ru/book/ISBN9785970430712.html.../</w:t>
            </w:r>
            <w:r>
              <w:rPr/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6-7</w:t>
            </w:r>
          </w:p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Неделя</w:t>
            </w:r>
          </w:p>
        </w:tc>
      </w:tr>
      <w:tr>
        <w:tblPrEx/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Перспективы и проблемы фармацевтических отрасли  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Презентация</w:t>
            </w: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sz w:val="20"/>
                <w:szCs w:val="20"/>
              </w:rPr>
              <w:t xml:space="preserve">Говорящий и его речь, </w:t>
            </w:r>
            <w:r>
              <w:rPr>
                <w:rStyle w:val="style87"/>
                <w:rFonts w:eastAsia="宋体"/>
                <w:b w:val="false"/>
                <w:sz w:val="20"/>
                <w:szCs w:val="20"/>
              </w:rPr>
              <w:t>Ответы</w:t>
            </w:r>
            <w:r>
              <w:rPr>
                <w:rStyle w:val="style87"/>
                <w:rFonts w:eastAsia="宋体"/>
                <w:sz w:val="20"/>
                <w:szCs w:val="20"/>
              </w:rPr>
              <w:t xml:space="preserve"> </w:t>
            </w:r>
            <w:r>
              <w:rPr>
                <w:rStyle w:val="style87"/>
                <w:rFonts w:eastAsia="宋体"/>
                <w:b w:val="false"/>
                <w:sz w:val="20"/>
                <w:szCs w:val="20"/>
              </w:rPr>
              <w:t>на вопросы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/>
              <w:fldChar w:fldCharType="begin"/>
            </w:r>
            <w:r>
              <w:instrText xml:space="preserve"> HYPERLINK "http://www.studentlibrary.ru/book/ISBN9785970430712.html.../" </w:instrText>
            </w:r>
            <w:r>
              <w:rPr/>
              <w:fldChar w:fldCharType="separate"/>
            </w:r>
            <w:r>
              <w:rPr>
                <w:rStyle w:val="style85"/>
                <w:rFonts w:eastAsia="宋体"/>
                <w:lang w:val="ky-KG" w:eastAsia="en-US"/>
              </w:rPr>
              <w:t>http://www.studentlibrary.ru/book/ISBN9785970430712.html.../</w:t>
            </w:r>
            <w:r>
              <w:rPr/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7-8</w:t>
            </w:r>
          </w:p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Неделя</w:t>
            </w:r>
          </w:p>
        </w:tc>
      </w:tr>
      <w:tr>
        <w:tblPrEx/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  <w:lang w:eastAsia="en-US"/>
              </w:rPr>
              <w:t>Культура клеток и тканей растений-перспективный источник получения лекарственного сырья.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Презентация</w:t>
            </w: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sz w:val="20"/>
                <w:szCs w:val="20"/>
              </w:rPr>
              <w:t xml:space="preserve">Говорящий и его речь, </w:t>
            </w:r>
            <w:r>
              <w:rPr>
                <w:rStyle w:val="style87"/>
                <w:rFonts w:eastAsia="宋体"/>
                <w:b w:val="false"/>
                <w:sz w:val="20"/>
                <w:szCs w:val="20"/>
              </w:rPr>
              <w:t>Ответы</w:t>
            </w:r>
            <w:r>
              <w:rPr>
                <w:rStyle w:val="style87"/>
                <w:rFonts w:eastAsia="宋体"/>
                <w:sz w:val="20"/>
                <w:szCs w:val="20"/>
              </w:rPr>
              <w:t xml:space="preserve"> </w:t>
            </w:r>
            <w:r>
              <w:rPr>
                <w:rStyle w:val="style87"/>
                <w:rFonts w:eastAsia="宋体"/>
                <w:b w:val="false"/>
                <w:sz w:val="20"/>
                <w:szCs w:val="20"/>
              </w:rPr>
              <w:t>на вопросы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/>
              <w:fldChar w:fldCharType="begin"/>
            </w:r>
            <w:r>
              <w:instrText xml:space="preserve"> HYPERLINK "http://www.studentlibrary.ru/book/ISBN9785970430712.html.../" </w:instrText>
            </w:r>
            <w:r>
              <w:rPr/>
              <w:fldChar w:fldCharType="separate"/>
            </w:r>
            <w:r>
              <w:rPr>
                <w:rStyle w:val="style85"/>
                <w:rFonts w:eastAsia="宋体"/>
                <w:lang w:val="ky-KG" w:eastAsia="en-US"/>
              </w:rPr>
              <w:t>http://www.studentlibrary.ru/book/ISBN9785970</w:t>
            </w:r>
            <w:r>
              <w:rPr>
                <w:rStyle w:val="style85"/>
                <w:rFonts w:eastAsia="宋体"/>
                <w:lang w:val="ky-KG" w:eastAsia="en-US"/>
              </w:rPr>
              <w:t>430712.html.../</w:t>
            </w:r>
            <w:r>
              <w:rPr/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9-10</w:t>
            </w:r>
          </w:p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Неделя</w:t>
            </w:r>
          </w:p>
        </w:tc>
      </w:tr>
      <w:tr>
        <w:tblPrEx/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Лекарственное растение</w:t>
            </w:r>
          </w:p>
          <w:p>
            <w:pPr>
              <w:pStyle w:val="style0"/>
              <w:rPr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Корни лопуха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Творческий работа</w:t>
            </w: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sz w:val="20"/>
                <w:szCs w:val="20"/>
              </w:rPr>
              <w:t xml:space="preserve">Оригинальность, Техника </w:t>
            </w:r>
            <w:r>
              <w:rPr>
                <w:sz w:val="20"/>
                <w:szCs w:val="20"/>
              </w:rPr>
              <w:t>исполнени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/>
              <w:fldChar w:fldCharType="begin"/>
            </w:r>
            <w:r>
              <w:instrText xml:space="preserve"> HYPERLINK "http://www.studentlibrary.ru/book/ISBN9785970430712.html.../" </w:instrText>
            </w:r>
            <w:r>
              <w:rPr/>
              <w:fldChar w:fldCharType="separate"/>
            </w:r>
            <w:r>
              <w:rPr>
                <w:rStyle w:val="style85"/>
                <w:rFonts w:eastAsia="宋体"/>
                <w:lang w:val="ky-KG" w:eastAsia="en-US"/>
              </w:rPr>
              <w:t>http://www.studentlibrary.ru/book/ISBN9785970430712.html.../</w:t>
            </w:r>
            <w:r>
              <w:rPr/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11-12</w:t>
            </w:r>
          </w:p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Неделя</w:t>
            </w:r>
          </w:p>
        </w:tc>
      </w:tr>
      <w:tr>
        <w:tblPrEx/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Лекарственное растение</w:t>
            </w:r>
          </w:p>
          <w:p>
            <w:pPr>
              <w:pStyle w:val="style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Семена горчицы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Творческий работа</w:t>
            </w: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sz w:val="20"/>
                <w:szCs w:val="20"/>
              </w:rPr>
              <w:t xml:space="preserve">Оригинальность, Техника </w:t>
            </w:r>
            <w:r>
              <w:rPr>
                <w:sz w:val="20"/>
                <w:szCs w:val="20"/>
              </w:rPr>
              <w:t>исполнени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/>
              <w:fldChar w:fldCharType="begin"/>
            </w:r>
            <w:r>
              <w:instrText xml:space="preserve"> HYPERLINK "http://www.studentlibrary.ru/book/ISBN9785970430712.html.../" </w:instrText>
            </w:r>
            <w:r>
              <w:rPr/>
              <w:fldChar w:fldCharType="separate"/>
            </w:r>
            <w:r>
              <w:rPr>
                <w:rStyle w:val="style85"/>
                <w:rFonts w:eastAsia="宋体"/>
                <w:lang w:val="ky-KG" w:eastAsia="en-US"/>
              </w:rPr>
              <w:t>http://www.studentlibrary.ru/book/ISBN9785970430712.html.../</w:t>
            </w:r>
            <w:r>
              <w:rPr/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12-13</w:t>
            </w:r>
          </w:p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Неделя</w:t>
            </w:r>
          </w:p>
        </w:tc>
      </w:tr>
      <w:tr>
        <w:tblPrEx/>
        <w:trPr>
          <w:gridAfter w:val="1"/>
          <w:wAfter w:w="29" w:type="dxa"/>
          <w:trHeight w:val="751" w:hRule="atLeast"/>
        </w:trPr>
        <w:tc>
          <w:tcPr>
            <w:tcW w:w="425" w:type="dxa"/>
            <w:tcBorders/>
          </w:tcPr>
          <w:p>
            <w:pPr>
              <w:pStyle w:val="style0"/>
              <w:rPr>
                <w:sz w:val="24"/>
                <w:szCs w:val="24"/>
                <w:lang w:val="ky-KG"/>
              </w:rPr>
            </w:pPr>
          </w:p>
        </w:tc>
        <w:tc>
          <w:tcPr>
            <w:tcW w:w="2722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 б. 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  <w:lang w:val="ky-KG"/>
              </w:rPr>
            </w:pPr>
          </w:p>
        </w:tc>
      </w:tr>
    </w:tbl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rPr>
          <w:sz w:val="24"/>
          <w:szCs w:val="24"/>
          <w:lang w:val="ky-KG"/>
        </w:rPr>
      </w:pPr>
    </w:p>
    <w:p>
      <w:pPr>
        <w:pStyle w:val="style0"/>
        <w:jc w:val="center"/>
        <w:rPr>
          <w:rStyle w:val="style4102"/>
          <w:sz w:val="24"/>
          <w:szCs w:val="24"/>
        </w:rPr>
      </w:pPr>
      <w:r>
        <w:rPr>
          <w:rFonts w:eastAsia="Times"/>
          <w:b/>
          <w:sz w:val="24"/>
          <w:szCs w:val="24"/>
          <w:lang w:val="ky-KG"/>
        </w:rPr>
        <w:t>6.</w:t>
      </w:r>
      <w:r>
        <w:rPr>
          <w:rFonts w:eastAsia="Times"/>
          <w:b/>
          <w:sz w:val="24"/>
          <w:szCs w:val="24"/>
          <w:lang w:val="ky-KG"/>
        </w:rPr>
        <w:t>Политика курса</w:t>
      </w:r>
      <w:r>
        <w:rPr>
          <w:rFonts w:eastAsia="Times"/>
          <w:b/>
          <w:sz w:val="24"/>
          <w:szCs w:val="24"/>
          <w:lang w:val="ky-KG"/>
        </w:rPr>
        <w:t>:</w:t>
      </w:r>
      <w:r>
        <w:rPr>
          <w:rFonts w:eastAsia="Times"/>
          <w:sz w:val="24"/>
          <w:szCs w:val="24"/>
          <w:lang w:val="ky-KG"/>
        </w:rPr>
        <w:t xml:space="preserve">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Посещаемость и участие в занятиях</w:t>
      </w:r>
    </w:p>
    <w:p>
      <w:pPr>
        <w:pStyle w:val="style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Требования к посещаемости лекций и практических занятий</w:t>
      </w:r>
    </w:p>
    <w:p>
      <w:pPr>
        <w:pStyle w:val="style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Правила поведения на занятиях</w:t>
      </w:r>
    </w:p>
    <w:p>
      <w:pPr>
        <w:pStyle w:val="style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Последствия пропусков занятий без уважительной причины</w:t>
      </w:r>
    </w:p>
    <w:p>
      <w:pPr>
        <w:pStyle w:val="style0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Академическая честность и плагиат</w:t>
      </w:r>
    </w:p>
    <w:p>
      <w:pPr>
        <w:pStyle w:val="style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Определение плагиата и академической нечестности</w:t>
      </w:r>
    </w:p>
    <w:p>
      <w:pPr>
        <w:pStyle w:val="style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Последствия плагиата и списывания на экзаменах</w:t>
      </w:r>
    </w:p>
    <w:p>
      <w:pPr>
        <w:pStyle w:val="style0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Дедлайны</w:t>
      </w:r>
      <w:r>
        <w:rPr>
          <w:b/>
          <w:bCs/>
          <w:sz w:val="24"/>
          <w:szCs w:val="24"/>
        </w:rPr>
        <w:t xml:space="preserve"> и штрафы за опоздание с</w:t>
      </w:r>
      <w:r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сдачей работ</w:t>
      </w:r>
    </w:p>
    <w:p>
      <w:pPr>
        <w:pStyle w:val="style0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Крайние сроки сдачи домашних заданий, проектов и других работ</w:t>
      </w:r>
    </w:p>
    <w:p>
      <w:pPr>
        <w:pStyle w:val="style0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Штрафы за нарушение </w:t>
      </w:r>
      <w:r>
        <w:rPr>
          <w:sz w:val="24"/>
          <w:szCs w:val="24"/>
        </w:rPr>
        <w:t>дедлайнов</w:t>
      </w:r>
    </w:p>
    <w:p>
      <w:pPr>
        <w:pStyle w:val="style0"/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Политика пересдач и апелляций</w:t>
      </w:r>
    </w:p>
    <w:p>
      <w:pPr>
        <w:pStyle w:val="style0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Условия и процедура пересдачи экзаменов и зачетов</w:t>
      </w:r>
    </w:p>
    <w:p>
      <w:pPr>
        <w:pStyle w:val="style0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Правила подачи апелляций на оценки</w:t>
      </w:r>
    </w:p>
    <w:p>
      <w:pPr>
        <w:pStyle w:val="style0"/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Использование гаджетов на занятиях</w:t>
      </w:r>
    </w:p>
    <w:p>
      <w:pPr>
        <w:pStyle w:val="style0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>
      <w:pPr>
        <w:pStyle w:val="style0"/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Правила оформления работ и ссылок</w:t>
      </w:r>
    </w:p>
    <w:p>
      <w:pPr>
        <w:pStyle w:val="style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>
      <w:pPr>
        <w:pStyle w:val="style0"/>
        <w:numPr>
          <w:ilvl w:val="0"/>
          <w:numId w:val="1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Консультации и офисные часы преподавателя</w:t>
      </w:r>
    </w:p>
    <w:p>
      <w:pPr>
        <w:pStyle w:val="style0"/>
        <w:ind w:left="720"/>
        <w:rPr>
          <w:rStyle w:val="style4102"/>
          <w:sz w:val="24"/>
          <w:szCs w:val="24"/>
        </w:rPr>
      </w:pPr>
      <w:r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СРС.</w:t>
      </w:r>
      <w:r>
        <w:rPr>
          <w:rStyle w:val="style4102"/>
          <w:i/>
          <w:color w:val="1f1f1f"/>
          <w:sz w:val="24"/>
          <w:szCs w:val="24"/>
          <w:lang w:val="ky-KG"/>
        </w:rPr>
        <w:t xml:space="preserve"> </w:t>
      </w:r>
    </w:p>
    <w:p>
      <w:pPr>
        <w:pStyle w:val="style0"/>
        <w:ind w:firstLine="708"/>
        <w:rPr>
          <w:rStyle w:val="style4102"/>
          <w:sz w:val="24"/>
          <w:szCs w:val="24"/>
        </w:rPr>
      </w:pPr>
    </w:p>
    <w:p>
      <w:pPr>
        <w:pStyle w:val="style0"/>
        <w:rPr>
          <w:rFonts w:eastAsia="Times"/>
          <w:sz w:val="22"/>
          <w:szCs w:val="22"/>
          <w:lang w:val="ky-KG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ind w:left="494" w:right="427"/>
        <w:jc w:val="center"/>
        <w:rPr>
          <w:rFonts w:eastAsia="Times"/>
          <w:b/>
          <w:sz w:val="22"/>
          <w:szCs w:val="22"/>
          <w:lang w:val="ky-KG"/>
        </w:rPr>
      </w:pPr>
      <w:r>
        <w:rPr>
          <w:rFonts w:eastAsia="Times"/>
          <w:b/>
          <w:sz w:val="22"/>
          <w:szCs w:val="22"/>
          <w:lang w:val="ky-KG"/>
        </w:rPr>
        <w:t>7.</w:t>
      </w:r>
      <w:r>
        <w:rPr>
          <w:rFonts w:eastAsia="Times"/>
          <w:b/>
          <w:sz w:val="22"/>
          <w:szCs w:val="22"/>
          <w:lang w:val="ky-KG"/>
        </w:rPr>
        <w:t>Образовательные ресурсы</w:t>
      </w:r>
      <w:r>
        <w:rPr>
          <w:rFonts w:eastAsia="Times"/>
          <w:b/>
          <w:sz w:val="22"/>
          <w:szCs w:val="22"/>
          <w:lang w:val="ky-KG"/>
        </w:rPr>
        <w:t>: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ind w:left="494" w:right="427"/>
        <w:jc w:val="center"/>
        <w:rPr>
          <w:rFonts w:eastAsia="Times"/>
          <w:b/>
          <w:i/>
          <w:color w:val="5b9bd5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>
        <w:trPr>
          <w:trHeight w:val="256" w:hRule="atLeast"/>
        </w:trPr>
        <w:tc>
          <w:tcPr>
            <w:tcW w:w="9631" w:type="dxa"/>
            <w:gridSpan w:val="2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101"/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>
              <w:rPr>
                <w:rStyle w:val="style4102"/>
                <w:rFonts w:ascii="Times New Roman" w:cs="Times New Roman" w:eastAsia="宋体" w:hAnsi="Times New Roman"/>
                <w:i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>
        <w:tblPrEx/>
        <w:trPr>
          <w:trHeight w:val="1068" w:hRule="atLeast"/>
        </w:trPr>
        <w:tc>
          <w:tcPr>
            <w:tcW w:w="4537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20" w:right="912" w:firstLine="3"/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101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Style w:val="style4102"/>
                <w:rFonts w:eastAsia="宋体"/>
                <w:lang w:val="en-US"/>
              </w:rPr>
              <w:t xml:space="preserve"> </w:t>
            </w:r>
            <w:r>
              <w:rPr>
                <w:rStyle w:val="style4102"/>
                <w:rFonts w:eastAsia="宋体"/>
              </w:rPr>
              <w:t>ОшГУ</w:t>
            </w:r>
            <w:r>
              <w:rPr>
                <w:rStyle w:val="style4102"/>
                <w:rFonts w:eastAsia="宋体"/>
              </w:rPr>
              <w:t xml:space="preserve"> электронный библиотека, </w:t>
            </w:r>
            <w:r>
              <w:rPr>
                <w:rStyle w:val="style4102"/>
                <w:rFonts w:eastAsia="宋体"/>
              </w:rPr>
              <w:t>Elibrary</w:t>
            </w:r>
            <w:r>
              <w:rPr>
                <w:rStyle w:val="style4102"/>
                <w:rFonts w:eastAsia="宋体"/>
                <w:lang w:val="en-US"/>
              </w:rPr>
              <w:t>.</w:t>
            </w:r>
          </w:p>
        </w:tc>
      </w:tr>
      <w:tr>
        <w:tblPrEx/>
        <w:trPr>
          <w:trHeight w:val="866" w:hRule="atLeast"/>
        </w:trPr>
        <w:tc>
          <w:tcPr>
            <w:tcW w:w="4537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5094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РЕСУРСОВЕДЕНИЕ ЛЕКАРСТВЕННЫХ РАСТЕНИЙ (https://gnosy.nuph.edu.ua/wp-content/uploads/2015/01/%D1%80%D0%B5%D1%81%D1%83%D1%80%D1%81%D0%BE%D0%B2%D0%B5%D0%B4%D0%B5%D0%BD%D0%B8%D0%B5-%D0%BC%D0%B5%D1%82%D0%BE%D0%B4%D0%B8%D1%87%D0%BA%D0%B0)</w:t>
            </w:r>
            <w:r>
              <w:rPr>
                <w:rFonts w:eastAsia="Times"/>
                <w:i/>
                <w:color w:val="000000"/>
                <w:sz w:val="20"/>
                <w:szCs w:val="20"/>
              </w:rPr>
              <w:t>.</w:t>
            </w:r>
          </w:p>
        </w:tc>
      </w:tr>
      <w:tr>
        <w:tblPrEx/>
        <w:trPr>
          <w:trHeight w:val="429" w:hRule="atLeast"/>
        </w:trPr>
        <w:tc>
          <w:tcPr>
            <w:tcW w:w="4537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Лабораторные физические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101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  <w:r>
              <w:rPr>
                <w:rStyle w:val="style4102"/>
                <w:rFonts w:ascii="Times New Roman" w:cs="Times New Roman" w:eastAsia="宋体" w:hAnsi="Times New Roman"/>
                <w:sz w:val="24"/>
                <w:szCs w:val="24"/>
              </w:rPr>
              <w:t>Микроскопия, Карты Кыргызстана</w:t>
            </w:r>
            <w:r>
              <w:rPr>
                <w:rStyle w:val="style4102"/>
                <w:rFonts w:ascii="Times New Roman" w:cs="Times New Roman" w:eastAsia="宋体" w:hAnsi="Times New Roman"/>
                <w:sz w:val="24"/>
                <w:szCs w:val="24"/>
              </w:rPr>
              <w:t>,</w:t>
            </w:r>
          </w:p>
        </w:tc>
      </w:tr>
      <w:tr>
        <w:tblPrEx/>
        <w:trPr>
          <w:trHeight w:val="215" w:hRule="atLeast"/>
        </w:trPr>
        <w:tc>
          <w:tcPr>
            <w:tcW w:w="4537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101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Style w:val="style4102"/>
                <w:rFonts w:ascii="Times New Roman" w:cs="Times New Roman" w:eastAsia="宋体" w:hAnsi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094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>
        <w:tblPrEx/>
        <w:trPr>
          <w:trHeight w:val="838" w:hRule="atLeast"/>
        </w:trPr>
        <w:tc>
          <w:tcPr>
            <w:tcW w:w="4537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101"/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>
              <w:rPr>
                <w:rStyle w:val="style4102"/>
                <w:rFonts w:ascii="Times New Roman" w:cs="Times New Roman" w:eastAsia="宋体" w:hAnsi="Times New Roman"/>
                <w:i/>
                <w:sz w:val="24"/>
                <w:szCs w:val="24"/>
              </w:rPr>
              <w:t xml:space="preserve">Государственная </w:t>
            </w:r>
            <w:r>
              <w:rPr>
                <w:rStyle w:val="style4102"/>
                <w:rFonts w:ascii="Times New Roman" w:cs="Times New Roman" w:eastAsia="宋体" w:hAnsi="Times New Roman"/>
                <w:i/>
                <w:sz w:val="24"/>
                <w:szCs w:val="24"/>
              </w:rPr>
              <w:t>фармакопия</w:t>
            </w:r>
            <w:r>
              <w:rPr>
                <w:rStyle w:val="style4102"/>
                <w:rFonts w:ascii="Times New Roman" w:cs="Times New Roman" w:eastAsia="宋体" w:hAnsi="Times New Roman"/>
                <w:i/>
                <w:sz w:val="24"/>
                <w:szCs w:val="24"/>
              </w:rPr>
              <w:t xml:space="preserve"> 13 (</w:t>
            </w:r>
            <w:r>
              <w:rPr>
                <w:rStyle w:val="style4102"/>
                <w:rFonts w:ascii="Times New Roman" w:cs="Times New Roman" w:eastAsia="宋体" w:hAnsi="Times New Roman"/>
                <w:i/>
                <w:sz w:val="24"/>
                <w:szCs w:val="24"/>
              </w:rPr>
              <w:t>https://pharmacopoeia.ru/gosudarstvennaya-farmakopeya-xiii-online-gf-13-online/</w:t>
            </w:r>
            <w:r>
              <w:rPr>
                <w:rStyle w:val="style4102"/>
                <w:rFonts w:ascii="Times New Roman" w:cs="Times New Roman" w:eastAsia="宋体" w:hAnsi="Times New Roman"/>
                <w:i/>
                <w:sz w:val="24"/>
                <w:szCs w:val="24"/>
              </w:rPr>
              <w:t>)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518" w:firstLine="4"/>
              <w:jc w:val="both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>
        <w:tblPrEx/>
        <w:trPr>
          <w:trHeight w:val="285" w:hRule="atLeast"/>
        </w:trPr>
        <w:tc>
          <w:tcPr>
            <w:tcW w:w="4537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4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 xml:space="preserve">И.А. Самылина, Г. П. Яковлев «фармакогнозия» Москва-2016,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Чиков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 xml:space="preserve"> П.С. «атлас ареалов и ресурсов лекарственных растений СССР» 1-2 том/ Москва-1983  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004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EB0C180"/>
    <w:lvl w:ilvl="0">
      <w:start w:val="2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multilevel"/>
    <w:tmpl w:val="942243E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multilevel"/>
    <w:tmpl w:val="26D411B4"/>
    <w:lvl w:ilvl="0">
      <w:start w:val="5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multilevel"/>
    <w:tmpl w:val="A16C4CC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DFBCA966"/>
    <w:lvl w:ilvl="0">
      <w:start w:val="4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multilevel"/>
    <w:tmpl w:val="3E6400A8"/>
    <w:lvl w:ilvl="0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multilevel"/>
    <w:tmpl w:val="ECE22D64"/>
    <w:lvl w:ilvl="0">
      <w:start w:val="3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multilevel"/>
    <w:tmpl w:val="6D6E9A9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9EA6C71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47F030F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multilevel"/>
    <w:tmpl w:val="2D1C0EBC"/>
    <w:lvl w:ilvl="0">
      <w:start w:val="7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multilevel"/>
    <w:tmpl w:val="B3A8B5A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multilevel"/>
    <w:tmpl w:val="8A567C5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8"/>
      <w:szCs w:val="28"/>
      <w:lang w:eastAsia="ru-RU"/>
    </w:rPr>
  </w:style>
  <w:style w:type="paragraph" w:styleId="style3">
    <w:name w:val="heading 3"/>
    <w:basedOn w:val="style0"/>
    <w:next w:val="style0"/>
    <w:link w:val="style4097"/>
    <w:qFormat/>
    <w:uiPriority w:val="9"/>
    <w:pPr>
      <w:keepNext/>
      <w:keepLines/>
      <w:spacing w:before="200"/>
      <w:outlineLvl w:val="2"/>
    </w:pPr>
    <w:rPr>
      <w:rFonts w:ascii="Calibri Light" w:cs="宋体" w:eastAsia="宋体" w:hAnsi="Calibri Light"/>
      <w:b/>
      <w:bCs/>
      <w:color w:val="5b9bd5"/>
    </w:rPr>
  </w:style>
  <w:style w:type="paragraph" w:styleId="style4">
    <w:name w:val="heading 4"/>
    <w:basedOn w:val="style0"/>
    <w:next w:val="style0"/>
    <w:link w:val="style4098"/>
    <w:qFormat/>
    <w:uiPriority w:val="9"/>
    <w:pPr>
      <w:keepNext/>
      <w:keepLines/>
      <w:spacing w:before="200"/>
      <w:outlineLvl w:val="3"/>
    </w:pPr>
    <w:rPr>
      <w:rFonts w:ascii="Calibri Light" w:cs="宋体" w:eastAsia="宋体" w:hAnsi="Calibri Light"/>
      <w:b/>
      <w:bCs/>
      <w:i/>
      <w:iCs/>
      <w:color w:val="5b9bd5"/>
    </w:rPr>
  </w:style>
  <w:style w:type="paragraph" w:styleId="style7">
    <w:name w:val="heading 7"/>
    <w:basedOn w:val="style0"/>
    <w:next w:val="style0"/>
    <w:link w:val="style4099"/>
    <w:qFormat/>
    <w:uiPriority w:val="9"/>
    <w:pPr>
      <w:keepNext/>
      <w:keepLines/>
      <w:spacing w:before="200"/>
      <w:outlineLvl w:val="6"/>
    </w:pPr>
    <w:rPr>
      <w:rFonts w:ascii="Calibri Light" w:cs="宋体" w:eastAsia="宋体" w:hAnsi="Calibri Light"/>
      <w:i/>
      <w:iCs/>
      <w:color w:val="4040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3 Знак"/>
    <w:basedOn w:val="style65"/>
    <w:next w:val="style4097"/>
    <w:link w:val="style3"/>
    <w:uiPriority w:val="9"/>
    <w:rPr>
      <w:rFonts w:ascii="Calibri Light" w:cs="宋体" w:eastAsia="宋体" w:hAnsi="Calibri Light"/>
      <w:b/>
      <w:bCs/>
      <w:color w:val="5b9bd5"/>
      <w:sz w:val="28"/>
      <w:szCs w:val="28"/>
      <w:lang w:eastAsia="ru-RU"/>
    </w:rPr>
  </w:style>
  <w:style w:type="character" w:customStyle="1" w:styleId="style4098">
    <w:name w:val="Заголовок 4 Знак"/>
    <w:basedOn w:val="style65"/>
    <w:next w:val="style4098"/>
    <w:link w:val="style4"/>
    <w:uiPriority w:val="9"/>
    <w:rPr>
      <w:rFonts w:ascii="Calibri Light" w:cs="宋体" w:eastAsia="宋体" w:hAnsi="Calibri Light"/>
      <w:b/>
      <w:bCs/>
      <w:i/>
      <w:iCs/>
      <w:color w:val="5b9bd5"/>
      <w:sz w:val="28"/>
      <w:szCs w:val="28"/>
      <w:lang w:eastAsia="ru-RU"/>
    </w:rPr>
  </w:style>
  <w:style w:type="character" w:customStyle="1" w:styleId="style4099">
    <w:name w:val="Заголовок 7 Знак"/>
    <w:basedOn w:val="style65"/>
    <w:next w:val="style4099"/>
    <w:link w:val="style7"/>
    <w:uiPriority w:val="9"/>
    <w:rPr>
      <w:rFonts w:ascii="Calibri Light" w:cs="宋体" w:eastAsia="宋体" w:hAnsi="Calibri Light"/>
      <w:i/>
      <w:iCs/>
      <w:color w:val="404040"/>
      <w:sz w:val="28"/>
      <w:szCs w:val="28"/>
      <w:lang w:eastAsia="ru-RU"/>
    </w:rPr>
  </w:style>
  <w:style w:type="table" w:customStyle="1" w:styleId="style4100">
    <w:name w:val="Сетка таблицы2"/>
    <w:basedOn w:val="style105"/>
    <w:next w:val="style154"/>
    <w:uiPriority w:val="39"/>
    <w:pPr>
      <w:spacing w:after="0" w:lineRule="auto" w:line="240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01">
    <w:name w:val="HTML Preformatted"/>
    <w:basedOn w:val="style0"/>
    <w:next w:val="style101"/>
    <w:link w:val="style4101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cs="Courier New" w:hAnsi="Courier New"/>
      <w:sz w:val="20"/>
      <w:szCs w:val="20"/>
    </w:rPr>
  </w:style>
  <w:style w:type="character" w:customStyle="1" w:styleId="style4101">
    <w:name w:val="Стандартный HTML Знак"/>
    <w:basedOn w:val="style65"/>
    <w:next w:val="style4101"/>
    <w:link w:val="style101"/>
    <w:uiPriority w:val="99"/>
    <w:rPr>
      <w:rFonts w:ascii="Courier New" w:cs="Courier New" w:eastAsia="Times New Roman" w:hAnsi="Courier New"/>
      <w:sz w:val="20"/>
      <w:szCs w:val="20"/>
      <w:lang w:eastAsia="ru-RU"/>
    </w:rPr>
  </w:style>
  <w:style w:type="character" w:customStyle="1" w:styleId="style4102">
    <w:name w:val="y2iqfc"/>
    <w:basedOn w:val="style65"/>
    <w:next w:val="style4102"/>
  </w:style>
  <w:style w:type="paragraph" w:styleId="style47">
    <w:name w:val="List"/>
    <w:basedOn w:val="style0"/>
    <w:next w:val="style47"/>
    <w:uiPriority w:val="99"/>
    <w:pPr>
      <w:ind w:left="283" w:hanging="283"/>
      <w:contextualSpacing/>
    </w:pPr>
    <w:rPr/>
  </w:style>
  <w:style w:type="paragraph" w:styleId="style66">
    <w:name w:val="Body Text"/>
    <w:basedOn w:val="style0"/>
    <w:next w:val="style66"/>
    <w:link w:val="style4103"/>
    <w:uiPriority w:val="99"/>
    <w:pPr>
      <w:spacing w:after="120"/>
    </w:pPr>
    <w:rPr/>
  </w:style>
  <w:style w:type="character" w:customStyle="1" w:styleId="style4103">
    <w:name w:val="Основной текст Знак"/>
    <w:basedOn w:val="style65"/>
    <w:next w:val="style4103"/>
    <w:link w:val="style66"/>
    <w:uiPriority w:val="99"/>
    <w:rPr>
      <w:rFonts w:ascii="Times New Roman" w:cs="Times New Roman" w:eastAsia="Times New Roman" w:hAnsi="Times New Roman"/>
      <w:sz w:val="28"/>
      <w:szCs w:val="28"/>
      <w:lang w:eastAsia="ru-RU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paragraph" w:styleId="style83">
    <w:name w:val="Body Text Indent 3"/>
    <w:basedOn w:val="style0"/>
    <w:next w:val="style83"/>
    <w:link w:val="style4104"/>
    <w:pPr>
      <w:tabs>
        <w:tab w:val="left" w:leader="none" w:pos="0"/>
      </w:tabs>
      <w:ind w:left="720" w:hanging="180"/>
      <w:jc w:val="both"/>
    </w:pPr>
    <w:rPr>
      <w:rFonts w:eastAsia="Calibri"/>
      <w:szCs w:val="24"/>
    </w:rPr>
  </w:style>
  <w:style w:type="character" w:customStyle="1" w:styleId="style4104">
    <w:name w:val="Основной текст с отступом 3 Знак"/>
    <w:basedOn w:val="style65"/>
    <w:next w:val="style4104"/>
    <w:link w:val="style83"/>
    <w:rPr>
      <w:rFonts w:ascii="Times New Roman" w:cs="Times New Roman" w:eastAsia="Calibri" w:hAnsi="Times New Roman"/>
      <w:sz w:val="28"/>
      <w:szCs w:val="24"/>
      <w:lang w:eastAsia="ru-RU"/>
    </w:rPr>
  </w:style>
  <w:style w:type="character" w:customStyle="1" w:styleId="style4105">
    <w:name w:val="No Spacing Char"/>
    <w:next w:val="style4105"/>
    <w:link w:val="style4106"/>
    <w:rPr>
      <w:rFonts w:ascii="Calibri" w:cs="Times New Roman" w:eastAsia="Times New Roman" w:hAnsi="Calibri"/>
    </w:rPr>
  </w:style>
  <w:style w:type="paragraph" w:customStyle="1" w:styleId="style4106">
    <w:name w:val="Без интервала1"/>
    <w:next w:val="style4106"/>
    <w:link w:val="style4105"/>
    <w:pPr>
      <w:spacing w:after="0" w:lineRule="auto" w:line="240"/>
    </w:pPr>
    <w:rPr>
      <w:rFonts w:ascii="Calibri" w:cs="Times New Roman" w:eastAsia="Times New Roman" w:hAnsi="Calibri"/>
    </w:rPr>
  </w:style>
  <w:style w:type="paragraph" w:styleId="style153">
    <w:name w:val="Balloon Text"/>
    <w:basedOn w:val="style0"/>
    <w:next w:val="style153"/>
    <w:link w:val="style4107"/>
    <w:uiPriority w:val="99"/>
    <w:pPr/>
    <w:rPr>
      <w:rFonts w:ascii="Segoe UI" w:cs="Segoe UI" w:hAnsi="Segoe UI"/>
      <w:sz w:val="18"/>
      <w:szCs w:val="18"/>
    </w:rPr>
  </w:style>
  <w:style w:type="character" w:customStyle="1" w:styleId="style4107">
    <w:name w:val="Текст выноски Знак"/>
    <w:basedOn w:val="style65"/>
    <w:next w:val="style4107"/>
    <w:link w:val="style153"/>
    <w:uiPriority w:val="99"/>
    <w:rPr>
      <w:rFonts w:ascii="Segoe UI" w:cs="Segoe UI" w:eastAsia="Times New Roman" w:hAnsi="Segoe UI"/>
      <w:sz w:val="18"/>
      <w:szCs w:val="18"/>
      <w:lang w:eastAsia="ru-RU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5689-F49B-4F95-BDFF-BB4F991A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Words>954</Words>
  <Pages>9</Pages>
  <Characters>7526</Characters>
  <Application>WPS Office</Application>
  <DocSecurity>0</DocSecurity>
  <Paragraphs>564</Paragraphs>
  <ScaleCrop>false</ScaleCrop>
  <LinksUpToDate>false</LinksUpToDate>
  <CharactersWithSpaces>8421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2025-02-08T09:49:00Z</dcterms:created>
  <dc:creator>PC</dc:creator>
  <lastModifiedBy>SM-A266B</lastModifiedBy>
  <lastPrinted>2025-01-31T12:18:00Z</lastPrinted>
  <dcterms:modified xsi:type="dcterms:W3CDTF">2025-10-02T05:16:23Z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271d7e30-4ae6-416e-98c7-9e665a8e0233</vt:lpwstr>
  </property>
  <property fmtid="{D5CDD505-2E9C-101B-9397-08002B2CF9AE}" pid="3" name="ICV">
    <vt:lpwstr>64fe334429d84e5a8cfc0302036babe8</vt:lpwstr>
  </property>
</Properties>
</file>