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</w:tblGrid>
      <w:tr w:rsidR="004174B0">
        <w:trPr>
          <w:trHeight w:val="209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4B0" w:rsidRDefault="00910A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90625" cy="1319059"/>
                  <wp:effectExtent l="0" t="0" r="0" b="0"/>
                  <wp:docPr id="1026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5766" cy="1335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74B0" w:rsidRDefault="00910AAF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Резюме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4174B0" w:rsidRDefault="00910AAF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spellStart"/>
      <w:r w:rsidR="00FA7EE7">
        <w:rPr>
          <w:rFonts w:ascii="Times New Roman" w:hAnsi="Times New Roman"/>
          <w:b/>
          <w:bCs/>
          <w:sz w:val="28"/>
          <w:szCs w:val="28"/>
        </w:rPr>
        <w:t>Арынова</w:t>
      </w:r>
      <w:proofErr w:type="spellEnd"/>
      <w:r w:rsidR="00FA7EE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A7EE7">
        <w:rPr>
          <w:rFonts w:ascii="Times New Roman" w:hAnsi="Times New Roman"/>
          <w:b/>
          <w:bCs/>
          <w:sz w:val="28"/>
          <w:szCs w:val="28"/>
        </w:rPr>
        <w:t>Замирбека</w:t>
      </w:r>
      <w:proofErr w:type="spellEnd"/>
      <w:r w:rsidR="00FA7EE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A7EE7">
        <w:rPr>
          <w:rFonts w:ascii="Times New Roman" w:hAnsi="Times New Roman"/>
          <w:b/>
          <w:bCs/>
          <w:sz w:val="28"/>
          <w:szCs w:val="28"/>
        </w:rPr>
        <w:t>Сапарбаевича</w:t>
      </w:r>
      <w:proofErr w:type="spellEnd"/>
    </w:p>
    <w:p w:rsidR="004174B0" w:rsidRDefault="00910AAF">
      <w:pPr>
        <w:spacing w:before="100" w:beforeAutospacing="1" w:after="100" w:afterAutospacing="1" w:line="240" w:lineRule="auto"/>
        <w:ind w:left="-426" w:hanging="14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    </w:t>
      </w:r>
    </w:p>
    <w:tbl>
      <w:tblPr>
        <w:tblW w:w="5092" w:type="pct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423"/>
        <w:gridCol w:w="6643"/>
      </w:tblGrid>
      <w:tr w:rsidR="004174B0">
        <w:trPr>
          <w:trHeight w:val="2944"/>
          <w:tblCellSpacing w:w="15" w:type="dxa"/>
        </w:trPr>
        <w:tc>
          <w:tcPr>
            <w:tcW w:w="970" w:type="pct"/>
            <w:hideMark/>
          </w:tcPr>
          <w:p w:rsidR="004174B0" w:rsidRDefault="00910AA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Личные данные</w:t>
            </w:r>
          </w:p>
          <w:p w:rsidR="004174B0" w:rsidRDefault="004174B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4174B0" w:rsidRDefault="0041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4174B0" w:rsidRDefault="000B59E8">
            <w:pPr>
              <w:spacing w:after="0" w:line="240" w:lineRule="auto"/>
              <w:jc w:val="center"/>
            </w:pPr>
            <w:hyperlink r:id="rId6" w:anchor="ContactInfo" w:history="1"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 xml:space="preserve">Контактная </w:t>
              </w:r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br/>
                <w:t>информация</w:t>
              </w:r>
            </w:hyperlink>
          </w:p>
          <w:p w:rsidR="004174B0" w:rsidRDefault="004174B0">
            <w:pPr>
              <w:spacing w:after="0" w:line="240" w:lineRule="auto"/>
            </w:pPr>
          </w:p>
          <w:p w:rsidR="004174B0" w:rsidRDefault="004174B0">
            <w:pPr>
              <w:spacing w:after="0" w:line="240" w:lineRule="auto"/>
            </w:pPr>
          </w:p>
          <w:p w:rsidR="004174B0" w:rsidRDefault="004174B0">
            <w:pPr>
              <w:spacing w:after="0" w:line="240" w:lineRule="auto"/>
            </w:pPr>
          </w:p>
          <w:p w:rsidR="004174B0" w:rsidRDefault="00910AA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u w:val="single"/>
              </w:rPr>
              <w:t>Национальность</w:t>
            </w:r>
          </w:p>
        </w:tc>
        <w:tc>
          <w:tcPr>
            <w:tcW w:w="3986" w:type="pct"/>
            <w:gridSpan w:val="2"/>
            <w:hideMark/>
          </w:tcPr>
          <w:p w:rsidR="004174B0" w:rsidRDefault="000B59E8">
            <w:pPr>
              <w:spacing w:after="0" w:line="240" w:lineRule="auto"/>
              <w:ind w:right="-3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</w:t>
            </w:r>
            <w:bookmarkStart w:id="0" w:name="_GoBack"/>
            <w:bookmarkEnd w:id="0"/>
            <w:r w:rsidR="0091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лет, женат, воспитываю 5х детей.</w:t>
            </w:r>
            <w:r w:rsidR="00910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4174B0" w:rsidRDefault="004174B0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174B0" w:rsidRDefault="0091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6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+996552 995199, +996778 666464.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e-mail: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z.arynov80@mail.ru.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</w:t>
            </w:r>
            <w:r w:rsidR="00693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Ош, ул. </w:t>
            </w:r>
            <w:proofErr w:type="spellStart"/>
            <w:r w:rsidR="00693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Абакир</w:t>
            </w:r>
            <w:proofErr w:type="spellEnd"/>
            <w:r w:rsidR="00693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3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="00693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3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Төрөбек</w:t>
            </w:r>
            <w:proofErr w:type="spellEnd"/>
            <w:r w:rsidR="00693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40б /65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174B0" w:rsidRDefault="00417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4B0" w:rsidRDefault="00417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4B0" w:rsidRDefault="0091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кыргыз.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hideMark/>
          </w:tcPr>
          <w:p w:rsidR="004174B0" w:rsidRDefault="000B59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7" w:anchor="Goal" w:history="1"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Цель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4174B0" w:rsidRDefault="00910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Устроиться на интересную работу с достойной оплатой. Иметь возможность общаться с международными специалистами.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hideMark/>
          </w:tcPr>
          <w:p w:rsidR="004174B0" w:rsidRDefault="000B59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8" w:anchor="Education" w:history="1"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Образование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4174B0" w:rsidRDefault="00910AAF">
            <w:pPr>
              <w:pStyle w:val="af1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1997 – 2003гг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Ошский  государственный университет, медицинский  факультет, по специальности - лечебное дело. </w:t>
            </w:r>
          </w:p>
          <w:p w:rsidR="004174B0" w:rsidRDefault="004174B0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  <w:p w:rsidR="004174B0" w:rsidRDefault="00910AAF">
            <w:pPr>
              <w:pStyle w:val="af1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2003 - 2005гг.,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в Ошском центре последипломного образования при  Кыгрызской государственной медицинской академии, на базе Ошской межобластной клинической больнице прошол двухгодичную клиническую ординатуру и получил сертификат - 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«врач хирург».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</w:t>
            </w:r>
          </w:p>
          <w:p w:rsidR="004174B0" w:rsidRDefault="004174B0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  <w:p w:rsidR="004174B0" w:rsidRDefault="00910AAF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2007-2011гг. 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Заочная аспирантура институт медицинских проблем ЮО НАН КР.</w:t>
            </w:r>
          </w:p>
          <w:p w:rsidR="004174B0" w:rsidRDefault="004174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4174B0" w:rsidRDefault="00910AA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Кандидат медицинских наук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2014 года. Тема диссертационной работы: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«Коррекция биоценоза желудочно-кишечного тракта при язвенной болезни желудка и двенадцатиперстной кишки осложненное перфорацией и перитонитом»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которую защитил 6-февраля 2014 года на заседании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Диссертационного совета Д.14.12.020. 14.01.17 «Хирургия», при Национальном хирургическом центре Министерства здравоохранения Кыргызской Республики г. Бишкек.</w:t>
            </w:r>
          </w:p>
          <w:p w:rsidR="004174B0" w:rsidRDefault="00417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4B0">
        <w:trPr>
          <w:tblCellSpacing w:w="15" w:type="dxa"/>
        </w:trPr>
        <w:tc>
          <w:tcPr>
            <w:tcW w:w="970" w:type="pct"/>
            <w:hideMark/>
          </w:tcPr>
          <w:p w:rsidR="004174B0" w:rsidRDefault="000B59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9" w:anchor="Experience" w:history="1"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 xml:space="preserve">Опыт работы и профессиональные навыки 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4174B0" w:rsidRDefault="00910AAF">
            <w:pPr>
              <w:widowControl w:val="0"/>
              <w:numPr>
                <w:ilvl w:val="1"/>
                <w:numId w:val="5"/>
              </w:numPr>
              <w:tabs>
                <w:tab w:val="left" w:pos="211"/>
              </w:tabs>
              <w:suppressAutoHyphens/>
              <w:spacing w:after="0" w:line="240" w:lineRule="auto"/>
              <w:ind w:left="70" w:right="8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2005 года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настоящее время работаю ургентным  врачом хирургом в отделении хирургии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Ошской межобластной клинической больницы.</w:t>
            </w:r>
          </w:p>
          <w:p w:rsidR="004174B0" w:rsidRDefault="00910AAF">
            <w:pPr>
              <w:numPr>
                <w:ilvl w:val="1"/>
                <w:numId w:val="5"/>
              </w:numPr>
              <w:tabs>
                <w:tab w:val="left" w:pos="211"/>
              </w:tabs>
              <w:spacing w:after="0" w:line="240" w:lineRule="auto"/>
              <w:ind w:left="70" w:right="8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2005-2009гг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преподаватель цикла «Хирургических и Стоматологических дисциплин»,  Медицинского колледжа, Кыргызско-Узбекского университета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4174B0" w:rsidRDefault="00910AAF">
            <w:pPr>
              <w:numPr>
                <w:ilvl w:val="1"/>
                <w:numId w:val="5"/>
              </w:numPr>
              <w:tabs>
                <w:tab w:val="left" w:pos="211"/>
              </w:tabs>
              <w:spacing w:after="0" w:line="240" w:lineRule="auto"/>
              <w:ind w:left="70" w:right="8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С  2009-2019гг. 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Заведующий производственной практики медицинского колледжа Кыргызско-Узбекского университета </w:t>
            </w:r>
          </w:p>
          <w:p w:rsidR="004174B0" w:rsidRDefault="00910AAF">
            <w:pPr>
              <w:widowControl w:val="0"/>
              <w:numPr>
                <w:ilvl w:val="1"/>
                <w:numId w:val="5"/>
              </w:numPr>
              <w:tabs>
                <w:tab w:val="left" w:pos="211"/>
              </w:tabs>
              <w:suppressAutoHyphens/>
              <w:autoSpaceDE w:val="0"/>
              <w:autoSpaceDN w:val="0"/>
              <w:adjustRightInd w:val="0"/>
              <w:ind w:left="70" w:right="86" w:firstLine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2015–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2019гг.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член ученного совета Кыргызско-Узбекского университета</w:t>
            </w:r>
            <w:r>
              <w:rPr>
                <w:bCs/>
                <w:sz w:val="24"/>
                <w:szCs w:val="24"/>
              </w:rPr>
              <w:t>.</w:t>
            </w:r>
          </w:p>
          <w:p w:rsidR="004174B0" w:rsidRDefault="00910AAF">
            <w:pPr>
              <w:widowControl w:val="0"/>
              <w:numPr>
                <w:ilvl w:val="1"/>
                <w:numId w:val="5"/>
              </w:numPr>
              <w:tabs>
                <w:tab w:val="left" w:pos="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0" w:right="86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сентября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хирургических дисциплин с курсом травматологии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ММФ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ОшГУ.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4174B0" w:rsidRDefault="00910AAF">
            <w:pPr>
              <w:widowControl w:val="0"/>
              <w:numPr>
                <w:ilvl w:val="1"/>
                <w:numId w:val="5"/>
              </w:numPr>
              <w:tabs>
                <w:tab w:val="left" w:pos="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0" w:right="86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28.06.2021 директор медицинского колледжа </w:t>
            </w:r>
            <w:proofErr w:type="spellStart"/>
            <w:r w:rsidRPr="0034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ОшГУ</w:t>
            </w:r>
            <w:proofErr w:type="spellEnd"/>
            <w:r w:rsidRPr="003446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 w:val="restart"/>
            <w:hideMark/>
          </w:tcPr>
          <w:p w:rsidR="004174B0" w:rsidRDefault="004174B0">
            <w:pPr>
              <w:spacing w:after="0" w:line="240" w:lineRule="auto"/>
              <w:rPr>
                <w:lang w:val="ky-KG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07.03.2006</w:t>
            </w:r>
          </w:p>
        </w:tc>
        <w:tc>
          <w:tcPr>
            <w:tcW w:w="3271" w:type="pct"/>
          </w:tcPr>
          <w:p w:rsidR="004174B0" w:rsidRDefault="00910A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выдан за повышения квалификации по теме «Актуальные вопросы хирургии органов грудной клетки и брюшной полости». г Бишкек, Кыргызстан. 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29.06.2006.</w:t>
            </w:r>
          </w:p>
        </w:tc>
        <w:tc>
          <w:tcPr>
            <w:tcW w:w="3271" w:type="pct"/>
          </w:tcPr>
          <w:p w:rsidR="004174B0" w:rsidRDefault="00910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выдан за повышения квалификации по теме « Травмы и неотложная помощь в урологии». г Ош, Кыргызстан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28-29.03.08г</w:t>
            </w:r>
          </w:p>
        </w:tc>
        <w:tc>
          <w:tcPr>
            <w:tcW w:w="3271" w:type="pct"/>
          </w:tcPr>
          <w:p w:rsidR="004174B0" w:rsidRDefault="00910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выдан за участие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 молодых ученных «Актуальные проблемы клинической и экспериментальной медицины». г Ош, Кыргызстан. 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23-27.03.12г</w:t>
            </w:r>
          </w:p>
        </w:tc>
        <w:tc>
          <w:tcPr>
            <w:tcW w:w="3271" w:type="pct"/>
          </w:tcPr>
          <w:p w:rsidR="004174B0" w:rsidRDefault="00910A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выдан за участие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Конгресса хирургов Казахстана с международным участием «Инновации в хирургии» на тему Хирургия пищевода и желудочно-кишечного тракта. г Алматы, 2012 Казахстан.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3271" w:type="pct"/>
          </w:tcPr>
          <w:p w:rsidR="004174B0" w:rsidRDefault="00910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 выдан </w:t>
            </w:r>
            <w:r>
              <w:rPr>
                <w:rFonts w:ascii="Times New Roman" w:hAnsi="Times New Roman"/>
                <w:sz w:val="24"/>
                <w:szCs w:val="24"/>
              </w:rPr>
              <w:t>за участие в семинаре «Профессиональная компетентность педагога». г Ош , Кыргызстан.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06.01.16-06.03.16</w:t>
            </w:r>
          </w:p>
          <w:p w:rsidR="004174B0" w:rsidRDefault="00910A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pct"/>
          </w:tcPr>
          <w:p w:rsidR="004174B0" w:rsidRDefault="00910AA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выдан за прохождение повышения квалификации на тему «Актуальные вопросы плановой и экстренной  хирургии». Университет Осмонгази.  г Эскишехир, Турция.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16.04.2018.</w:t>
            </w:r>
          </w:p>
        </w:tc>
        <w:tc>
          <w:tcPr>
            <w:tcW w:w="3271" w:type="pct"/>
          </w:tcPr>
          <w:p w:rsidR="004174B0" w:rsidRDefault="00910AAF">
            <w:pPr>
              <w:tabs>
                <w:tab w:val="left" w:pos="19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за повышения квалификации по программе «Организация самооценки  и подготовка отчета». Аккредитационное агентство «Эл баасы», Кыргызстан.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13-14.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18г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71" w:type="pct"/>
          </w:tcPr>
          <w:p w:rsidR="004174B0" w:rsidRDefault="00910AAF">
            <w:pPr>
              <w:tabs>
                <w:tab w:val="left" w:pos="19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участие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съезде ассоциации врачей экстренной медицинской помощи Узбекистана. г. Ташкент. 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22-27.10.18г.</w:t>
            </w:r>
          </w:p>
        </w:tc>
        <w:tc>
          <w:tcPr>
            <w:tcW w:w="3271" w:type="pct"/>
          </w:tcPr>
          <w:p w:rsidR="004174B0" w:rsidRDefault="00910A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выдан за повышения квалификации по теме « Избранные вопросы переливание крови». КГМИПиПК, имени С.Б.Даниярова. г Ош, Кыргызстан.</w:t>
            </w:r>
          </w:p>
        </w:tc>
      </w:tr>
      <w:tr w:rsidR="004174B0">
        <w:trPr>
          <w:trHeight w:val="968"/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05-17.11.18г.</w:t>
            </w:r>
          </w:p>
        </w:tc>
        <w:tc>
          <w:tcPr>
            <w:tcW w:w="3271" w:type="pct"/>
          </w:tcPr>
          <w:p w:rsidR="004174B0" w:rsidRDefault="00910A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выдан за повышения квалификации по теме « Избранные вопросы общей хирургии». КГМИПиПК, имени С.Б.Даниярова. г Ош, Кыргызстан.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11-23.02.19г.</w:t>
            </w:r>
          </w:p>
        </w:tc>
        <w:tc>
          <w:tcPr>
            <w:tcW w:w="3271" w:type="pct"/>
          </w:tcPr>
          <w:p w:rsidR="004174B0" w:rsidRDefault="00910AAF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выдан за повышения квалификации по теме « Хирургия органов желудочно-кишечного тракта, щитовидных и паращитовидных желез, лечение и осложнения». КГМИПиПК, имени С.Б.Даниярова. г Ош, Кыргызстан.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vMerge/>
            <w:hideMark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  <w:hideMark/>
          </w:tcPr>
          <w:p w:rsidR="004174B0" w:rsidRDefault="00910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20.05.19-01.06.19г.</w:t>
            </w:r>
          </w:p>
        </w:tc>
        <w:tc>
          <w:tcPr>
            <w:tcW w:w="3271" w:type="pct"/>
          </w:tcPr>
          <w:p w:rsidR="004174B0" w:rsidRDefault="00910AAF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выдан за повышения квалификации по теме «Хирургия гнойно-септических заболеваний брюшной полости, тазовых органов, верхних и нижних конечностей». КГМИПиПК, имени С.Б.Даниярова г.Ош, Кыргызстан.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4174B0" w:rsidRDefault="00910AA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  <w:tc>
          <w:tcPr>
            <w:tcW w:w="3271" w:type="pct"/>
          </w:tcPr>
          <w:p w:rsidR="004174B0" w:rsidRDefault="00910A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за повышения квалификации по программе «Роль самооценки в независимой аккредитации». Аккредитационное агентство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EdNet</w:t>
            </w:r>
            <w:r>
              <w:rPr>
                <w:rFonts w:ascii="Times New Roman" w:hAnsi="Times New Roman"/>
                <w:sz w:val="24"/>
                <w:szCs w:val="24"/>
              </w:rPr>
              <w:t>», Кыргызстан.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</w:tcPr>
          <w:p w:rsidR="004174B0" w:rsidRDefault="004174B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4174B0" w:rsidRDefault="00910AA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  <w:tc>
          <w:tcPr>
            <w:tcW w:w="3271" w:type="pct"/>
          </w:tcPr>
          <w:p w:rsidR="004174B0" w:rsidRDefault="00910A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выдан за участие в международной олимпиаде в рамках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Республиканской научно-практической конференции студентов медиков и молодых ученных с международным участием на тему «Инновации в медицине». г Андижан. Республика Узбекистан. 2019г.  </w:t>
            </w:r>
          </w:p>
        </w:tc>
      </w:tr>
      <w:tr w:rsidR="007C76C1">
        <w:trPr>
          <w:tblCellSpacing w:w="15" w:type="dxa"/>
        </w:trPr>
        <w:tc>
          <w:tcPr>
            <w:tcW w:w="970" w:type="pct"/>
          </w:tcPr>
          <w:p w:rsidR="007C76C1" w:rsidRDefault="007C76C1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7C76C1" w:rsidRDefault="007C76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2020 г.</w:t>
            </w:r>
          </w:p>
        </w:tc>
        <w:tc>
          <w:tcPr>
            <w:tcW w:w="3271" w:type="pct"/>
          </w:tcPr>
          <w:p w:rsidR="007C76C1" w:rsidRDefault="007C76C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7C76C1">
              <w:rPr>
                <w:rFonts w:ascii="Times New Roman" w:hAnsi="Times New Roman"/>
                <w:sz w:val="24"/>
                <w:szCs w:val="24"/>
              </w:rPr>
              <w:t>«Основы профессиональной педагогики и психологии».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 Ош.</w:t>
            </w:r>
          </w:p>
        </w:tc>
      </w:tr>
      <w:tr w:rsidR="007C76C1" w:rsidRPr="00DD0A9C">
        <w:trPr>
          <w:tblCellSpacing w:w="15" w:type="dxa"/>
        </w:trPr>
        <w:tc>
          <w:tcPr>
            <w:tcW w:w="970" w:type="pct"/>
          </w:tcPr>
          <w:p w:rsidR="007C76C1" w:rsidRDefault="007C76C1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7C76C1" w:rsidRDefault="00286C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17.02.</w:t>
            </w:r>
            <w:r w:rsidR="007C76C1"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0 -17.06.2020</w:t>
            </w:r>
          </w:p>
        </w:tc>
        <w:tc>
          <w:tcPr>
            <w:tcW w:w="3271" w:type="pct"/>
          </w:tcPr>
          <w:p w:rsidR="007C76C1" w:rsidRPr="00261D28" w:rsidRDefault="00286C1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Certificate of Completion </w:t>
            </w:r>
            <w:r w:rsidRPr="00261D28">
              <w:rPr>
                <w:rFonts w:ascii="Times New Roman" w:hAnsi="Times New Roman"/>
                <w:sz w:val="24"/>
                <w:szCs w:val="24"/>
                <w:lang w:val="en-US"/>
              </w:rPr>
              <w:t>Intensive English language training within the framework of the project Erasmus plus, «Development of PhD Doctoral</w:t>
            </w:r>
            <w:r w:rsidR="00261D28" w:rsidRPr="00261D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Studies and Scientific Potential of Kyrgyzstan/DERECKA» Osh State University, Kyrgyzstan.</w:t>
            </w:r>
          </w:p>
        </w:tc>
      </w:tr>
      <w:tr w:rsidR="00261D28" w:rsidRPr="00261D28">
        <w:trPr>
          <w:tblCellSpacing w:w="15" w:type="dxa"/>
        </w:trPr>
        <w:tc>
          <w:tcPr>
            <w:tcW w:w="970" w:type="pct"/>
          </w:tcPr>
          <w:p w:rsidR="00261D28" w:rsidRPr="002053A6" w:rsidRDefault="00261D28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val="en-US"/>
              </w:rPr>
            </w:pPr>
          </w:p>
        </w:tc>
        <w:tc>
          <w:tcPr>
            <w:tcW w:w="700" w:type="pct"/>
          </w:tcPr>
          <w:p w:rsidR="00261D28" w:rsidRPr="00261D28" w:rsidRDefault="00261D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</w:tc>
        <w:tc>
          <w:tcPr>
            <w:tcW w:w="3271" w:type="pct"/>
          </w:tcPr>
          <w:p w:rsidR="00261D28" w:rsidRPr="00261D28" w:rsidRDefault="00261D2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о повышении квалификации </w:t>
            </w:r>
            <w:r w:rsidR="00350C00" w:rsidRPr="00350C00">
              <w:rPr>
                <w:rFonts w:ascii="Times New Roman" w:hAnsi="Times New Roman"/>
                <w:sz w:val="24"/>
                <w:szCs w:val="24"/>
              </w:rPr>
              <w:t>в М</w:t>
            </w:r>
            <w:r w:rsidRPr="00350C00">
              <w:rPr>
                <w:rFonts w:ascii="Times New Roman" w:hAnsi="Times New Roman"/>
                <w:sz w:val="24"/>
                <w:szCs w:val="24"/>
              </w:rPr>
              <w:t>еждународном институте профессионального развитие педагога</w:t>
            </w:r>
            <w:r w:rsidR="00350C00" w:rsidRPr="00350C00">
              <w:rPr>
                <w:rFonts w:ascii="Times New Roman" w:hAnsi="Times New Roman"/>
                <w:sz w:val="24"/>
                <w:szCs w:val="24"/>
              </w:rPr>
              <w:t xml:space="preserve"> «Развитие преподавательской деятельности педагога». г Москва.</w:t>
            </w:r>
          </w:p>
        </w:tc>
      </w:tr>
      <w:tr w:rsidR="00350C00" w:rsidRPr="00261D28">
        <w:trPr>
          <w:tblCellSpacing w:w="15" w:type="dxa"/>
        </w:trPr>
        <w:tc>
          <w:tcPr>
            <w:tcW w:w="970" w:type="pct"/>
          </w:tcPr>
          <w:p w:rsidR="00350C00" w:rsidRDefault="00350C0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350C00" w:rsidRPr="00F96E80" w:rsidRDefault="00F96E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05.04.2021-23.04.2021</w:t>
            </w:r>
          </w:p>
        </w:tc>
        <w:tc>
          <w:tcPr>
            <w:tcW w:w="3271" w:type="pct"/>
          </w:tcPr>
          <w:p w:rsidR="00350C00" w:rsidRDefault="00F96E8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Удостоверение о повышении квалификации </w:t>
            </w:r>
            <w:r w:rsidRPr="00F96E80">
              <w:rPr>
                <w:rFonts w:ascii="Times New Roman" w:hAnsi="Times New Roman"/>
                <w:sz w:val="24"/>
                <w:szCs w:val="24"/>
              </w:rPr>
              <w:t>«Менеджмент в образовании» в центре экспертизы и повышения квалификации педагогических работников Института непрерывного образования ФГБОУ ВО КГМУ Минздрава России. г Курск.</w:t>
            </w:r>
          </w:p>
        </w:tc>
      </w:tr>
      <w:tr w:rsidR="00E11BDB" w:rsidRPr="00261D28">
        <w:trPr>
          <w:tblCellSpacing w:w="15" w:type="dxa"/>
        </w:trPr>
        <w:tc>
          <w:tcPr>
            <w:tcW w:w="970" w:type="pct"/>
          </w:tcPr>
          <w:p w:rsidR="00E11BDB" w:rsidRDefault="00E11BD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E11BDB" w:rsidRDefault="00E11B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24.08.2022</w:t>
            </w:r>
          </w:p>
        </w:tc>
        <w:tc>
          <w:tcPr>
            <w:tcW w:w="3271" w:type="pct"/>
          </w:tcPr>
          <w:p w:rsidR="00E11BDB" w:rsidRDefault="00E11BD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E11BDB">
              <w:rPr>
                <w:rFonts w:ascii="Times New Roman" w:hAnsi="Times New Roman"/>
                <w:sz w:val="24"/>
                <w:szCs w:val="24"/>
              </w:rPr>
              <w:t>«Развитие культуры качества для повышения качества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Чолпон-Ата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Кыргызстан.</w:t>
            </w:r>
          </w:p>
        </w:tc>
      </w:tr>
      <w:tr w:rsidR="00E11BDB" w:rsidRPr="00261D28">
        <w:trPr>
          <w:tblCellSpacing w:w="15" w:type="dxa"/>
        </w:trPr>
        <w:tc>
          <w:tcPr>
            <w:tcW w:w="970" w:type="pct"/>
          </w:tcPr>
          <w:p w:rsidR="00E11BDB" w:rsidRDefault="00E11BD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E11BDB" w:rsidRDefault="00E11B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</w:tc>
        <w:tc>
          <w:tcPr>
            <w:tcW w:w="3271" w:type="pct"/>
          </w:tcPr>
          <w:p w:rsidR="00E11BDB" w:rsidRDefault="00E11BD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045A46">
              <w:rPr>
                <w:rFonts w:ascii="Times New Roman" w:hAnsi="Times New Roman"/>
                <w:sz w:val="24"/>
                <w:szCs w:val="24"/>
              </w:rPr>
              <w:t>«Формирования результатов обучения и их построении учебного процесса»</w:t>
            </w:r>
            <w:r w:rsidR="00045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5A46">
              <w:rPr>
                <w:rFonts w:ascii="Times New Roman" w:hAnsi="Times New Roman"/>
                <w:sz w:val="24"/>
                <w:szCs w:val="24"/>
              </w:rPr>
              <w:t>Чолпон-Ата</w:t>
            </w:r>
            <w:proofErr w:type="spellEnd"/>
            <w:r w:rsidR="00045A46">
              <w:rPr>
                <w:rFonts w:ascii="Times New Roman" w:hAnsi="Times New Roman"/>
                <w:sz w:val="24"/>
                <w:szCs w:val="24"/>
              </w:rPr>
              <w:t>, Кыргызстан.</w:t>
            </w:r>
          </w:p>
        </w:tc>
      </w:tr>
      <w:tr w:rsidR="00045A46" w:rsidRPr="00261D28">
        <w:trPr>
          <w:tblCellSpacing w:w="15" w:type="dxa"/>
        </w:trPr>
        <w:tc>
          <w:tcPr>
            <w:tcW w:w="970" w:type="pct"/>
          </w:tcPr>
          <w:p w:rsidR="00045A46" w:rsidRDefault="00045A46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045A46" w:rsidRDefault="00045A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26.08.2022</w:t>
            </w:r>
          </w:p>
        </w:tc>
        <w:tc>
          <w:tcPr>
            <w:tcW w:w="3271" w:type="pct"/>
          </w:tcPr>
          <w:p w:rsidR="00045A46" w:rsidRDefault="00045A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045A46">
              <w:rPr>
                <w:rFonts w:ascii="Times New Roman" w:hAnsi="Times New Roman"/>
                <w:sz w:val="24"/>
                <w:szCs w:val="24"/>
              </w:rPr>
              <w:t>«Практическое внедрение элементов системы гарантии качества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Чолпон-Ата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Кыргызстан.</w:t>
            </w:r>
          </w:p>
        </w:tc>
      </w:tr>
      <w:tr w:rsidR="00744E14" w:rsidRPr="00261D28">
        <w:trPr>
          <w:tblCellSpacing w:w="15" w:type="dxa"/>
        </w:trPr>
        <w:tc>
          <w:tcPr>
            <w:tcW w:w="970" w:type="pct"/>
          </w:tcPr>
          <w:p w:rsidR="00744E14" w:rsidRDefault="00744E14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700" w:type="pct"/>
          </w:tcPr>
          <w:p w:rsidR="00744E14" w:rsidRDefault="00744E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06.09.2023</w:t>
            </w:r>
          </w:p>
          <w:p w:rsidR="00744E14" w:rsidRDefault="00744E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</w:tc>
        <w:tc>
          <w:tcPr>
            <w:tcW w:w="3271" w:type="pct"/>
          </w:tcPr>
          <w:p w:rsidR="00744E14" w:rsidRDefault="00744E1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о повышении квалификации </w:t>
            </w:r>
            <w:r w:rsidRPr="00744E14">
              <w:rPr>
                <w:rFonts w:ascii="Times New Roman" w:hAnsi="Times New Roman"/>
                <w:sz w:val="24"/>
                <w:szCs w:val="24"/>
              </w:rPr>
              <w:t>«Травмы живота и грудной клетки»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 Ош.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hideMark/>
          </w:tcPr>
          <w:p w:rsidR="004174B0" w:rsidRDefault="000B59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0" w:anchor="ExtraSkills" w:history="1"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 xml:space="preserve">Дополнительные </w:t>
              </w:r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br/>
                <w:t>навыки и интересы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4174B0" w:rsidRDefault="00910AAF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работой на компьютере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(Windows 95/98/2000/ХР/, Word, Excel, Power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Point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4B0" w:rsidRDefault="00910AAF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Кыргызский язык  - родной.</w:t>
            </w:r>
          </w:p>
          <w:p w:rsidR="004174B0" w:rsidRDefault="00910AAF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– свободный.</w:t>
            </w:r>
          </w:p>
          <w:p w:rsidR="004174B0" w:rsidRDefault="00910AAF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– средний уровень (перевожу технические тексты и свободно говорю);</w:t>
            </w:r>
          </w:p>
          <w:p w:rsidR="004174B0" w:rsidRDefault="00910AAF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Узбекский язык – понимаю, свободно говорю.</w:t>
            </w:r>
          </w:p>
          <w:p w:rsidR="004174B0" w:rsidRDefault="00910AAF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</w:t>
            </w:r>
            <w:r w:rsidR="00344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водительские права категории В, С.</w:t>
            </w:r>
          </w:p>
        </w:tc>
      </w:tr>
      <w:tr w:rsidR="004174B0" w:rsidRPr="002053A6">
        <w:trPr>
          <w:tblCellSpacing w:w="15" w:type="dxa"/>
        </w:trPr>
        <w:tc>
          <w:tcPr>
            <w:tcW w:w="970" w:type="pct"/>
            <w:hideMark/>
          </w:tcPr>
          <w:p w:rsidR="004174B0" w:rsidRDefault="00910A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Публикации</w:t>
            </w:r>
          </w:p>
          <w:p w:rsidR="004174B0" w:rsidRDefault="004174B0">
            <w:pPr>
              <w:spacing w:after="0" w:line="240" w:lineRule="auto"/>
            </w:pPr>
          </w:p>
          <w:p w:rsidR="004174B0" w:rsidRDefault="004174B0">
            <w:pPr>
              <w:spacing w:after="0" w:line="240" w:lineRule="auto"/>
            </w:pPr>
          </w:p>
          <w:p w:rsidR="004174B0" w:rsidRDefault="004174B0">
            <w:pPr>
              <w:spacing w:after="0" w:line="240" w:lineRule="auto"/>
            </w:pPr>
          </w:p>
        </w:tc>
        <w:tc>
          <w:tcPr>
            <w:tcW w:w="3986" w:type="pct"/>
            <w:gridSpan w:val="2"/>
            <w:vAlign w:val="center"/>
            <w:hideMark/>
          </w:tcPr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t>Арынов З.С.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Клинико-лабораторная эффективность жидких живых биопрепаратов в комплексном хирургическом лечении перфоративных гастродуоденальных язв </w:t>
            </w:r>
            <w:r>
              <w:rPr>
                <w:rFonts w:ascii="Times New Roman" w:hAnsi="Times New Roman"/>
                <w:sz w:val="24"/>
                <w:szCs w:val="24"/>
              </w:rPr>
              <w:t>[Текст] /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Тойчуев,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З.С. Арынов,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Ж.О.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Белеков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ЦАМЖ. – Бишкек, 2008. – Том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Приложение 1. – С. 26-28.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t>Арынов З.С.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Изменения качества жизни больных, оперированных по поводу перфоративных гастродуоденальных язв </w:t>
            </w:r>
            <w:r>
              <w:rPr>
                <w:rFonts w:ascii="Times New Roman" w:hAnsi="Times New Roman"/>
                <w:sz w:val="24"/>
                <w:szCs w:val="24"/>
              </w:rPr>
              <w:t>[Текст] /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Тойчуев,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З.С. Арынов </w:t>
            </w:r>
            <w:r>
              <w:rPr>
                <w:rFonts w:ascii="Times New Roman" w:hAnsi="Times New Roman"/>
                <w:sz w:val="24"/>
                <w:szCs w:val="24"/>
              </w:rPr>
              <w:t>// Экспериментальная и хирургическая гастроэнтерологии. – Москва, 2009. – №2. - Приложение №1. - С.216-217.</w:t>
            </w:r>
          </w:p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t>Арынов З.С.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Значение пробиотиков и пребиотиков в регуляции кишечной микрофлоры при острых хирургических патологиях органов брюшной полости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[Текст] /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Р.М.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Тойчуев,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З.С. Арынов, Н.А. Маманов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ЦАМЖ. – Бишкек, 2010. – Том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>, Приложение 3. – С. 15-16.</w:t>
            </w:r>
          </w:p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t>Арынов З.С.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>Ближайшие и отдаленные результаты после ушивания перфоративной пилородуоденальной язвы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[Текст] /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З.С. Арынов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Медицинские кадры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– Бишкек, 2012. - №2. – С. 80-84.</w:t>
            </w:r>
          </w:p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lastRenderedPageBreak/>
              <w:t>Арынов З.С.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Значимость хирургических методов лечения при лечении язвенной болезни двенадцатиперстной кишки  [Текст] /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З.С. Арынов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Медицинские кадры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– Бишкек, 2012. - №2. – С. 89-94.</w:t>
            </w:r>
          </w:p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t>Арынов З.С.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Иммунологическая оценка эффективности жидких живых биопрепаратов в комплексном хирургическом лечении язвенной болезни двенадцатиперстной кишки, осложненной перфорацией [Текст] /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З.С. Арынов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Медицинские кадры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– Бишкек, 2013. - №2. –  С.67-69. </w:t>
            </w:r>
          </w:p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t>Арынов З.С.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Клинико-бактериологическая оценка эффективности жидких живых биопрепаратов в комплексном хирургическом лечении язвенной болезни двенадцатиперстной кишки, осложненной перфорацией [Текст] /</w:t>
            </w:r>
            <w:r>
              <w:rPr>
                <w:rStyle w:val="a7"/>
                <w:rFonts w:ascii="Times New Roman" w:hAnsi="Times New Roman"/>
                <w:b w:val="0"/>
                <w:kern w:val="36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З.С. Арынов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Медицинские кадры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– Бишкек, 2013. - №2. – С. 70-72.</w:t>
            </w:r>
          </w:p>
          <w:p w:rsidR="004174B0" w:rsidRDefault="00910AAF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spacing w:after="0" w:line="251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sz w:val="24"/>
                <w:szCs w:val="24"/>
              </w:rPr>
              <w:t>Арынов З.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Микробиологические аспекты перитонеального эксудата у больных с гастродуоденальной язвой, осложненной перфорацией[Текст] / З.С.Арынов // Современные проблемы науки и образования.-Москва, 2013.-№6.-С.78-79. </w:t>
            </w:r>
          </w:p>
          <w:p w:rsidR="004174B0" w:rsidRDefault="00910AAF">
            <w:pPr>
              <w:pStyle w:val="Default"/>
              <w:numPr>
                <w:ilvl w:val="0"/>
                <w:numId w:val="7"/>
              </w:numPr>
              <w:tabs>
                <w:tab w:val="left" w:pos="529"/>
              </w:tabs>
              <w:spacing w:after="19"/>
              <w:jc w:val="both"/>
            </w:pPr>
            <w:r>
              <w:rPr>
                <w:b/>
              </w:rPr>
              <w:t>Арынов З.С и др.</w:t>
            </w:r>
            <w:r>
              <w:t xml:space="preserve"> «Лечение пострадавших с травмами груди». (учебно-методическое пособие). Ош 2017.</w:t>
            </w:r>
          </w:p>
          <w:p w:rsidR="009873AA" w:rsidRDefault="00490598">
            <w:pPr>
              <w:pStyle w:val="Default"/>
              <w:numPr>
                <w:ilvl w:val="0"/>
                <w:numId w:val="7"/>
              </w:numPr>
              <w:tabs>
                <w:tab w:val="left" w:pos="529"/>
              </w:tabs>
              <w:spacing w:after="19"/>
              <w:jc w:val="both"/>
            </w:pPr>
            <w:proofErr w:type="spellStart"/>
            <w:r w:rsidRPr="00490598">
              <w:rPr>
                <w:b/>
              </w:rPr>
              <w:t>Арынов</w:t>
            </w:r>
            <w:proofErr w:type="spellEnd"/>
            <w:r w:rsidRPr="00490598">
              <w:rPr>
                <w:b/>
              </w:rPr>
              <w:t xml:space="preserve"> З.С. и др.</w:t>
            </w:r>
            <w:r>
              <w:t xml:space="preserve"> «Лимфатическая система и ее функции» Вестник </w:t>
            </w:r>
            <w:proofErr w:type="spellStart"/>
            <w:r>
              <w:t>Ошского</w:t>
            </w:r>
            <w:proofErr w:type="spellEnd"/>
            <w:r>
              <w:t xml:space="preserve"> государственного </w:t>
            </w:r>
            <w:proofErr w:type="spellStart"/>
            <w:r>
              <w:t>университета.г.Ош</w:t>
            </w:r>
            <w:proofErr w:type="spellEnd"/>
            <w:r>
              <w:t xml:space="preserve"> -2020 №</w:t>
            </w:r>
            <w:proofErr w:type="gramStart"/>
            <w:r>
              <w:t>5 .</w:t>
            </w:r>
            <w:proofErr w:type="gramEnd"/>
            <w:r>
              <w:t>-С.72-77.</w:t>
            </w:r>
          </w:p>
          <w:p w:rsidR="00490598" w:rsidRPr="00490598" w:rsidRDefault="00490598">
            <w:pPr>
              <w:pStyle w:val="Default"/>
              <w:numPr>
                <w:ilvl w:val="0"/>
                <w:numId w:val="7"/>
              </w:numPr>
              <w:tabs>
                <w:tab w:val="left" w:pos="529"/>
              </w:tabs>
              <w:spacing w:after="19"/>
              <w:jc w:val="both"/>
              <w:rPr>
                <w:b/>
                <w:lang w:val="en-US"/>
              </w:rPr>
            </w:pPr>
            <w:proofErr w:type="spellStart"/>
            <w:r w:rsidRPr="00490598">
              <w:rPr>
                <w:b/>
              </w:rPr>
              <w:t>Арынов</w:t>
            </w:r>
            <w:proofErr w:type="spellEnd"/>
            <w:r w:rsidRPr="00490598">
              <w:rPr>
                <w:b/>
              </w:rPr>
              <w:t xml:space="preserve"> З.С. и др.</w:t>
            </w:r>
            <w:r>
              <w:rPr>
                <w:b/>
              </w:rPr>
              <w:t xml:space="preserve"> </w:t>
            </w:r>
            <w:r w:rsidRPr="00490598">
              <w:rPr>
                <w:b/>
                <w:lang w:val="en-US"/>
              </w:rPr>
              <w:t>«</w:t>
            </w:r>
            <w:r>
              <w:rPr>
                <w:lang w:val="en-US"/>
              </w:rPr>
              <w:t xml:space="preserve">Combined </w:t>
            </w:r>
            <w:proofErr w:type="spellStart"/>
            <w:r>
              <w:rPr>
                <w:lang w:val="en-US"/>
              </w:rPr>
              <w:t>thoracoabdominal</w:t>
            </w:r>
            <w:proofErr w:type="spellEnd"/>
            <w:r>
              <w:rPr>
                <w:lang w:val="en-US"/>
              </w:rPr>
              <w:t xml:space="preserve"> injury</w:t>
            </w:r>
            <w:r w:rsidRPr="00490598">
              <w:rPr>
                <w:b/>
                <w:lang w:val="en-US"/>
              </w:rPr>
              <w:t>»</w:t>
            </w:r>
            <w:r>
              <w:rPr>
                <w:lang w:val="en-US"/>
              </w:rPr>
              <w:t xml:space="preserve"> Annals of Medicine and Surgery</w:t>
            </w:r>
            <w:r w:rsidRPr="006B7021">
              <w:rPr>
                <w:lang w:val="en-US"/>
              </w:rPr>
              <w:t xml:space="preserve"> 56(2020) 149-151. </w:t>
            </w:r>
            <w:hyperlink r:id="rId11" w:history="1">
              <w:r w:rsidRPr="000B4291">
                <w:rPr>
                  <w:rStyle w:val="a9"/>
                  <w:lang w:val="en-US"/>
                </w:rPr>
                <w:t>https://www.sciencedirekt.com/science/article/pii/s2049080120301692</w:t>
              </w:r>
            </w:hyperlink>
            <w:r>
              <w:t xml:space="preserve">. </w:t>
            </w:r>
          </w:p>
          <w:p w:rsidR="00490598" w:rsidRDefault="00490598" w:rsidP="00490598">
            <w:pPr>
              <w:pStyle w:val="Default"/>
              <w:numPr>
                <w:ilvl w:val="0"/>
                <w:numId w:val="7"/>
              </w:numPr>
              <w:tabs>
                <w:tab w:val="left" w:pos="529"/>
              </w:tabs>
              <w:spacing w:after="19"/>
              <w:jc w:val="both"/>
              <w:rPr>
                <w:lang w:val="en-US"/>
              </w:rPr>
            </w:pPr>
            <w:proofErr w:type="spellStart"/>
            <w:r>
              <w:rPr>
                <w:b/>
              </w:rPr>
              <w:t>Арынов</w:t>
            </w:r>
            <w:proofErr w:type="spellEnd"/>
            <w:r>
              <w:rPr>
                <w:b/>
              </w:rPr>
              <w:t xml:space="preserve"> З.С. и др. </w:t>
            </w:r>
            <w:r w:rsidRPr="00490598">
              <w:rPr>
                <w:lang w:val="en-US"/>
              </w:rPr>
              <w:t xml:space="preserve">«Displacement of the Residual Liver Cavity in Laparoscopic </w:t>
            </w:r>
            <w:proofErr w:type="spellStart"/>
            <w:r w:rsidRPr="00490598">
              <w:rPr>
                <w:lang w:val="en-US"/>
              </w:rPr>
              <w:t>Echinococce</w:t>
            </w:r>
            <w:proofErr w:type="spellEnd"/>
            <w:r w:rsidRPr="00490598">
              <w:t>с</w:t>
            </w:r>
            <w:proofErr w:type="spellStart"/>
            <w:r w:rsidRPr="00490598">
              <w:rPr>
                <w:lang w:val="en-US"/>
              </w:rPr>
              <w:t>tomy</w:t>
            </w:r>
            <w:proofErr w:type="spellEnd"/>
            <w:r w:rsidRPr="00490598">
              <w:rPr>
                <w:lang w:val="en-US"/>
              </w:rPr>
              <w:t>»</w:t>
            </w:r>
            <w:r w:rsidRPr="00490598">
              <w:rPr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Pr="00490598">
              <w:rPr>
                <w:lang w:val="en-US"/>
              </w:rPr>
              <w:t>SurgicalScience</w:t>
            </w:r>
            <w:proofErr w:type="spellEnd"/>
            <w:r w:rsidRPr="00490598">
              <w:rPr>
                <w:lang w:val="en-US"/>
              </w:rPr>
              <w:t xml:space="preserve">, 2020,11, 281-288 </w:t>
            </w:r>
            <w:hyperlink r:id="rId12" w:history="1">
              <w:r w:rsidRPr="000B4291">
                <w:rPr>
                  <w:rStyle w:val="a9"/>
                  <w:lang w:val="en-US"/>
                </w:rPr>
                <w:t>https://www.scrp.org/journal/ss</w:t>
              </w:r>
            </w:hyperlink>
          </w:p>
          <w:p w:rsidR="00490598" w:rsidRPr="00490598" w:rsidRDefault="00490598" w:rsidP="00490598">
            <w:pPr>
              <w:pStyle w:val="Default"/>
              <w:numPr>
                <w:ilvl w:val="0"/>
                <w:numId w:val="7"/>
              </w:numPr>
              <w:tabs>
                <w:tab w:val="left" w:pos="529"/>
              </w:tabs>
              <w:spacing w:after="19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Арынов</w:t>
            </w:r>
            <w:proofErr w:type="spellEnd"/>
            <w:r>
              <w:rPr>
                <w:b/>
              </w:rPr>
              <w:t xml:space="preserve"> З.</w:t>
            </w:r>
            <w:r w:rsidRPr="00490598">
              <w:rPr>
                <w:b/>
              </w:rPr>
              <w:t>С. и др.</w:t>
            </w:r>
            <w:r>
              <w:rPr>
                <w:b/>
              </w:rPr>
              <w:t xml:space="preserve"> </w:t>
            </w:r>
            <w:r w:rsidRPr="00490598">
              <w:t xml:space="preserve">«Роль </w:t>
            </w:r>
            <w:proofErr w:type="spellStart"/>
            <w:r w:rsidRPr="00490598">
              <w:t>трофологического</w:t>
            </w:r>
            <w:proofErr w:type="spellEnd"/>
            <w:r w:rsidRPr="00490598">
              <w:t xml:space="preserve"> статуса пациентов при развитии заболеваний желчного пузыря»</w:t>
            </w:r>
            <w:r w:rsidRPr="00490598">
              <w:rPr>
                <w:color w:val="auto"/>
                <w:szCs w:val="28"/>
                <w:lang w:eastAsia="en-US"/>
              </w:rPr>
              <w:t xml:space="preserve"> </w:t>
            </w:r>
            <w:hyperlink r:id="rId13" w:history="1">
              <w:r w:rsidRPr="000B4291">
                <w:rPr>
                  <w:rStyle w:val="a9"/>
                </w:rPr>
                <w:t>http://www.nauteh-journal.ru/files/b55050af-f742-427d-9ba2-dcdcb280756c</w:t>
              </w:r>
            </w:hyperlink>
          </w:p>
          <w:p w:rsidR="00910AAF" w:rsidRPr="006C516B" w:rsidRDefault="00910AAF" w:rsidP="00910AAF">
            <w:pPr>
              <w:pStyle w:val="Default"/>
              <w:numPr>
                <w:ilvl w:val="0"/>
                <w:numId w:val="7"/>
              </w:numPr>
              <w:tabs>
                <w:tab w:val="left" w:pos="529"/>
              </w:tabs>
              <w:spacing w:after="19"/>
              <w:jc w:val="both"/>
              <w:rPr>
                <w:lang w:val="en-US"/>
              </w:rPr>
            </w:pPr>
            <w:proofErr w:type="spellStart"/>
            <w:r>
              <w:rPr>
                <w:b/>
              </w:rPr>
              <w:t>Арынов</w:t>
            </w:r>
            <w:proofErr w:type="spellEnd"/>
            <w:r>
              <w:rPr>
                <w:b/>
              </w:rPr>
              <w:t xml:space="preserve"> З.С. и др. </w:t>
            </w:r>
            <w:r w:rsidRPr="00910AAF">
              <w:t xml:space="preserve">«Лучевая диагностика в урологии». </w:t>
            </w:r>
            <w:r w:rsidRPr="006C516B">
              <w:rPr>
                <w:lang w:val="en-US"/>
              </w:rPr>
              <w:t>(</w:t>
            </w:r>
            <w:r w:rsidRPr="00910AAF">
              <w:t>учебное</w:t>
            </w:r>
            <w:r w:rsidRPr="006C516B">
              <w:rPr>
                <w:lang w:val="en-US"/>
              </w:rPr>
              <w:t xml:space="preserve"> </w:t>
            </w:r>
            <w:r w:rsidRPr="00910AAF">
              <w:t>пособие</w:t>
            </w:r>
            <w:r w:rsidRPr="006C516B">
              <w:rPr>
                <w:lang w:val="en-US"/>
              </w:rPr>
              <w:t xml:space="preserve">) « </w:t>
            </w:r>
            <w:r w:rsidRPr="00910AAF">
              <w:rPr>
                <w:lang w:val="en-US"/>
              </w:rPr>
              <w:t>Radiological</w:t>
            </w:r>
            <w:r w:rsidRPr="006C516B">
              <w:rPr>
                <w:lang w:val="en-US"/>
              </w:rPr>
              <w:t xml:space="preserve"> </w:t>
            </w:r>
            <w:r w:rsidRPr="00910AAF">
              <w:rPr>
                <w:lang w:val="en-US"/>
              </w:rPr>
              <w:t>diagnostics</w:t>
            </w:r>
            <w:r w:rsidRPr="006C516B">
              <w:rPr>
                <w:lang w:val="en-US"/>
              </w:rPr>
              <w:t xml:space="preserve"> </w:t>
            </w:r>
            <w:r w:rsidRPr="00910AAF">
              <w:rPr>
                <w:lang w:val="en-US"/>
              </w:rPr>
              <w:t>of</w:t>
            </w:r>
            <w:r w:rsidRPr="006C516B">
              <w:rPr>
                <w:lang w:val="en-US"/>
              </w:rPr>
              <w:t xml:space="preserve"> </w:t>
            </w:r>
            <w:r w:rsidRPr="00910AAF">
              <w:rPr>
                <w:lang w:val="en-US"/>
              </w:rPr>
              <w:t>urology</w:t>
            </w:r>
            <w:r w:rsidRPr="006C516B">
              <w:rPr>
                <w:lang w:val="en-US"/>
              </w:rPr>
              <w:t>»</w:t>
            </w:r>
            <w:proofErr w:type="gramStart"/>
            <w:r w:rsidRPr="006C516B">
              <w:rPr>
                <w:lang w:val="en-US"/>
              </w:rPr>
              <w:t>.(</w:t>
            </w:r>
            <w:proofErr w:type="gramEnd"/>
            <w:r w:rsidRPr="00910AAF">
              <w:rPr>
                <w:lang w:val="en-US"/>
              </w:rPr>
              <w:t>Textbook</w:t>
            </w:r>
            <w:r w:rsidRPr="006C516B">
              <w:rPr>
                <w:lang w:val="en-US"/>
              </w:rPr>
              <w:t>)</w:t>
            </w:r>
            <w:r w:rsidRPr="006C516B">
              <w:rPr>
                <w:sz w:val="18"/>
                <w:szCs w:val="18"/>
                <w:lang w:val="en-US"/>
              </w:rPr>
              <w:t xml:space="preserve"> </w:t>
            </w:r>
            <w:r w:rsidRPr="006C516B">
              <w:rPr>
                <w:lang w:val="en-US"/>
              </w:rPr>
              <w:t>-</w:t>
            </w:r>
            <w:r w:rsidRPr="00910AAF">
              <w:t>Ош</w:t>
            </w:r>
            <w:r w:rsidRPr="006C516B">
              <w:rPr>
                <w:lang w:val="en-US"/>
              </w:rPr>
              <w:t>, 2021. – 79</w:t>
            </w:r>
            <w:r w:rsidRPr="00910AAF">
              <w:t>с</w:t>
            </w:r>
            <w:r w:rsidRPr="006C516B">
              <w:rPr>
                <w:lang w:val="en-US"/>
              </w:rPr>
              <w:t>.</w:t>
            </w:r>
          </w:p>
          <w:p w:rsidR="00910AAF" w:rsidRPr="00DF0015" w:rsidRDefault="002053A6" w:rsidP="002053A6">
            <w:pPr>
              <w:pStyle w:val="Default"/>
              <w:tabs>
                <w:tab w:val="left" w:pos="529"/>
              </w:tabs>
              <w:spacing w:after="19"/>
              <w:jc w:val="both"/>
              <w:rPr>
                <w:lang w:val="en-US"/>
              </w:rPr>
            </w:pPr>
            <w:r w:rsidRPr="00DF0015">
              <w:t>15.</w:t>
            </w:r>
            <w:r w:rsidR="00CF3C02" w:rsidRPr="00DF0015">
              <w:t xml:space="preserve"> </w:t>
            </w:r>
            <w:proofErr w:type="spellStart"/>
            <w:r w:rsidR="00DF0015" w:rsidRPr="00DF0015">
              <w:rPr>
                <w:b/>
              </w:rPr>
              <w:t>Арынов</w:t>
            </w:r>
            <w:proofErr w:type="spellEnd"/>
            <w:r w:rsidR="00DF0015" w:rsidRPr="00DF0015">
              <w:rPr>
                <w:b/>
              </w:rPr>
              <w:t xml:space="preserve"> З.С. и др.</w:t>
            </w:r>
            <w:r w:rsidR="00DF0015">
              <w:t xml:space="preserve"> </w:t>
            </w:r>
            <w:r w:rsidR="00DF0015" w:rsidRPr="00DF0015">
              <w:rPr>
                <w:lang w:val="en-US"/>
              </w:rPr>
              <w:t xml:space="preserve">Operational and Anesthetic Risk in </w:t>
            </w:r>
            <w:r w:rsidR="00DF0015">
              <w:t>С</w:t>
            </w:r>
            <w:proofErr w:type="spellStart"/>
            <w:r w:rsidR="00DF0015" w:rsidRPr="00DF0015">
              <w:rPr>
                <w:lang w:val="en-US"/>
              </w:rPr>
              <w:t>oncomitant</w:t>
            </w:r>
            <w:proofErr w:type="spellEnd"/>
            <w:r w:rsidR="00DF0015" w:rsidRPr="00DF0015">
              <w:rPr>
                <w:lang w:val="en-US"/>
              </w:rPr>
              <w:t xml:space="preserve"> Surgical and Gynecological Diseases. DOI: https://doi.org/10.53350/pjmhs2115123726</w:t>
            </w:r>
          </w:p>
          <w:p w:rsidR="004174B0" w:rsidRPr="00CF3C02" w:rsidRDefault="00910AAF" w:rsidP="00DD0A9C">
            <w:pPr>
              <w:pStyle w:val="Default"/>
              <w:tabs>
                <w:tab w:val="left" w:pos="529"/>
              </w:tabs>
              <w:spacing w:after="19"/>
              <w:jc w:val="both"/>
            </w:pPr>
            <w:r w:rsidRPr="00CF3C02">
              <w:t xml:space="preserve">       </w:t>
            </w:r>
            <w:r w:rsidRPr="00CF3C02">
              <w:rPr>
                <w:b/>
                <w:bCs/>
              </w:rPr>
              <w:t xml:space="preserve"> 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hideMark/>
          </w:tcPr>
          <w:p w:rsidR="004174B0" w:rsidRDefault="000B59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4" w:anchor="Progress" w:history="1"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Личные достижения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4174B0" w:rsidRDefault="00910AAF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Кыргызско-Узбекского университета. 2012 г.</w:t>
            </w:r>
          </w:p>
          <w:p w:rsidR="004174B0" w:rsidRDefault="00910AAF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профкома Кыргызско-Узбекского университета. 2012 г.</w:t>
            </w:r>
          </w:p>
          <w:p w:rsidR="004174B0" w:rsidRDefault="00910AAF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депутатов Ошского городского совета. 2012 г.</w:t>
            </w:r>
          </w:p>
          <w:p w:rsidR="004174B0" w:rsidRDefault="00910AAF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ЮО НАН КР. 2014г.</w:t>
            </w:r>
          </w:p>
          <w:p w:rsidR="004174B0" w:rsidRDefault="00910AAF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мерии города Ош. 2014г.</w:t>
            </w:r>
          </w:p>
          <w:p w:rsidR="004174B0" w:rsidRDefault="00910AAF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Ошской межобластной клинической больницы. 2017г.</w:t>
            </w:r>
          </w:p>
          <w:p w:rsidR="00654FB1" w:rsidRPr="00DD0A9C" w:rsidRDefault="00910AAF" w:rsidP="00DD0A9C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Облпрофсою</w:t>
            </w:r>
            <w:r w:rsidR="00DD0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spellEnd"/>
            <w:r w:rsidR="00DD0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медицинских работников</w:t>
            </w:r>
          </w:p>
        </w:tc>
      </w:tr>
      <w:tr w:rsidR="004174B0">
        <w:trPr>
          <w:tblCellSpacing w:w="15" w:type="dxa"/>
        </w:trPr>
        <w:tc>
          <w:tcPr>
            <w:tcW w:w="970" w:type="pct"/>
            <w:hideMark/>
          </w:tcPr>
          <w:p w:rsidR="004174B0" w:rsidRDefault="000B59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5" w:anchor="PersonalQuality" w:history="1">
              <w:r w:rsidR="00910AAF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Личные качества</w:t>
              </w:r>
            </w:hyperlink>
          </w:p>
        </w:tc>
        <w:tc>
          <w:tcPr>
            <w:tcW w:w="3986" w:type="pct"/>
            <w:gridSpan w:val="2"/>
            <w:hideMark/>
          </w:tcPr>
          <w:p w:rsidR="004174B0" w:rsidRDefault="00910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Ответственность, целеустремлённость, дисциплинированность, вежливость, бескорыстность, аккуратность, а также легко обучаемость, умение сопереживать к пациентам. Имею организаторские способности,    коммуникабельная, исполнительная, умею работать в команде. Веду здоровый образ жизни.</w:t>
            </w:r>
          </w:p>
          <w:p w:rsidR="004174B0" w:rsidRDefault="00417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74B0" w:rsidRDefault="00910AAF">
      <w:pPr>
        <w:spacing w:before="100" w:beforeAutospacing="1" w:after="100" w:afterAutospacing="1" w:line="240" w:lineRule="auto"/>
        <w:ind w:left="1416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4174B0">
      <w:pgSz w:w="11906" w:h="16838"/>
      <w:pgMar w:top="709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6289710"/>
    <w:lvl w:ilvl="0" w:tplc="4CA2574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02"/>
    <w:multiLevelType w:val="multilevel"/>
    <w:tmpl w:val="E8DE24E8"/>
    <w:styleLink w:val="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>
    <w:nsid w:val="00000003"/>
    <w:multiLevelType w:val="hybridMultilevel"/>
    <w:tmpl w:val="B6289710"/>
    <w:lvl w:ilvl="0" w:tplc="4CA2574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0000004"/>
    <w:multiLevelType w:val="hybridMultilevel"/>
    <w:tmpl w:val="F31AB0C2"/>
    <w:lvl w:ilvl="0" w:tplc="A6D85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4A6A25E"/>
    <w:lvl w:ilvl="0" w:tplc="95405A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9394F82A"/>
    <w:styleLink w:val="a0"/>
    <w:lvl w:ilvl="0">
      <w:start w:val="1"/>
      <w:numFmt w:val="bullet"/>
      <w:lvlText w:val=""/>
      <w:lvlJc w:val="left"/>
      <w:pPr>
        <w:tabs>
          <w:tab w:val="left" w:pos="992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018B1AC"/>
    <w:lvl w:ilvl="0" w:tplc="0B76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C16A2F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8E0782C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0000009"/>
    <w:multiLevelType w:val="hybridMultilevel"/>
    <w:tmpl w:val="B74082CE"/>
    <w:lvl w:ilvl="0" w:tplc="AC3C059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0000000A"/>
    <w:multiLevelType w:val="hybridMultilevel"/>
    <w:tmpl w:val="B6289710"/>
    <w:lvl w:ilvl="0" w:tplc="4CA2574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0000000B"/>
    <w:multiLevelType w:val="hybridMultilevel"/>
    <w:tmpl w:val="6AE0B4E4"/>
    <w:lvl w:ilvl="0" w:tplc="FD4033E0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0000000C"/>
    <w:multiLevelType w:val="hybridMultilevel"/>
    <w:tmpl w:val="DD800F98"/>
    <w:lvl w:ilvl="0" w:tplc="83DC26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06411"/>
    <w:multiLevelType w:val="hybridMultilevel"/>
    <w:tmpl w:val="F31AB0C2"/>
    <w:lvl w:ilvl="0" w:tplc="A6D85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330E9E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B0"/>
    <w:rsid w:val="00045A46"/>
    <w:rsid w:val="000B59E8"/>
    <w:rsid w:val="000D3C43"/>
    <w:rsid w:val="001525C1"/>
    <w:rsid w:val="002053A6"/>
    <w:rsid w:val="00261D28"/>
    <w:rsid w:val="00286C10"/>
    <w:rsid w:val="00344645"/>
    <w:rsid w:val="00350C00"/>
    <w:rsid w:val="00382558"/>
    <w:rsid w:val="004174B0"/>
    <w:rsid w:val="00490598"/>
    <w:rsid w:val="004C054E"/>
    <w:rsid w:val="00654FB1"/>
    <w:rsid w:val="006933C0"/>
    <w:rsid w:val="006C516B"/>
    <w:rsid w:val="00744E14"/>
    <w:rsid w:val="007B6D25"/>
    <w:rsid w:val="007C76C1"/>
    <w:rsid w:val="00910AAF"/>
    <w:rsid w:val="009873AA"/>
    <w:rsid w:val="00BC0887"/>
    <w:rsid w:val="00CF3C02"/>
    <w:rsid w:val="00DD0A9C"/>
    <w:rsid w:val="00DF0015"/>
    <w:rsid w:val="00E11BDB"/>
    <w:rsid w:val="00E42C08"/>
    <w:rsid w:val="00F8706B"/>
    <w:rsid w:val="00F96E80"/>
    <w:rsid w:val="00F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311F2-C056-48D3-89CE-C09FB296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pPr>
      <w:numPr>
        <w:numId w:val="1"/>
      </w:numPr>
    </w:pPr>
  </w:style>
  <w:style w:type="numbering" w:customStyle="1" w:styleId="a0">
    <w:name w:val="Список Тире"/>
    <w:uiPriority w:val="99"/>
    <w:pPr>
      <w:numPr>
        <w:numId w:val="2"/>
      </w:numPr>
    </w:pPr>
  </w:style>
  <w:style w:type="paragraph" w:customStyle="1" w:styleId="11">
    <w:name w:val="11пт"/>
    <w:basedOn w:val="a1"/>
    <w:link w:val="110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Pr>
      <w:b/>
      <w:bCs/>
    </w:rPr>
  </w:style>
  <w:style w:type="paragraph" w:styleId="a8">
    <w:name w:val="Normal (Web)"/>
    <w:basedOn w:val="a1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Pr>
      <w:i/>
      <w:iCs/>
    </w:rPr>
  </w:style>
  <w:style w:type="paragraph" w:styleId="ab">
    <w:name w:val="Balloon Text"/>
    <w:basedOn w:val="a1"/>
    <w:link w:val="ac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Pr>
      <w:sz w:val="22"/>
      <w:szCs w:val="22"/>
      <w:lang w:eastAsia="en-US"/>
    </w:rPr>
  </w:style>
  <w:style w:type="paragraph" w:styleId="af1">
    <w:name w:val="List Paragraph"/>
    <w:basedOn w:val="a1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1"/>
    <w:link w:val="af3"/>
    <w:uiPriority w:val="9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2"/>
    <w:link w:val="af2"/>
    <w:uiPriority w:val="99"/>
    <w:rPr>
      <w:rFonts w:ascii="Times New Roman" w:eastAsia="Times New Roman" w:hAnsi="Times New Roman"/>
    </w:rPr>
  </w:style>
  <w:style w:type="paragraph" w:styleId="af4">
    <w:name w:val="caption"/>
    <w:basedOn w:val="a1"/>
    <w:next w:val="a1"/>
    <w:uiPriority w:val="35"/>
    <w:semiHidden/>
    <w:unhideWhenUsed/>
    <w:qFormat/>
    <w:rsid w:val="00910AA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5">
    <w:name w:val="FollowedHyperlink"/>
    <w:basedOn w:val="a2"/>
    <w:uiPriority w:val="99"/>
    <w:semiHidden/>
    <w:unhideWhenUsed/>
    <w:rsid w:val="00DF0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fo.ru/?menu=Resume" TargetMode="External"/><Relationship Id="rId13" Type="http://schemas.openxmlformats.org/officeDocument/2006/relationships/hyperlink" Target="http://www.nauteh-journal.ru/files/b55050af-f742-427d-9ba2-dcdcb280756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dfo.ru/?menu=Resume" TargetMode="External"/><Relationship Id="rId12" Type="http://schemas.openxmlformats.org/officeDocument/2006/relationships/hyperlink" Target="https://www.scrp.org/journal/s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dfo.ru/?menu=Resume" TargetMode="External"/><Relationship Id="rId11" Type="http://schemas.openxmlformats.org/officeDocument/2006/relationships/hyperlink" Target="https://www.sciencedirekt.com/science/article/pii/s20490801203016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dfo.ru/?menu=Resume" TargetMode="External"/><Relationship Id="rId10" Type="http://schemas.openxmlformats.org/officeDocument/2006/relationships/hyperlink" Target="http://www.rdfo.ru/?menu=Resu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dfo.ru/?menu=Resume" TargetMode="External"/><Relationship Id="rId14" Type="http://schemas.openxmlformats.org/officeDocument/2006/relationships/hyperlink" Target="http://www.rdfo.ru/?menu=Resu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резюме как написать резюме на работу</vt:lpstr>
    </vt:vector>
  </TitlesOfParts>
  <Company>Grizli777</Company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rdfo.ru</dc:creator>
  <cp:keywords>резюме;образец;пример;на работу;написать</cp:keywords>
  <cp:lastModifiedBy>Пользователь</cp:lastModifiedBy>
  <cp:revision>7</cp:revision>
  <cp:lastPrinted>2025-06-16T11:38:00Z</cp:lastPrinted>
  <dcterms:created xsi:type="dcterms:W3CDTF">2025-02-04T09:50:00Z</dcterms:created>
  <dcterms:modified xsi:type="dcterms:W3CDTF">2025-06-16T11:42:00Z</dcterms:modified>
</cp:coreProperties>
</file>