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1A" w:rsidRPr="00BF481A" w:rsidRDefault="00BF481A" w:rsidP="00BF481A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дисциплины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И</w:t>
      </w:r>
      <w:proofErr w:type="spellStart"/>
      <w:r w:rsidRPr="00BF4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нфекционные</w:t>
      </w:r>
      <w:proofErr w:type="spellEnd"/>
      <w:r w:rsidRPr="00BF4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болезни» для студентов по специальности «Медико-</w:t>
      </w:r>
      <w:proofErr w:type="spellStart"/>
      <w:r w:rsidRPr="00BF4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профилактичекое</w:t>
      </w:r>
      <w:proofErr w:type="spellEnd"/>
      <w:r w:rsidRPr="00BF4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дело»-560003.</w:t>
      </w:r>
    </w:p>
    <w:p w:rsidR="00BF481A" w:rsidRPr="00BF481A" w:rsidRDefault="00BF481A" w:rsidP="00BF481A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42"/>
        <w:gridCol w:w="6702"/>
      </w:tblGrid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Код дисциплины</w:t>
            </w:r>
          </w:p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81A" w:rsidRPr="00BF481A" w:rsidRDefault="00BF481A" w:rsidP="00BF48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R.1.2.1.13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Название дисциплины</w:t>
            </w:r>
          </w:p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81A" w:rsidRPr="00BF481A" w:rsidRDefault="00BF481A" w:rsidP="00BF48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Инфекционные болезни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Объем дисциплины</w:t>
            </w:r>
          </w:p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в кредитах ECTS</w:t>
            </w:r>
          </w:p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A" w:rsidRPr="00BF481A" w:rsidRDefault="00BF481A" w:rsidP="00BF481A">
            <w:pP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8</w:t>
            </w:r>
          </w:p>
          <w:p w:rsidR="00BF481A" w:rsidRPr="00BF481A" w:rsidRDefault="00BF481A" w:rsidP="00BF48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481A" w:rsidRPr="00BF481A" w:rsidRDefault="00BF481A" w:rsidP="00BF48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Семестр и год обучения</w:t>
            </w:r>
          </w:p>
          <w:p w:rsidR="00BF481A" w:rsidRPr="00BF481A" w:rsidRDefault="00BF481A" w:rsidP="00BF481A">
            <w:pPr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A" w:rsidRPr="00BF481A" w:rsidRDefault="00BF481A" w:rsidP="00BF481A">
            <w:pPr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-8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семестр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6 </w:t>
            </w: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гг.</w:t>
            </w:r>
          </w:p>
          <w:p w:rsidR="00BF481A" w:rsidRPr="00BF481A" w:rsidRDefault="00BF481A" w:rsidP="00BF481A">
            <w:pPr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Цель дисциплины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81A" w:rsidRPr="00BF481A" w:rsidRDefault="00BF481A" w:rsidP="00BF481A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81A">
              <w:rPr>
                <w:rFonts w:ascii="Times New Roman" w:eastAsia="Times New Roman" w:hAnsi="Times New Roman"/>
                <w:sz w:val="24"/>
                <w:szCs w:val="24"/>
              </w:rPr>
              <w:t>формирование у студентов знаний, умений и навыков по диагностике, дифференциальной диагностике инфекционных болезней, приобретение практических навыков организации и проведения противоэпидемических мероприятий в лечебно-профилактических учреждениях.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1A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</w:p>
          <w:p w:rsidR="00BF481A" w:rsidRPr="00BF481A" w:rsidRDefault="00BF481A" w:rsidP="00BF481A">
            <w:pP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BF481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анатомия, физиология, медицинская биология, общая генетика, биологическая химия, гистология, медицинская биофизика, биохимия.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1A">
              <w:rPr>
                <w:rFonts w:ascii="Times New Roman" w:hAnsi="Times New Roman"/>
                <w:bCs/>
                <w:sz w:val="24"/>
                <w:szCs w:val="24"/>
              </w:rPr>
              <w:t>Постреквизиты</w:t>
            </w:r>
            <w:proofErr w:type="spellEnd"/>
            <w:r w:rsidRPr="00BF481A">
              <w:rPr>
                <w:rFonts w:ascii="Times New Roman" w:hAnsi="Times New Roman"/>
                <w:bCs/>
                <w:sz w:val="24"/>
                <w:szCs w:val="24"/>
              </w:rPr>
              <w:t xml:space="preserve"> дисциплины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BF481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внутренние болезни, детские болезни, патоанатомия, патфизиология, фармакологией, общая гигиена, инфекционными болезнями, эпидемиология, дерматовенерология, хирургия, ЛОР, неврология.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Со-реквизиты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BF481A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базисная и клиническая фармакология, гинекология.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widowControl w:val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BF481A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Pr="00BF481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  <w:r w:rsidRPr="00BF481A">
              <w:rPr>
                <w:rFonts w:ascii="Times New Roman" w:hAnsi="Times New Roman"/>
                <w:sz w:val="20"/>
                <w:szCs w:val="20"/>
                <w:vertAlign w:val="subscript"/>
                <w:lang w:val="ky-KG"/>
              </w:rPr>
              <w:t xml:space="preserve"> </w:t>
            </w:r>
            <w:r w:rsidRPr="00BF481A">
              <w:rPr>
                <w:rFonts w:ascii="Times New Roman" w:hAnsi="Times New Roman"/>
                <w:sz w:val="20"/>
                <w:szCs w:val="20"/>
                <w:lang w:val="ky-KG"/>
              </w:rPr>
              <w:t>-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 w:rsidRPr="00BF481A">
              <w:rPr>
                <w:rFonts w:ascii="Times New Roman" w:hAnsi="Times New Roman"/>
                <w:color w:val="000000"/>
                <w:sz w:val="20"/>
                <w:szCs w:val="20"/>
              </w:rPr>
              <w:t>оценить факторы среды обитания населения, их влияние на общественное здоровье, проводить санитарно-гигиенические и противоэпидемические мероприятия по профилактике инфекционных и неинфекционных заболеваний</w:t>
            </w:r>
            <w:r w:rsidRPr="00BF481A">
              <w:rPr>
                <w:rFonts w:ascii="Times New Roman" w:hAnsi="Times New Roman"/>
                <w:color w:val="000000"/>
                <w:sz w:val="20"/>
                <w:szCs w:val="20"/>
                <w:lang w:val="ky-KG"/>
              </w:rPr>
              <w:t xml:space="preserve"> </w:t>
            </w:r>
          </w:p>
          <w:p w:rsidR="00BF481A" w:rsidRPr="00BF481A" w:rsidRDefault="00BF481A" w:rsidP="00BF481A">
            <w:pPr>
              <w:widowControl w:val="0"/>
              <w:rPr>
                <w:rFonts w:ascii="Times New Roman" w:eastAsia="Times" w:hAnsi="Times New Roman"/>
                <w:color w:val="000000" w:themeColor="text1"/>
                <w:sz w:val="20"/>
                <w:szCs w:val="20"/>
              </w:rPr>
            </w:pPr>
            <w:r w:rsidRPr="00BF481A">
              <w:rPr>
                <w:rFonts w:ascii="Times New Roman" w:eastAsia="Times" w:hAnsi="Times New Roman"/>
                <w:b/>
                <w:color w:val="000000" w:themeColor="text1"/>
                <w:sz w:val="20"/>
                <w:szCs w:val="20"/>
              </w:rPr>
              <w:t>ПК-1</w:t>
            </w:r>
            <w:r w:rsidRPr="00BF481A">
              <w:rPr>
                <w:rFonts w:ascii="Times New Roman" w:eastAsia="Times" w:hAnsi="Times New Roman"/>
                <w:color w:val="000000" w:themeColor="text1"/>
                <w:sz w:val="20"/>
                <w:szCs w:val="20"/>
                <w:lang w:val="ky-KG"/>
              </w:rPr>
              <w:t xml:space="preserve">- 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>способность и готовность к изучению и оценке факторов среды обитания человека и реакции организма на их воздействие, с интерпретацией результатов гигиенических исследований и осуществление санитарно-гигиенических и противоэпидемических мероприятий по предупреждению инфекционных и неинфекционных заболеваний;</w:t>
            </w:r>
          </w:p>
          <w:p w:rsidR="00BF481A" w:rsidRPr="00BF481A" w:rsidRDefault="00BF481A" w:rsidP="00BF481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481A">
              <w:rPr>
                <w:rFonts w:ascii="Times New Roman" w:hAnsi="Times New Roman"/>
                <w:b/>
                <w:sz w:val="20"/>
                <w:szCs w:val="20"/>
              </w:rPr>
              <w:t>ПК-16</w:t>
            </w:r>
            <w:r w:rsidRPr="00BF481A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-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>способность и готовность к изучению причинно-следственных связей</w:t>
            </w:r>
          </w:p>
          <w:p w:rsidR="00BF481A" w:rsidRPr="00BF481A" w:rsidRDefault="00BF481A" w:rsidP="00BF481A">
            <w:pPr>
              <w:shd w:val="clear" w:color="auto" w:fill="FFFFFF"/>
              <w:spacing w:before="14"/>
              <w:ind w:right="158"/>
              <w:rPr>
                <w:rFonts w:ascii="Times New Roman" w:hAnsi="Times New Roman"/>
                <w:sz w:val="20"/>
                <w:szCs w:val="20"/>
              </w:rPr>
            </w:pPr>
            <w:r w:rsidRPr="00BF481A">
              <w:rPr>
                <w:rFonts w:ascii="Times New Roman" w:hAnsi="Times New Roman"/>
                <w:sz w:val="20"/>
                <w:szCs w:val="20"/>
              </w:rPr>
              <w:t>распространения инфекционных и неинфекционных заболеваний с целью установления закономерностей развития, условий распространения, выявления факторов риска и выбора направления по его снижению;</w:t>
            </w:r>
          </w:p>
          <w:p w:rsidR="00BF481A" w:rsidRPr="00BF481A" w:rsidRDefault="00BF481A" w:rsidP="00BF481A">
            <w:pPr>
              <w:shd w:val="clear" w:color="auto" w:fill="FFFFFF"/>
              <w:spacing w:before="14"/>
              <w:ind w:right="158"/>
              <w:rPr>
                <w:rFonts w:ascii="Times New Roman" w:hAnsi="Times New Roman"/>
                <w:sz w:val="20"/>
                <w:szCs w:val="20"/>
              </w:rPr>
            </w:pPr>
            <w:r w:rsidRPr="00BF481A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Pr="00BF481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6</w:t>
            </w:r>
            <w:proofErr w:type="gramEnd"/>
            <w:r w:rsidRPr="00BF4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81A">
              <w:rPr>
                <w:rFonts w:ascii="Times New Roman" w:hAnsi="Times New Roman"/>
                <w:sz w:val="20"/>
                <w:szCs w:val="20"/>
                <w:lang w:val="ky-KG"/>
              </w:rPr>
              <w:t>-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>Умеет проводить санитарно-гигиенический и эпидемиологический надзор за объектами  населенных мест, проводить мероприятия по охране и укрепления здоровья детского и взрослого населения, а также проводить адекватные мероприятия в случаи санитарно-эпидемиологических   катастроф и чрезвычайных ситуаций</w:t>
            </w:r>
          </w:p>
          <w:p w:rsidR="00BF481A" w:rsidRPr="00BF481A" w:rsidRDefault="00BF481A" w:rsidP="00BF481A">
            <w:pPr>
              <w:widowControl w:val="0"/>
              <w:rPr>
                <w:rFonts w:ascii="Times New Roman" w:eastAsia="Times" w:hAnsi="Times New Roman"/>
                <w:color w:val="000000" w:themeColor="text1"/>
                <w:sz w:val="20"/>
                <w:szCs w:val="20"/>
              </w:rPr>
            </w:pPr>
            <w:r w:rsidRPr="00BF481A">
              <w:rPr>
                <w:rFonts w:ascii="Times New Roman" w:eastAsia="Times" w:hAnsi="Times New Roman"/>
                <w:b/>
                <w:color w:val="000000" w:themeColor="text1"/>
                <w:sz w:val="20"/>
                <w:szCs w:val="20"/>
              </w:rPr>
              <w:t>ПК-24</w:t>
            </w:r>
            <w:r w:rsidRPr="00BF481A">
              <w:rPr>
                <w:rFonts w:ascii="Times New Roman" w:eastAsia="Times" w:hAnsi="Times New Roman"/>
                <w:color w:val="000000" w:themeColor="text1"/>
                <w:sz w:val="20"/>
                <w:szCs w:val="20"/>
                <w:lang w:val="ky-KG"/>
              </w:rPr>
              <w:t>-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 xml:space="preserve">способность и готовность к проведению </w:t>
            </w:r>
            <w:proofErr w:type="gramStart"/>
            <w:r w:rsidRPr="00BF481A">
              <w:rPr>
                <w:rFonts w:ascii="Times New Roman" w:hAnsi="Times New Roman"/>
                <w:sz w:val="20"/>
                <w:szCs w:val="20"/>
              </w:rPr>
              <w:t>санитарно-противоэпидемических</w:t>
            </w:r>
            <w:proofErr w:type="gramEnd"/>
          </w:p>
          <w:p w:rsidR="00BF481A" w:rsidRPr="00BF481A" w:rsidRDefault="00BF481A" w:rsidP="00BF481A">
            <w:pPr>
              <w:shd w:val="clear" w:color="auto" w:fill="FFFFFF"/>
              <w:spacing w:before="14"/>
              <w:ind w:right="158"/>
              <w:rPr>
                <w:rFonts w:ascii="Times New Roman" w:hAnsi="Times New Roman"/>
                <w:sz w:val="20"/>
                <w:szCs w:val="20"/>
              </w:rPr>
            </w:pPr>
            <w:r w:rsidRPr="00BF481A">
              <w:rPr>
                <w:rFonts w:ascii="Times New Roman" w:hAnsi="Times New Roman"/>
                <w:sz w:val="20"/>
                <w:szCs w:val="20"/>
              </w:rPr>
              <w:t>(профилактических) мероприятий по защите населения в очагах особо опасных инфекций при стихийных бедствиях и различных чрезвычайных ситуациях;</w:t>
            </w:r>
          </w:p>
          <w:p w:rsidR="00BF481A" w:rsidRPr="00BF481A" w:rsidRDefault="00BF481A" w:rsidP="00BF481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F481A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Pr="00BF481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7</w:t>
            </w:r>
            <w:proofErr w:type="gramEnd"/>
            <w:r w:rsidRPr="00BF481A">
              <w:rPr>
                <w:rFonts w:ascii="Times New Roman" w:hAnsi="Times New Roman"/>
                <w:sz w:val="20"/>
                <w:szCs w:val="20"/>
              </w:rPr>
              <w:t xml:space="preserve"> – Умеет оценить и прогнозировать эпидемиологические ситуации, проводить противоэпидемические мероприятия на популяционном уровне.</w:t>
            </w:r>
          </w:p>
          <w:p w:rsidR="00BF481A" w:rsidRPr="00BF481A" w:rsidRDefault="00BF481A" w:rsidP="00BF481A">
            <w:pPr>
              <w:widowControl w:val="0"/>
              <w:rPr>
                <w:rFonts w:ascii="Times New Roman" w:eastAsia="Times" w:hAnsi="Times New Roman"/>
                <w:color w:val="000000" w:themeColor="text1"/>
                <w:sz w:val="20"/>
                <w:szCs w:val="20"/>
              </w:rPr>
            </w:pPr>
            <w:r w:rsidRPr="00BF481A">
              <w:rPr>
                <w:rFonts w:ascii="Times New Roman" w:eastAsia="Times" w:hAnsi="Times New Roman"/>
                <w:b/>
                <w:color w:val="000000" w:themeColor="text1"/>
                <w:sz w:val="20"/>
                <w:szCs w:val="20"/>
              </w:rPr>
              <w:t>ПК-8</w:t>
            </w:r>
            <w:r w:rsidRPr="00BF481A">
              <w:rPr>
                <w:rFonts w:ascii="Times New Roman" w:eastAsia="Times" w:hAnsi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>способность и готовность к расследованию и проведению анализа показателей</w:t>
            </w:r>
          </w:p>
          <w:p w:rsidR="00BF481A" w:rsidRPr="00BF481A" w:rsidRDefault="00BF481A" w:rsidP="00BF481A">
            <w:pPr>
              <w:shd w:val="clear" w:color="auto" w:fill="FFFFFF"/>
              <w:spacing w:before="14"/>
              <w:ind w:right="158"/>
              <w:rPr>
                <w:rFonts w:ascii="Times New Roman" w:hAnsi="Times New Roman"/>
                <w:sz w:val="20"/>
                <w:szCs w:val="20"/>
              </w:rPr>
            </w:pPr>
            <w:r w:rsidRPr="00BF481A">
              <w:rPr>
                <w:rFonts w:ascii="Times New Roman" w:hAnsi="Times New Roman"/>
                <w:sz w:val="20"/>
                <w:szCs w:val="20"/>
              </w:rPr>
              <w:t xml:space="preserve">инфекционной и неинфекционной заболеваемости населения, </w:t>
            </w:r>
            <w:r w:rsidRPr="00BF481A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планирование и проведение противоэпидемических мероприятий в очагах инфекционных заболеваний, на территории природно-очаговых инфекций, а также организация вакцинации населения, проведение и оценка ее эффективности и безопасности;</w:t>
            </w:r>
          </w:p>
          <w:p w:rsidR="00BF481A" w:rsidRPr="00BF481A" w:rsidRDefault="00BF481A" w:rsidP="00BF4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proofErr w:type="gramStart"/>
            <w:r w:rsidRPr="00BF481A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Pr="00BF481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9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>–Умеет оказывать врачебную первичную медико-санитарную помощь населению на уровне амбулатории и в домашних условиях при неотложных и угрожающих жизни состояниях,  лечение у взрослого населения, а также детей и подростков инфекционных заболеваний, туберкулеза, кожных и венерических заболеваний;</w:t>
            </w:r>
            <w:proofErr w:type="gramEnd"/>
          </w:p>
          <w:p w:rsidR="00BF481A" w:rsidRPr="00BF481A" w:rsidRDefault="00BF481A" w:rsidP="00BF4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481A">
              <w:rPr>
                <w:rFonts w:ascii="Times New Roman" w:hAnsi="Times New Roman"/>
                <w:b/>
                <w:sz w:val="20"/>
                <w:szCs w:val="20"/>
              </w:rPr>
              <w:t>ПК-18</w:t>
            </w:r>
            <w:r w:rsidRPr="00BF481A">
              <w:rPr>
                <w:rFonts w:ascii="Times New Roman" w:hAnsi="Times New Roman"/>
                <w:sz w:val="20"/>
                <w:szCs w:val="20"/>
                <w:lang w:val="ky-KG"/>
              </w:rPr>
              <w:t>-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 xml:space="preserve">способность и готовность проводить опрос, осмотр, </w:t>
            </w:r>
            <w:proofErr w:type="spellStart"/>
            <w:r w:rsidRPr="00BF481A">
              <w:rPr>
                <w:rFonts w:ascii="Times New Roman" w:hAnsi="Times New Roman"/>
                <w:sz w:val="20"/>
                <w:szCs w:val="20"/>
              </w:rPr>
              <w:t>интерпретироватьрезультаты</w:t>
            </w:r>
            <w:proofErr w:type="spellEnd"/>
            <w:r w:rsidRPr="00BF481A">
              <w:rPr>
                <w:rFonts w:ascii="Times New Roman" w:hAnsi="Times New Roman"/>
                <w:sz w:val="20"/>
                <w:szCs w:val="20"/>
              </w:rPr>
              <w:t xml:space="preserve"> лабораторно-инструментальных исследований для установления диагноза и заполнения медицинской карты больного;</w:t>
            </w:r>
          </w:p>
          <w:p w:rsidR="00BF481A" w:rsidRPr="00BF481A" w:rsidRDefault="00BF481A" w:rsidP="00BF4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481A">
              <w:rPr>
                <w:rFonts w:ascii="Times New Roman" w:hAnsi="Times New Roman"/>
                <w:b/>
                <w:sz w:val="20"/>
                <w:szCs w:val="20"/>
              </w:rPr>
              <w:t>ПК-19</w:t>
            </w:r>
            <w:r w:rsidRPr="00BF481A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-</w:t>
            </w:r>
            <w:r w:rsidRPr="00BF481A">
              <w:rPr>
                <w:rFonts w:ascii="Times New Roman" w:hAnsi="Times New Roman"/>
                <w:sz w:val="20"/>
                <w:szCs w:val="20"/>
              </w:rPr>
              <w:t xml:space="preserve">способность и готовность оказать первую врачебную помощь при неотложных состояниях, в экстремальных условиях, в очагах массового поражения и эпидемиях на </w:t>
            </w:r>
            <w:proofErr w:type="spellStart"/>
            <w:r w:rsidRPr="00BF481A">
              <w:rPr>
                <w:rFonts w:ascii="Times New Roman" w:hAnsi="Times New Roman"/>
                <w:sz w:val="20"/>
                <w:szCs w:val="20"/>
              </w:rPr>
              <w:t>догоспитальном</w:t>
            </w:r>
            <w:proofErr w:type="spellEnd"/>
            <w:r w:rsidRPr="00BF481A">
              <w:rPr>
                <w:rFonts w:ascii="Times New Roman" w:hAnsi="Times New Roman"/>
                <w:sz w:val="20"/>
                <w:szCs w:val="20"/>
              </w:rPr>
              <w:t xml:space="preserve"> этапе;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Результаты обучения дисциплины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81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</w:t>
            </w:r>
            <w:r w:rsidRPr="00BF481A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proofErr w:type="gramStart"/>
            <w:r w:rsidRPr="00BF481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д-</w:t>
            </w:r>
            <w:proofErr w:type="gramEnd"/>
            <w:r w:rsidRPr="00BF481A">
              <w:rPr>
                <w:rFonts w:ascii="Times New Roman" w:eastAsia="Times New Roman" w:hAnsi="Times New Roman"/>
              </w:rPr>
              <w:t xml:space="preserve"> </w:t>
            </w:r>
            <w:r w:rsidRPr="00BF481A">
              <w:rPr>
                <w:rFonts w:ascii="Times" w:eastAsia="Times" w:hAnsi="Times" w:cs="Times"/>
                <w:color w:val="000000"/>
                <w:sz w:val="24"/>
                <w:szCs w:val="24"/>
              </w:rPr>
              <w:t>умеет оказывать врачебную первичную медико-санитарную помощь населению на уровне амбулатории при неотложных и угрожающих жизни состояниях,  лечение у взрослого населения, а также детей и подростков инфекционных (туберкулез, кожных, венерических)  заболеваний.</w:t>
            </w:r>
            <w:r w:rsidRPr="00BF481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 </w:t>
            </w:r>
            <w:r w:rsidRPr="00BF481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ab/>
            </w:r>
            <w:r w:rsidRPr="00BF481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Метод оценивания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индивидуальный,        комбинированный)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Письменная проверка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Практическая проверка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Стандартизированный контроль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наименование используемой литературы с указанием 2-3х основных учебников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tabs>
                <w:tab w:val="left" w:pos="916"/>
                <w:tab w:val="left" w:pos="1395"/>
              </w:tabs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 xml:space="preserve">1.Инфекционные болезни Н.Д. </w:t>
            </w:r>
            <w:proofErr w:type="spellStart"/>
            <w:r w:rsidRPr="00BF481A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BF481A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BF481A" w:rsidRPr="00BF481A" w:rsidRDefault="00BF481A" w:rsidP="00BF481A">
            <w:pPr>
              <w:tabs>
                <w:tab w:val="left" w:pos="916"/>
                <w:tab w:val="left" w:pos="1395"/>
              </w:tabs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2.Покровский В.И., Пак С.Г. Инфекционные болезни и эпидемиология Учебник. М., ГЭОТАР-Медиа 2019-816с</w:t>
            </w:r>
          </w:p>
          <w:p w:rsidR="00BF481A" w:rsidRPr="00BF481A" w:rsidRDefault="00BF481A" w:rsidP="00BF481A">
            <w:pPr>
              <w:tabs>
                <w:tab w:val="left" w:pos="916"/>
                <w:tab w:val="left" w:pos="1395"/>
              </w:tabs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Белоусова, А.К.</w:t>
            </w:r>
          </w:p>
          <w:p w:rsidR="00BF481A" w:rsidRPr="00BF481A" w:rsidRDefault="00BF481A" w:rsidP="00BF481A">
            <w:pPr>
              <w:tabs>
                <w:tab w:val="left" w:pos="916"/>
                <w:tab w:val="left" w:pos="1395"/>
              </w:tabs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3.Инфекционные болезни с курсом ВИЧ-инфекции и эпидемиологии</w:t>
            </w:r>
          </w:p>
          <w:p w:rsidR="00BF481A" w:rsidRPr="00BF481A" w:rsidRDefault="00BF481A" w:rsidP="00BF481A">
            <w:pPr>
              <w:tabs>
                <w:tab w:val="left" w:pos="916"/>
                <w:tab w:val="left" w:pos="1395"/>
              </w:tabs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 xml:space="preserve">4.Учебник Р-на-Д </w:t>
            </w:r>
            <w:proofErr w:type="gramStart"/>
            <w:r w:rsidRPr="00BF481A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BF481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BF481A">
              <w:rPr>
                <w:rFonts w:ascii="Times New Roman" w:hAnsi="Times New Roman"/>
                <w:sz w:val="24"/>
                <w:szCs w:val="24"/>
              </w:rPr>
              <w:t>енникс</w:t>
            </w:r>
            <w:proofErr w:type="spellEnd"/>
            <w:r w:rsidRPr="00BF481A">
              <w:rPr>
                <w:rFonts w:ascii="Times New Roman" w:hAnsi="Times New Roman"/>
                <w:sz w:val="24"/>
                <w:szCs w:val="24"/>
              </w:rPr>
              <w:t>, 2022</w:t>
            </w:r>
          </w:p>
          <w:p w:rsidR="00BF481A" w:rsidRPr="00BF481A" w:rsidRDefault="00BF481A" w:rsidP="00BF481A">
            <w:pPr>
              <w:tabs>
                <w:tab w:val="left" w:pos="916"/>
                <w:tab w:val="left" w:pos="1395"/>
              </w:tabs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5.</w:t>
            </w:r>
            <w:r w:rsidRPr="00BF481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Методичка "Схема истории болезни"</w:t>
            </w:r>
          </w:p>
        </w:tc>
      </w:tr>
      <w:tr w:rsidR="00BF481A" w:rsidRPr="00BF481A" w:rsidTr="00BF481A">
        <w:trPr>
          <w:trHeight w:val="14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технико-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исследовательского,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компьютерного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 xml:space="preserve">  Проектор (презентация материалов)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 xml:space="preserve">  Компьютер (использование всех видов работ)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 xml:space="preserve">  Принтер (тест)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 xml:space="preserve">  Сканер (доклады, схемы)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 xml:space="preserve">  Интерактивная доска (презентации, ролики, фильмы, таблицы)</w:t>
            </w:r>
          </w:p>
        </w:tc>
      </w:tr>
      <w:tr w:rsidR="00BF481A" w:rsidRPr="00BF481A" w:rsidTr="00BF48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</w:rPr>
            </w:pPr>
            <w:r w:rsidRPr="00BF481A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F481A">
              <w:rPr>
                <w:rFonts w:ascii="Times New Roman" w:hAnsi="Times New Roman"/>
                <w:sz w:val="24"/>
                <w:szCs w:val="24"/>
              </w:rPr>
              <w:t>Жолдошов</w:t>
            </w:r>
            <w:proofErr w:type="spellEnd"/>
            <w:r w:rsidRPr="00BF481A">
              <w:rPr>
                <w:rFonts w:ascii="Times New Roman" w:hAnsi="Times New Roman"/>
                <w:sz w:val="24"/>
                <w:szCs w:val="24"/>
              </w:rPr>
              <w:t xml:space="preserve"> С.Т.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Мурзакулова А.Б.</w:t>
            </w:r>
          </w:p>
          <w:p w:rsidR="00BF481A" w:rsidRPr="00BF481A" w:rsidRDefault="00BF481A" w:rsidP="00BF481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</w:p>
        </w:tc>
      </w:tr>
    </w:tbl>
    <w:p w:rsidR="00BF481A" w:rsidRPr="00BF481A" w:rsidRDefault="00BF481A" w:rsidP="00BF48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81A" w:rsidRPr="00BF481A" w:rsidRDefault="00BF481A" w:rsidP="00BF48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F481A">
        <w:rPr>
          <w:rFonts w:ascii="Times New Roman" w:eastAsia="Calibri" w:hAnsi="Times New Roman" w:cs="Times New Roman"/>
          <w:sz w:val="24"/>
          <w:szCs w:val="24"/>
          <w:lang w:eastAsia="ru-RU"/>
        </w:rPr>
        <w:t>Дата</w:t>
      </w:r>
      <w:proofErr w:type="gramStart"/>
      <w:r w:rsidRPr="00BF48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F481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BF481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BF481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_______________</w:t>
      </w:r>
    </w:p>
    <w:p w:rsidR="00BF481A" w:rsidRPr="00BF481A" w:rsidRDefault="00BF481A" w:rsidP="00BF48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3A6D30" w:rsidRDefault="003A6D30"/>
    <w:sectPr w:rsidR="003A6D30" w:rsidSect="008A203A"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16"/>
    <w:rsid w:val="003A6D30"/>
    <w:rsid w:val="008A203A"/>
    <w:rsid w:val="00AD3716"/>
    <w:rsid w:val="00B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8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8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2026-02-21T06:36:00Z</dcterms:created>
  <dcterms:modified xsi:type="dcterms:W3CDTF">2026-02-21T06:38:00Z</dcterms:modified>
</cp:coreProperties>
</file>