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МИНИСТЕРСТВО НАУКИ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ВЫСШЕГО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</w:t>
      </w:r>
    </w:p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ИННОВАЦИЙ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КЫРГЫЗСКОЙ РЕСПУБЛИКИ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ОШСКИЙ ГОСУДАРСТВЕННЫЙ УНИВЕРСИТЕТ</w:t>
      </w:r>
    </w:p>
    <w:p w:rsidR="006C7D0D" w:rsidRDefault="006C7D0D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ИНСТИТУТ ФИЛОЛОГИИ И </w:t>
      </w:r>
    </w:p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МЕЖКУЛЬТУРН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КОММУНИКАЦИ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И</w:t>
      </w:r>
    </w:p>
    <w:p w:rsidR="006C7D0D" w:rsidRDefault="006C7D0D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КАФЕДРА ИНОСТРАННЫХ ЯЗЫКОВ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И</w:t>
      </w:r>
    </w:p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МЕЖКУЛЬТУРНЫХ КОММУНИКАЦИЙ</w:t>
      </w:r>
    </w:p>
    <w:p w:rsidR="006C7D0D" w:rsidRDefault="006C7D0D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Утверждено»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«Согласовано»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 кафедры                                                 Председатель УМС  </w:t>
      </w:r>
    </w:p>
    <w:p w:rsidR="006C7D0D" w:rsidRDefault="00CF0C6B">
      <w:pPr>
        <w:pStyle w:val="1"/>
        <w:tabs>
          <w:tab w:val="left" w:pos="3213"/>
          <w:tab w:val="left" w:pos="80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Прот.№___от_____202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____                                      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оц. Маматова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Зав.каф. Сабирова В.К._____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  </w:t>
      </w:r>
    </w:p>
    <w:p w:rsidR="006C7D0D" w:rsidRDefault="006C7D0D">
      <w:pPr>
        <w:pStyle w:val="1"/>
        <w:tabs>
          <w:tab w:val="left" w:pos="3213"/>
          <w:tab w:val="left" w:pos="80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6C7D0D" w:rsidRDefault="006C7D0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C7D0D" w:rsidRDefault="00CF0C6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ПРОГРАММА ОБУЧЕНИЯ СТУДЕНТОВ</w:t>
      </w:r>
    </w:p>
    <w:p w:rsidR="006C7D0D" w:rsidRDefault="00CF0C6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Syllabus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Методика преподавания русск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ого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языка и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бак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ров, обучающихся по направлению:</w:t>
      </w:r>
    </w:p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531100 -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Лингвистика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профиль “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Теория и методика преподавания иностранных языков и культур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”</w:t>
      </w:r>
    </w:p>
    <w:p w:rsidR="006C7D0D" w:rsidRDefault="00CF0C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Квалификация (степень) выпускника - </w:t>
      </w:r>
      <w:r>
        <w:rPr>
          <w:rFonts w:ascii="Times New Roman" w:hAnsi="Times New Roman" w:cs="Times New Roman"/>
          <w:b/>
          <w:sz w:val="24"/>
          <w:szCs w:val="24"/>
        </w:rPr>
        <w:t>бакалавр</w:t>
      </w:r>
    </w:p>
    <w:p w:rsidR="006C7D0D" w:rsidRDefault="00CF0C6B">
      <w:pPr>
        <w:tabs>
          <w:tab w:val="left" w:pos="37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Форма обучения   -   </w:t>
      </w:r>
      <w:r>
        <w:rPr>
          <w:rFonts w:ascii="Times New Roman" w:hAnsi="Times New Roman" w:cs="Times New Roman"/>
          <w:b/>
          <w:sz w:val="24"/>
          <w:szCs w:val="24"/>
        </w:rPr>
        <w:t>дистантная</w:t>
      </w:r>
    </w:p>
    <w:p w:rsidR="006C7D0D" w:rsidRDefault="006C7D0D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6C7D0D" w:rsidRDefault="00CF0C6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Содержание УМК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y-KG"/>
        </w:rPr>
        <w:t>Силлабус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составлен на основании ООП, утвержденной Ученым </w:t>
      </w:r>
      <w:r>
        <w:rPr>
          <w:rFonts w:ascii="Times New Roman" w:hAnsi="Times New Roman" w:cs="Times New Roman"/>
          <w:bCs/>
          <w:iCs/>
          <w:sz w:val="28"/>
          <w:szCs w:val="28"/>
          <w:lang w:val="ky-KG"/>
        </w:rPr>
        <w:t>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оветом </w:t>
      </w:r>
      <w:r>
        <w:rPr>
          <w:rFonts w:ascii="Times New Roman" w:hAnsi="Times New Roman" w:cs="Times New Roman"/>
          <w:bCs/>
          <w:iCs/>
          <w:sz w:val="28"/>
          <w:szCs w:val="28"/>
          <w:lang w:val="ky-KG"/>
        </w:rPr>
        <w:t>Институт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 филологии </w:t>
      </w:r>
      <w:r>
        <w:rPr>
          <w:rFonts w:ascii="Times New Roman" w:hAnsi="Times New Roman" w:cs="Times New Roman"/>
          <w:bCs/>
          <w:iCs/>
          <w:sz w:val="28"/>
          <w:szCs w:val="28"/>
          <w:lang w:val="ky-KG"/>
        </w:rPr>
        <w:t>и</w:t>
      </w:r>
      <w:r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 межкультурных коммуникаций </w:t>
      </w:r>
      <w:r>
        <w:rPr>
          <w:rFonts w:ascii="Times New Roman" w:hAnsi="Times New Roman" w:cs="Times New Roman"/>
          <w:bCs/>
          <w:iCs/>
          <w:sz w:val="28"/>
          <w:szCs w:val="28"/>
        </w:rPr>
        <w:t>№1</w:t>
      </w:r>
      <w:r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 от 30.</w:t>
      </w:r>
      <w:r>
        <w:rPr>
          <w:rFonts w:ascii="Times New Roman" w:hAnsi="Times New Roman" w:cs="Times New Roman"/>
          <w:bCs/>
          <w:iCs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  <w:lang w:val="ky-KG"/>
        </w:rPr>
        <w:t>0.202</w:t>
      </w: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 г.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доктор филологических наук, профессор Сабирова В.К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обучения: дневная (с применением дистанционных технологий)   </w:t>
      </w:r>
    </w:p>
    <w:p w:rsidR="006C7D0D" w:rsidRDefault="00CF0C6B">
      <w:pPr>
        <w:pStyle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кредитов –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кредита, курс –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семестр -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Общая трудоемкость  -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0 час. в  т.ч.:</w:t>
      </w:r>
    </w:p>
    <w:p w:rsidR="006C7D0D" w:rsidRDefault="00CF0C6B">
      <w:pPr>
        <w:pStyle w:val="1"/>
        <w:tabs>
          <w:tab w:val="left" w:pos="61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Аудиторных –  6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 (лекций –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семинаров –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ч.)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СРС- 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рубежных контролей (РК) –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экзамен -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семестр</w:t>
      </w:r>
    </w:p>
    <w:p w:rsidR="006C7D0D" w:rsidRDefault="006C7D0D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Данные о преподавателе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</w:rPr>
        <w:t>Д.ф.н., проф. Сабирова В.К.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кафедры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кафедра ИЯиМК,  каб. № 225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Контактная информация: с 10.00 до 16.00 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0558 011036, 0773 011036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sabirova_venera@mail.ru                               </w:t>
      </w:r>
    </w:p>
    <w:p w:rsidR="006C7D0D" w:rsidRDefault="00CF0C6B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</w:t>
      </w:r>
    </w:p>
    <w:p w:rsidR="006C7D0D" w:rsidRDefault="00CF0C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6C7D0D" w:rsidRDefault="00CF0C6B">
      <w:pPr>
        <w:pStyle w:val="a8"/>
        <w:numPr>
          <w:ilvl w:val="0"/>
          <w:numId w:val="1"/>
        </w:numPr>
        <w:ind w:left="0"/>
        <w:jc w:val="center"/>
        <w:rPr>
          <w:b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lastRenderedPageBreak/>
        <w:t xml:space="preserve">Цели и </w:t>
      </w:r>
      <w:r>
        <w:rPr>
          <w:b/>
          <w:i/>
          <w:sz w:val="24"/>
          <w:szCs w:val="24"/>
          <w:lang w:val="ky-KG"/>
        </w:rPr>
        <w:t>задачи учебной дисциплины</w:t>
      </w:r>
      <w:r>
        <w:rPr>
          <w:b/>
          <w:sz w:val="24"/>
          <w:szCs w:val="24"/>
          <w:lang w:val="ky-KG"/>
        </w:rPr>
        <w:t>:</w:t>
      </w:r>
      <w:bookmarkStart w:id="2" w:name="bookmark4"/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студенты сформируют</w:t>
      </w:r>
      <w:r>
        <w:rPr>
          <w:rFonts w:ascii="Times New Roman" w:hAnsi="Times New Roman" w:cs="Times New Roman"/>
          <w:sz w:val="24"/>
          <w:szCs w:val="24"/>
        </w:rPr>
        <w:t xml:space="preserve"> понятие  о методологических и концептуальных аспектах  курса методики преподавания </w:t>
      </w:r>
      <w:r>
        <w:rPr>
          <w:rFonts w:ascii="Times New Roman" w:hAnsi="Times New Roman" w:cs="Times New Roman"/>
          <w:sz w:val="24"/>
          <w:szCs w:val="24"/>
          <w:lang w:val="ky-KG"/>
        </w:rPr>
        <w:t>русского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языка и </w:t>
      </w:r>
      <w:r>
        <w:rPr>
          <w:rFonts w:ascii="Times New Roman" w:hAnsi="Times New Roman" w:cs="Times New Roman"/>
          <w:sz w:val="24"/>
          <w:szCs w:val="24"/>
        </w:rPr>
        <w:t xml:space="preserve">литературы, </w:t>
      </w:r>
      <w:r>
        <w:rPr>
          <w:rFonts w:ascii="Times New Roman" w:hAnsi="Times New Roman" w:cs="Times New Roman"/>
          <w:b/>
          <w:sz w:val="24"/>
          <w:szCs w:val="24"/>
        </w:rPr>
        <w:t>будут иметь 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о современных педагогических подходах к обучению школьников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русскому языку и</w:t>
      </w:r>
      <w:r>
        <w:rPr>
          <w:rFonts w:ascii="Times New Roman" w:hAnsi="Times New Roman" w:cs="Times New Roman"/>
          <w:sz w:val="24"/>
          <w:szCs w:val="24"/>
        </w:rPr>
        <w:t xml:space="preserve"> литературе в современной школе, </w:t>
      </w:r>
      <w:r>
        <w:rPr>
          <w:rFonts w:ascii="Times New Roman" w:hAnsi="Times New Roman" w:cs="Times New Roman"/>
          <w:b/>
          <w:sz w:val="24"/>
          <w:szCs w:val="24"/>
        </w:rPr>
        <w:t>смогут составлять конспекты уроков</w:t>
      </w:r>
      <w:r>
        <w:rPr>
          <w:rFonts w:ascii="Times New Roman" w:hAnsi="Times New Roman" w:cs="Times New Roman"/>
          <w:sz w:val="24"/>
          <w:szCs w:val="24"/>
        </w:rPr>
        <w:t xml:space="preserve"> разных типов по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русскому языку и </w:t>
      </w:r>
      <w:r>
        <w:rPr>
          <w:rFonts w:ascii="Times New Roman" w:hAnsi="Times New Roman" w:cs="Times New Roman"/>
          <w:sz w:val="24"/>
          <w:szCs w:val="24"/>
        </w:rPr>
        <w:t xml:space="preserve">литературе в соответствии с компетентностным подходом, </w:t>
      </w:r>
      <w:r>
        <w:rPr>
          <w:rFonts w:ascii="Times New Roman" w:hAnsi="Times New Roman" w:cs="Times New Roman"/>
          <w:b/>
          <w:sz w:val="24"/>
          <w:szCs w:val="24"/>
        </w:rPr>
        <w:t xml:space="preserve">смогут проводить уроки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русского языка 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организовывать и проводить внек</w:t>
      </w:r>
      <w:r>
        <w:rPr>
          <w:rFonts w:ascii="Times New Roman" w:hAnsi="Times New Roman" w:cs="Times New Roman"/>
          <w:b/>
          <w:sz w:val="24"/>
          <w:szCs w:val="24"/>
        </w:rPr>
        <w:t>лассные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ky-KG"/>
        </w:rPr>
        <w:t>языку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литературе</w:t>
      </w:r>
    </w:p>
    <w:p w:rsidR="006C7D0D" w:rsidRDefault="006C7D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:rsidR="006C7D0D" w:rsidRDefault="00CF0C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2. Результаты обучения дисциплины: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обучения дисциплины студент: 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освоит теоретический минимум методики обучения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русскому языку и </w:t>
      </w:r>
      <w:r>
        <w:rPr>
          <w:rFonts w:ascii="Times New Roman" w:hAnsi="Times New Roman" w:cs="Times New Roman"/>
          <w:sz w:val="24"/>
          <w:szCs w:val="24"/>
        </w:rPr>
        <w:t>литературе,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ky-KG"/>
        </w:rPr>
        <w:t>на</w:t>
      </w:r>
      <w:r>
        <w:rPr>
          <w:rFonts w:ascii="Times New Roman" w:hAnsi="Times New Roman" w:cs="Times New Roman"/>
          <w:sz w:val="24"/>
          <w:szCs w:val="24"/>
        </w:rPr>
        <w:t>ет современные методы  и  технологии обучения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русс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кому языку и </w:t>
      </w:r>
      <w:r>
        <w:rPr>
          <w:rFonts w:ascii="Times New Roman" w:hAnsi="Times New Roman" w:cs="Times New Roman"/>
          <w:sz w:val="24"/>
          <w:szCs w:val="24"/>
        </w:rPr>
        <w:t>литературе,</w:t>
      </w:r>
    </w:p>
    <w:p w:rsidR="006C7D0D" w:rsidRDefault="00CF0C6B">
      <w:pPr>
        <w:pStyle w:val="210"/>
        <w:shd w:val="clear" w:color="auto" w:fill="auto"/>
        <w:spacing w:after="0" w:line="240" w:lineRule="auto"/>
        <w:ind w:firstLine="0"/>
        <w:rPr>
          <w:rStyle w:val="21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умеет самостоятельно выбирать образовательные программы, </w:t>
      </w:r>
    </w:p>
    <w:p w:rsidR="006C7D0D" w:rsidRDefault="00CF0C6B">
      <w:pPr>
        <w:pStyle w:val="210"/>
        <w:shd w:val="clear" w:color="auto" w:fill="auto"/>
        <w:spacing w:after="0" w:line="240" w:lineRule="auto"/>
        <w:ind w:firstLine="0"/>
        <w:rPr>
          <w:rStyle w:val="2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1"/>
          <w:rFonts w:ascii="Times New Roman" w:hAnsi="Times New Roman" w:cs="Times New Roman"/>
          <w:color w:val="000000"/>
          <w:sz w:val="24"/>
          <w:szCs w:val="24"/>
        </w:rPr>
        <w:t>- умеет разрабатывать  дидактические материалы к учебным программам,</w:t>
      </w:r>
    </w:p>
    <w:p w:rsidR="006C7D0D" w:rsidRDefault="00CF0C6B">
      <w:pPr>
        <w:pStyle w:val="2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</w:pPr>
      <w:r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- умеет использовать дидактические материалы после адаптации в учебном процессе на основе </w:t>
      </w:r>
      <w:r>
        <w:rPr>
          <w:rStyle w:val="21"/>
          <w:rFonts w:ascii="Times New Roman" w:hAnsi="Times New Roman" w:cs="Times New Roman"/>
          <w:color w:val="000000"/>
          <w:sz w:val="24"/>
          <w:szCs w:val="24"/>
        </w:rPr>
        <w:t>педагогической рефлексии</w:t>
      </w:r>
      <w:r>
        <w:rPr>
          <w:rStyle w:val="21"/>
          <w:rFonts w:ascii="Times New Roman" w:hAnsi="Times New Roman" w:cs="Times New Roman"/>
          <w:color w:val="000000"/>
          <w:sz w:val="24"/>
          <w:szCs w:val="24"/>
          <w:lang w:val="ky-KG"/>
        </w:rPr>
        <w:t>,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способен разрабатывать конспекты уроков по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русскому языку и </w:t>
      </w:r>
      <w:r>
        <w:rPr>
          <w:rFonts w:ascii="Times New Roman" w:hAnsi="Times New Roman" w:cs="Times New Roman"/>
          <w:sz w:val="24"/>
          <w:szCs w:val="24"/>
        </w:rPr>
        <w:t>литературе различных типов,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способен проводить педагогическую рефлексию (по схеме, под руководством преподавателя),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владеет различными формами, методами и критериям</w:t>
      </w:r>
      <w:r>
        <w:rPr>
          <w:rFonts w:ascii="Times New Roman" w:hAnsi="Times New Roman" w:cs="Times New Roman"/>
          <w:sz w:val="24"/>
          <w:szCs w:val="24"/>
        </w:rPr>
        <w:t xml:space="preserve">и оценки на уроках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русского языка и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6C7D0D" w:rsidRDefault="006C7D0D">
      <w:pPr>
        <w:pStyle w:val="a8"/>
        <w:ind w:left="0"/>
        <w:jc w:val="both"/>
        <w:rPr>
          <w:b/>
          <w:i/>
          <w:sz w:val="24"/>
          <w:szCs w:val="24"/>
          <w:lang w:val="ky-KG"/>
        </w:rPr>
      </w:pPr>
    </w:p>
    <w:p w:rsidR="006C7D0D" w:rsidRDefault="00CF0C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Пререквизиты: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y-KG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Философия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, практический курс современ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ого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русск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ого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/кыргызского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, р</w:t>
      </w:r>
      <w:r>
        <w:rPr>
          <w:rFonts w:ascii="Times New Roman" w:hAnsi="Times New Roman" w:cs="Times New Roman"/>
          <w:i/>
          <w:iCs/>
          <w:sz w:val="24"/>
          <w:szCs w:val="24"/>
        </w:rPr>
        <w:t>усск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ая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, мировая и кыргызская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литератур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, п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ропедевтический курс русской литературы.</w:t>
      </w:r>
    </w:p>
    <w:p w:rsidR="006C7D0D" w:rsidRDefault="00CF0C6B">
      <w:pPr>
        <w:spacing w:after="0" w:line="240" w:lineRule="auto"/>
        <w:rPr>
          <w:rStyle w:val="a3"/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b/>
          <w:sz w:val="24"/>
          <w:szCs w:val="24"/>
        </w:rPr>
        <w:tab/>
      </w:r>
    </w:p>
    <w:p w:rsidR="006C7D0D" w:rsidRDefault="00CF0C6B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b/>
          <w:sz w:val="24"/>
          <w:szCs w:val="24"/>
        </w:rPr>
        <w:t>4.Постреквизиты: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бщепедагогические и специальные компетенции, сформированные по дисциплине «Методика преподавания </w:t>
      </w:r>
      <w:r>
        <w:rPr>
          <w:rFonts w:ascii="Times New Roman" w:hAnsi="Times New Roman" w:cs="Times New Roman"/>
          <w:sz w:val="24"/>
          <w:szCs w:val="24"/>
        </w:rPr>
        <w:t>русского</w:t>
      </w:r>
      <w:r>
        <w:rPr>
          <w:rFonts w:ascii="Times New Roman" w:hAnsi="Times New Roman" w:cs="Times New Roman"/>
          <w:sz w:val="24"/>
          <w:szCs w:val="24"/>
        </w:rPr>
        <w:t xml:space="preserve"> языка и </w:t>
      </w:r>
      <w:r>
        <w:rPr>
          <w:rFonts w:ascii="Times New Roman" w:hAnsi="Times New Roman" w:cs="Times New Roman"/>
          <w:sz w:val="24"/>
          <w:szCs w:val="24"/>
        </w:rPr>
        <w:t xml:space="preserve">литературы», основные положения данной дисциплины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реализуются в деятельности студентов во время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профессионально-базовой и профессионально-</w:t>
      </w:r>
      <w:r>
        <w:rPr>
          <w:rFonts w:ascii="Times New Roman" w:hAnsi="Times New Roman" w:cs="Times New Roman"/>
          <w:bCs/>
          <w:sz w:val="24"/>
          <w:szCs w:val="24"/>
        </w:rPr>
        <w:t>педагогической практик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, а также при изучении дисциплин: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едагогик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, п</w:t>
      </w:r>
      <w:r>
        <w:rPr>
          <w:rFonts w:ascii="Times New Roman" w:hAnsi="Times New Roman" w:cs="Times New Roman"/>
          <w:i/>
          <w:iCs/>
          <w:sz w:val="24"/>
          <w:szCs w:val="24"/>
        </w:rPr>
        <w:t>сихология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, н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авыки  критического мышления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, и</w:t>
      </w:r>
      <w:r>
        <w:rPr>
          <w:rFonts w:ascii="Times New Roman" w:hAnsi="Times New Roman" w:cs="Times New Roman"/>
          <w:i/>
          <w:iCs/>
          <w:sz w:val="24"/>
          <w:szCs w:val="24"/>
        </w:rPr>
        <w:t>нтерактивные методы на уроках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 xml:space="preserve"> языка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, л</w:t>
      </w:r>
      <w:r>
        <w:rPr>
          <w:rFonts w:ascii="Times New Roman" w:hAnsi="Times New Roman" w:cs="Times New Roman"/>
          <w:i/>
          <w:iCs/>
          <w:sz w:val="24"/>
          <w:szCs w:val="24"/>
        </w:rPr>
        <w:t>ингвистический анализ текста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, 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еория 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языка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литературы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, а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даптационная практика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6C7D0D" w:rsidRDefault="006C7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6C7D0D" w:rsidRDefault="00CF0C6B">
      <w:pPr>
        <w:pStyle w:val="a8"/>
        <w:numPr>
          <w:ilvl w:val="0"/>
          <w:numId w:val="2"/>
        </w:numPr>
        <w:ind w:left="0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Технологическая карта дисциплины МП</w:t>
      </w:r>
      <w:r>
        <w:rPr>
          <w:b/>
          <w:bCs/>
          <w:i/>
          <w:sz w:val="24"/>
          <w:szCs w:val="24"/>
          <w:lang w:val="ky-KG"/>
        </w:rPr>
        <w:t>РЯи</w:t>
      </w:r>
      <w:r>
        <w:rPr>
          <w:b/>
          <w:bCs/>
          <w:i/>
          <w:sz w:val="24"/>
          <w:szCs w:val="24"/>
        </w:rPr>
        <w:t>Л</w:t>
      </w:r>
    </w:p>
    <w:tbl>
      <w:tblPr>
        <w:tblW w:w="85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"/>
        <w:gridCol w:w="850"/>
        <w:gridCol w:w="709"/>
        <w:gridCol w:w="709"/>
        <w:gridCol w:w="709"/>
        <w:gridCol w:w="849"/>
        <w:gridCol w:w="851"/>
        <w:gridCol w:w="708"/>
        <w:gridCol w:w="851"/>
      </w:tblGrid>
      <w:tr w:rsidR="006C7D0D">
        <w:trPr>
          <w:trHeight w:val="402"/>
        </w:trPr>
        <w:tc>
          <w:tcPr>
            <w:tcW w:w="992" w:type="dxa"/>
            <w:vMerge w:val="restart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Модули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Аудитор-ных</w:t>
            </w:r>
          </w:p>
        </w:tc>
        <w:tc>
          <w:tcPr>
            <w:tcW w:w="1417" w:type="dxa"/>
            <w:gridSpan w:val="2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y-KG"/>
              </w:rPr>
              <w:t>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Семинары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СРС</w:t>
            </w:r>
          </w:p>
        </w:tc>
        <w:tc>
          <w:tcPr>
            <w:tcW w:w="85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РК</w:t>
            </w:r>
          </w:p>
        </w:tc>
        <w:tc>
          <w:tcPr>
            <w:tcW w:w="708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ИК</w:t>
            </w:r>
          </w:p>
        </w:tc>
        <w:tc>
          <w:tcPr>
            <w:tcW w:w="85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Баллы</w:t>
            </w:r>
          </w:p>
        </w:tc>
      </w:tr>
      <w:tr w:rsidR="006C7D0D">
        <w:trPr>
          <w:trHeight w:val="265"/>
        </w:trPr>
        <w:tc>
          <w:tcPr>
            <w:tcW w:w="992" w:type="dxa"/>
            <w:vMerge/>
            <w:shd w:val="clear" w:color="auto" w:fill="auto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балл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час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балл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час</w:t>
            </w:r>
          </w:p>
        </w:tc>
        <w:tc>
          <w:tcPr>
            <w:tcW w:w="84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балл</w:t>
            </w:r>
          </w:p>
        </w:tc>
        <w:tc>
          <w:tcPr>
            <w:tcW w:w="851" w:type="dxa"/>
            <w:shd w:val="clear" w:color="auto" w:fill="auto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C7D0D">
        <w:trPr>
          <w:trHeight w:val="251"/>
        </w:trPr>
        <w:tc>
          <w:tcPr>
            <w:tcW w:w="992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y-KG"/>
              </w:rPr>
              <w:t xml:space="preserve"> м.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567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36</w:t>
            </w:r>
          </w:p>
        </w:tc>
        <w:tc>
          <w:tcPr>
            <w:tcW w:w="84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</w:tr>
      <w:tr w:rsidR="006C7D0D">
        <w:trPr>
          <w:trHeight w:val="251"/>
        </w:trPr>
        <w:tc>
          <w:tcPr>
            <w:tcW w:w="992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y-KG"/>
              </w:rPr>
              <w:t>2 м.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36ч.</w:t>
            </w:r>
          </w:p>
        </w:tc>
        <w:tc>
          <w:tcPr>
            <w:tcW w:w="567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</w:t>
            </w:r>
          </w:p>
        </w:tc>
        <w:tc>
          <w:tcPr>
            <w:tcW w:w="85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8 б.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ч.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7 б.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4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б.</w:t>
            </w:r>
          </w:p>
        </w:tc>
        <w:tc>
          <w:tcPr>
            <w:tcW w:w="85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б.</w:t>
            </w:r>
          </w:p>
        </w:tc>
        <w:tc>
          <w:tcPr>
            <w:tcW w:w="708" w:type="dxa"/>
            <w:shd w:val="clear" w:color="auto" w:fill="auto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25 б.</w:t>
            </w:r>
          </w:p>
        </w:tc>
      </w:tr>
      <w:tr w:rsidR="006C7D0D">
        <w:tc>
          <w:tcPr>
            <w:tcW w:w="992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РК</w:t>
            </w:r>
          </w:p>
        </w:tc>
        <w:tc>
          <w:tcPr>
            <w:tcW w:w="709" w:type="dxa"/>
            <w:shd w:val="clear" w:color="auto" w:fill="auto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 xml:space="preserve"> ч.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y-KG"/>
              </w:rPr>
              <w:t>60</w:t>
            </w:r>
          </w:p>
        </w:tc>
        <w:tc>
          <w:tcPr>
            <w:tcW w:w="84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85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708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85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0б.</w:t>
            </w:r>
          </w:p>
        </w:tc>
      </w:tr>
      <w:tr w:rsidR="006C7D0D">
        <w:trPr>
          <w:trHeight w:val="429"/>
        </w:trPr>
        <w:tc>
          <w:tcPr>
            <w:tcW w:w="992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70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84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85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708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0б.</w:t>
            </w:r>
          </w:p>
        </w:tc>
        <w:tc>
          <w:tcPr>
            <w:tcW w:w="85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100б.</w:t>
            </w:r>
          </w:p>
        </w:tc>
      </w:tr>
    </w:tbl>
    <w:p w:rsidR="006C7D0D" w:rsidRDefault="006C7D0D">
      <w:pPr>
        <w:pStyle w:val="a8"/>
        <w:ind w:left="0"/>
        <w:jc w:val="both"/>
        <w:rPr>
          <w:b/>
          <w:bCs/>
          <w:i/>
          <w:sz w:val="24"/>
          <w:szCs w:val="24"/>
        </w:rPr>
      </w:pPr>
    </w:p>
    <w:p w:rsidR="006C7D0D" w:rsidRDefault="00CF0C6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6. Карта накопления баллов по дисциплине</w:t>
      </w:r>
    </w:p>
    <w:tbl>
      <w:tblPr>
        <w:tblStyle w:val="a7"/>
        <w:tblW w:w="9902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803"/>
        <w:gridCol w:w="545"/>
        <w:gridCol w:w="551"/>
        <w:gridCol w:w="404"/>
        <w:gridCol w:w="697"/>
        <w:gridCol w:w="494"/>
        <w:gridCol w:w="436"/>
        <w:gridCol w:w="807"/>
        <w:gridCol w:w="485"/>
        <w:gridCol w:w="466"/>
        <w:gridCol w:w="552"/>
        <w:gridCol w:w="498"/>
        <w:gridCol w:w="444"/>
        <w:gridCol w:w="491"/>
        <w:gridCol w:w="695"/>
        <w:gridCol w:w="736"/>
        <w:gridCol w:w="798"/>
      </w:tblGrid>
      <w:tr w:rsidR="006C7D0D">
        <w:tc>
          <w:tcPr>
            <w:tcW w:w="803" w:type="dxa"/>
            <w:vMerge w:val="restart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99" w:type="dxa"/>
            <w:gridSpan w:val="16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Модуль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(30б)  </w:t>
            </w:r>
          </w:p>
        </w:tc>
      </w:tr>
      <w:tr w:rsidR="006C7D0D">
        <w:trPr>
          <w:trHeight w:val="328"/>
        </w:trPr>
        <w:tc>
          <w:tcPr>
            <w:tcW w:w="803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27" w:type="dxa"/>
            <w:gridSpan w:val="6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ТК-1 (20б)</w:t>
            </w:r>
          </w:p>
        </w:tc>
        <w:tc>
          <w:tcPr>
            <w:tcW w:w="3743" w:type="dxa"/>
            <w:gridSpan w:val="7"/>
            <w:tcBorders>
              <w:left w:val="single" w:sz="4" w:space="0" w:color="auto"/>
            </w:tcBorders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ТК-2 (20б)</w:t>
            </w:r>
          </w:p>
        </w:tc>
        <w:tc>
          <w:tcPr>
            <w:tcW w:w="69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РК1</w:t>
            </w:r>
          </w:p>
        </w:tc>
        <w:tc>
          <w:tcPr>
            <w:tcW w:w="736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</w:t>
            </w:r>
          </w:p>
        </w:tc>
      </w:tr>
      <w:tr w:rsidR="006C7D0D">
        <w:tc>
          <w:tcPr>
            <w:tcW w:w="803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лекции</w:t>
            </w:r>
          </w:p>
        </w:tc>
        <w:tc>
          <w:tcPr>
            <w:tcW w:w="1101" w:type="dxa"/>
            <w:gridSpan w:val="2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семинар</w:t>
            </w: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срс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51" w:type="dxa"/>
            <w:gridSpan w:val="2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лекции</w:t>
            </w:r>
          </w:p>
        </w:tc>
        <w:tc>
          <w:tcPr>
            <w:tcW w:w="1050" w:type="dxa"/>
            <w:gridSpan w:val="2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семинар</w:t>
            </w:r>
          </w:p>
        </w:tc>
        <w:tc>
          <w:tcPr>
            <w:tcW w:w="935" w:type="dxa"/>
            <w:gridSpan w:val="2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срс</w:t>
            </w:r>
          </w:p>
        </w:tc>
        <w:tc>
          <w:tcPr>
            <w:tcW w:w="695" w:type="dxa"/>
            <w:vMerge w:val="restart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36" w:type="dxa"/>
            <w:vMerge w:val="restart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98" w:type="dxa"/>
            <w:vMerge w:val="restart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50б.</w:t>
            </w:r>
          </w:p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0б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6C7D0D">
        <w:tc>
          <w:tcPr>
            <w:tcW w:w="803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Темы</w:t>
            </w:r>
          </w:p>
        </w:tc>
        <w:tc>
          <w:tcPr>
            <w:tcW w:w="54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55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40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49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Темы</w:t>
            </w:r>
          </w:p>
        </w:tc>
        <w:tc>
          <w:tcPr>
            <w:tcW w:w="48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66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552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98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44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</w:t>
            </w:r>
          </w:p>
        </w:tc>
        <w:tc>
          <w:tcPr>
            <w:tcW w:w="4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695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C7D0D">
        <w:tc>
          <w:tcPr>
            <w:tcW w:w="803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1ч</w:t>
            </w:r>
          </w:p>
        </w:tc>
        <w:tc>
          <w:tcPr>
            <w:tcW w:w="55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2б</w:t>
            </w:r>
          </w:p>
        </w:tc>
        <w:tc>
          <w:tcPr>
            <w:tcW w:w="40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4б</w:t>
            </w:r>
          </w:p>
        </w:tc>
        <w:tc>
          <w:tcPr>
            <w:tcW w:w="49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2б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2ч</w:t>
            </w:r>
          </w:p>
        </w:tc>
        <w:tc>
          <w:tcPr>
            <w:tcW w:w="466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3б</w:t>
            </w:r>
          </w:p>
        </w:tc>
        <w:tc>
          <w:tcPr>
            <w:tcW w:w="552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2ч</w:t>
            </w:r>
          </w:p>
        </w:tc>
        <w:tc>
          <w:tcPr>
            <w:tcW w:w="498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3б</w:t>
            </w:r>
          </w:p>
        </w:tc>
        <w:tc>
          <w:tcPr>
            <w:tcW w:w="44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4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4б</w:t>
            </w:r>
          </w:p>
        </w:tc>
        <w:tc>
          <w:tcPr>
            <w:tcW w:w="695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C7D0D">
        <w:tc>
          <w:tcPr>
            <w:tcW w:w="803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2ч</w:t>
            </w:r>
          </w:p>
        </w:tc>
        <w:tc>
          <w:tcPr>
            <w:tcW w:w="55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4б</w:t>
            </w:r>
          </w:p>
        </w:tc>
        <w:tc>
          <w:tcPr>
            <w:tcW w:w="40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4б</w:t>
            </w:r>
          </w:p>
        </w:tc>
        <w:tc>
          <w:tcPr>
            <w:tcW w:w="49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4б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66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3ч</w:t>
            </w:r>
          </w:p>
        </w:tc>
        <w:tc>
          <w:tcPr>
            <w:tcW w:w="498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5б</w:t>
            </w:r>
          </w:p>
        </w:tc>
        <w:tc>
          <w:tcPr>
            <w:tcW w:w="44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4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5б</w:t>
            </w:r>
          </w:p>
        </w:tc>
        <w:tc>
          <w:tcPr>
            <w:tcW w:w="695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C7D0D">
        <w:tc>
          <w:tcPr>
            <w:tcW w:w="803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54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3ч</w:t>
            </w:r>
          </w:p>
        </w:tc>
        <w:tc>
          <w:tcPr>
            <w:tcW w:w="55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6б</w:t>
            </w:r>
          </w:p>
        </w:tc>
        <w:tc>
          <w:tcPr>
            <w:tcW w:w="40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8б</w:t>
            </w:r>
          </w:p>
        </w:tc>
        <w:tc>
          <w:tcPr>
            <w:tcW w:w="49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6б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2ч</w:t>
            </w:r>
          </w:p>
        </w:tc>
        <w:tc>
          <w:tcPr>
            <w:tcW w:w="466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3б</w:t>
            </w:r>
          </w:p>
        </w:tc>
        <w:tc>
          <w:tcPr>
            <w:tcW w:w="552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5ч</w:t>
            </w:r>
          </w:p>
        </w:tc>
        <w:tc>
          <w:tcPr>
            <w:tcW w:w="498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8б</w:t>
            </w:r>
          </w:p>
        </w:tc>
        <w:tc>
          <w:tcPr>
            <w:tcW w:w="44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4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9б</w:t>
            </w:r>
          </w:p>
        </w:tc>
        <w:tc>
          <w:tcPr>
            <w:tcW w:w="69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б.</w:t>
            </w:r>
          </w:p>
        </w:tc>
        <w:tc>
          <w:tcPr>
            <w:tcW w:w="736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98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6C7D0D" w:rsidRDefault="006C7D0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C7D0D" w:rsidRDefault="00CF0C6B">
      <w:pPr>
        <w:pStyle w:val="a8"/>
        <w:ind w:left="0"/>
        <w:jc w:val="center"/>
        <w:rPr>
          <w:b/>
          <w:bCs/>
          <w:sz w:val="24"/>
          <w:szCs w:val="24"/>
          <w:lang w:val="ky-KG"/>
        </w:rPr>
      </w:pP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  <w:lang w:val="ky-KG"/>
        </w:rPr>
        <w:t>а</w:t>
      </w:r>
      <w:r>
        <w:rPr>
          <w:b/>
          <w:bCs/>
          <w:sz w:val="24"/>
          <w:szCs w:val="24"/>
        </w:rPr>
        <w:t>.Краткое содержание</w:t>
      </w:r>
      <w:r>
        <w:rPr>
          <w:b/>
          <w:bCs/>
          <w:sz w:val="24"/>
          <w:szCs w:val="24"/>
        </w:rPr>
        <w:t xml:space="preserve"> дисциплины</w:t>
      </w:r>
      <w:r>
        <w:rPr>
          <w:b/>
          <w:bCs/>
          <w:sz w:val="24"/>
          <w:szCs w:val="24"/>
          <w:lang w:val="ky-KG"/>
        </w:rPr>
        <w:t xml:space="preserve"> “Мет.преп-я рус.языка”</w:t>
      </w:r>
    </w:p>
    <w:p w:rsidR="006C7D0D" w:rsidRDefault="006C7D0D">
      <w:pPr>
        <w:pStyle w:val="a8"/>
        <w:ind w:left="0"/>
        <w:jc w:val="center"/>
        <w:rPr>
          <w:b/>
          <w:bCs/>
          <w:sz w:val="24"/>
          <w:szCs w:val="24"/>
          <w:lang w:val="ky-KG"/>
        </w:rPr>
      </w:pPr>
    </w:p>
    <w:tbl>
      <w:tblPr>
        <w:tblStyle w:val="22"/>
        <w:tblW w:w="0" w:type="auto"/>
        <w:tblInd w:w="-115" w:type="dxa"/>
        <w:tblLayout w:type="fixed"/>
        <w:tblLook w:val="04A0" w:firstRow="1" w:lastRow="0" w:firstColumn="1" w:lastColumn="0" w:noHBand="0" w:noVBand="1"/>
      </w:tblPr>
      <w:tblGrid>
        <w:gridCol w:w="571"/>
        <w:gridCol w:w="2401"/>
        <w:gridCol w:w="4845"/>
        <w:gridCol w:w="729"/>
        <w:gridCol w:w="831"/>
        <w:gridCol w:w="749"/>
      </w:tblGrid>
      <w:tr w:rsidR="006C7D0D">
        <w:trPr>
          <w:trHeight w:val="521"/>
        </w:trPr>
        <w:tc>
          <w:tcPr>
            <w:tcW w:w="571" w:type="dxa"/>
            <w:vMerge w:val="restart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1" w:type="dxa"/>
            <w:vMerge w:val="restart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РО и компетенции</w:t>
            </w:r>
          </w:p>
        </w:tc>
        <w:tc>
          <w:tcPr>
            <w:tcW w:w="4845" w:type="dxa"/>
            <w:vMerge w:val="restart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1560" w:type="dxa"/>
            <w:gridSpan w:val="2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Количество часов</w:t>
            </w:r>
          </w:p>
        </w:tc>
        <w:tc>
          <w:tcPr>
            <w:tcW w:w="749" w:type="dxa"/>
            <w:vMerge w:val="restart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Баллы  </w:t>
            </w:r>
          </w:p>
        </w:tc>
      </w:tr>
      <w:tr w:rsidR="006C7D0D">
        <w:trPr>
          <w:trHeight w:val="617"/>
        </w:trPr>
        <w:tc>
          <w:tcPr>
            <w:tcW w:w="571" w:type="dxa"/>
            <w:vMerge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  <w:vMerge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8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" w:type="dxa"/>
            <w:vMerge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133"/>
        </w:trPr>
        <w:tc>
          <w:tcPr>
            <w:tcW w:w="10126" w:type="dxa"/>
            <w:gridSpan w:val="6"/>
            <w:tcBorders>
              <w:right w:val="single" w:sz="4" w:space="0" w:color="auto"/>
            </w:tcBorders>
          </w:tcPr>
          <w:p w:rsidR="006C7D0D" w:rsidRDefault="00CF0C6B">
            <w:pPr>
              <w:tabs>
                <w:tab w:val="left" w:pos="3533"/>
                <w:tab w:val="center" w:pos="4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>1-модуль</w:t>
            </w:r>
          </w:p>
        </w:tc>
      </w:tr>
      <w:tr w:rsidR="006C7D0D">
        <w:trPr>
          <w:trHeight w:val="824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(ОК-2, 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4845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 задачи методики преподавания 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усского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Методика обучения фонетике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орфоэпии</w:t>
            </w:r>
          </w:p>
        </w:tc>
        <w:tc>
          <w:tcPr>
            <w:tcW w:w="729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06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ПК-15);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4845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обучения лексике и фразеологии</w:t>
            </w:r>
          </w:p>
        </w:tc>
        <w:tc>
          <w:tcPr>
            <w:tcW w:w="729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32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(СЛК 4, ПК-7)</w:t>
            </w:r>
          </w:p>
        </w:tc>
        <w:tc>
          <w:tcPr>
            <w:tcW w:w="4845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обучения словообразованию</w:t>
            </w:r>
          </w:p>
        </w:tc>
        <w:tc>
          <w:tcPr>
            <w:tcW w:w="729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32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(ОК-2, 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4845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морфологии</w:t>
            </w:r>
          </w:p>
        </w:tc>
        <w:tc>
          <w:tcPr>
            <w:tcW w:w="729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32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ПК-15);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4845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обучения орфографи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729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32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(СЛК 4, ПК-7)</w:t>
            </w:r>
          </w:p>
        </w:tc>
        <w:tc>
          <w:tcPr>
            <w:tcW w:w="4845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обучения синтаксису.</w:t>
            </w:r>
          </w:p>
        </w:tc>
        <w:tc>
          <w:tcPr>
            <w:tcW w:w="729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32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(ОК-2, 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4845" w:type="dxa"/>
            <w:shd w:val="clear" w:color="auto" w:fill="auto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письменной речи учащихся.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Стандарт, предметная программа и предметный учебник.</w:t>
            </w:r>
          </w:p>
        </w:tc>
        <w:tc>
          <w:tcPr>
            <w:tcW w:w="729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584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ПК-15);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4845" w:type="dxa"/>
            <w:shd w:val="clear" w:color="auto" w:fill="auto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языково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и воспитания в школе.</w:t>
            </w:r>
          </w:p>
        </w:tc>
        <w:tc>
          <w:tcPr>
            <w:tcW w:w="729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32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(СЛК 4, ПК-7)</w:t>
            </w:r>
          </w:p>
        </w:tc>
        <w:tc>
          <w:tcPr>
            <w:tcW w:w="4845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Иерархия закономерностей в деятельности учителя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 практических решений.</w:t>
            </w:r>
          </w:p>
        </w:tc>
        <w:tc>
          <w:tcPr>
            <w:tcW w:w="729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32"/>
        </w:trPr>
        <w:tc>
          <w:tcPr>
            <w:tcW w:w="10126" w:type="dxa"/>
            <w:gridSpan w:val="6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2-модуль</w:t>
            </w:r>
          </w:p>
        </w:tc>
      </w:tr>
      <w:tr w:rsidR="006C7D0D">
        <w:trPr>
          <w:trHeight w:val="317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(ОК-2, 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4845" w:type="dxa"/>
            <w:shd w:val="clear" w:color="auto" w:fill="auto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методики преподавания литературы</w:t>
            </w:r>
          </w:p>
        </w:tc>
        <w:tc>
          <w:tcPr>
            <w:tcW w:w="72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17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ПК-2, ПК-6,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ПК-15);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4845" w:type="dxa"/>
            <w:shd w:val="clear" w:color="auto" w:fill="auto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лирики на разных этапах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литературного образования</w:t>
            </w:r>
          </w:p>
        </w:tc>
        <w:tc>
          <w:tcPr>
            <w:tcW w:w="72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17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(СЛК 4, ПК-7)</w:t>
            </w:r>
          </w:p>
        </w:tc>
        <w:tc>
          <w:tcPr>
            <w:tcW w:w="4845" w:type="dxa"/>
            <w:shd w:val="clear" w:color="auto" w:fill="auto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Драматургия на уроках литературы. Изучение пьес в средних классах</w:t>
            </w:r>
          </w:p>
        </w:tc>
        <w:tc>
          <w:tcPr>
            <w:tcW w:w="72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17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(ОК-2, 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4845" w:type="dxa"/>
            <w:shd w:val="clear" w:color="auto" w:fill="auto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драматургии в старшей школе.</w:t>
            </w:r>
          </w:p>
        </w:tc>
        <w:tc>
          <w:tcPr>
            <w:tcW w:w="729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17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ПК-15);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4845" w:type="dxa"/>
            <w:shd w:val="clear" w:color="auto" w:fill="auto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теоретических понятий в 5–6 классах</w:t>
            </w:r>
          </w:p>
        </w:tc>
        <w:tc>
          <w:tcPr>
            <w:tcW w:w="729" w:type="dxa"/>
            <w:shd w:val="clear" w:color="auto" w:fill="auto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17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0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(СЛК 4, ПК-7)</w:t>
            </w:r>
          </w:p>
        </w:tc>
        <w:tc>
          <w:tcPr>
            <w:tcW w:w="4845" w:type="dxa"/>
            <w:shd w:val="clear" w:color="auto" w:fill="auto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актуальные и инновационные темы, методы и приемы работы на уроках литературы. Изучение биографии писателя как важный компонент литературного образования 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</w:p>
        </w:tc>
        <w:tc>
          <w:tcPr>
            <w:tcW w:w="729" w:type="dxa"/>
            <w:shd w:val="clear" w:color="auto" w:fill="auto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315"/>
        </w:trPr>
        <w:tc>
          <w:tcPr>
            <w:tcW w:w="57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0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(СЛК 4, ПК-7)</w:t>
            </w:r>
          </w:p>
        </w:tc>
        <w:tc>
          <w:tcPr>
            <w:tcW w:w="4845" w:type="dxa"/>
            <w:shd w:val="clear" w:color="auto" w:fill="auto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учащихся на уроках литературы </w:t>
            </w:r>
          </w:p>
        </w:tc>
        <w:tc>
          <w:tcPr>
            <w:tcW w:w="729" w:type="dxa"/>
            <w:shd w:val="clear" w:color="auto" w:fill="auto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D0D" w:rsidRDefault="006C7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C7D0D" w:rsidRDefault="00CF0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План организации СРС</w:t>
      </w:r>
    </w:p>
    <w:tbl>
      <w:tblPr>
        <w:tblStyle w:val="a7"/>
        <w:tblW w:w="102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31"/>
        <w:gridCol w:w="1060"/>
        <w:gridCol w:w="531"/>
        <w:gridCol w:w="2591"/>
        <w:gridCol w:w="651"/>
        <w:gridCol w:w="924"/>
        <w:gridCol w:w="955"/>
      </w:tblGrid>
      <w:tr w:rsidR="006C7D0D">
        <w:trPr>
          <w:trHeight w:val="751"/>
        </w:trPr>
        <w:tc>
          <w:tcPr>
            <w:tcW w:w="568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Тема </w:t>
            </w:r>
          </w:p>
        </w:tc>
        <w:tc>
          <w:tcPr>
            <w:tcW w:w="1060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Задание  для СРС</w:t>
            </w:r>
          </w:p>
        </w:tc>
        <w:tc>
          <w:tcPr>
            <w:tcW w:w="5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Часы  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Оценочные средства 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Литература  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Срок сдачи</w:t>
            </w:r>
          </w:p>
        </w:tc>
      </w:tr>
      <w:tr w:rsidR="006C7D0D">
        <w:trPr>
          <w:trHeight w:val="809"/>
        </w:trPr>
        <w:tc>
          <w:tcPr>
            <w:tcW w:w="568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9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Введение.Методика преподавания русского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языка</w:t>
            </w:r>
          </w:p>
        </w:tc>
        <w:tc>
          <w:tcPr>
            <w:tcW w:w="1060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Презантация</w:t>
            </w:r>
          </w:p>
        </w:tc>
        <w:tc>
          <w:tcPr>
            <w:tcW w:w="5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Интернет сайты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2неделя</w:t>
            </w:r>
          </w:p>
        </w:tc>
      </w:tr>
      <w:tr w:rsidR="006C7D0D">
        <w:trPr>
          <w:trHeight w:val="751"/>
        </w:trPr>
        <w:tc>
          <w:tcPr>
            <w:tcW w:w="568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9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Интерактивные методы.</w:t>
            </w:r>
          </w:p>
        </w:tc>
        <w:tc>
          <w:tcPr>
            <w:tcW w:w="1060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Доклад</w:t>
            </w:r>
          </w:p>
        </w:tc>
        <w:tc>
          <w:tcPr>
            <w:tcW w:w="5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</w:tr>
      <w:tr w:rsidR="006C7D0D">
        <w:trPr>
          <w:trHeight w:val="751"/>
        </w:trPr>
        <w:tc>
          <w:tcPr>
            <w:tcW w:w="568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9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Уроки по развитию речи учащихся</w:t>
            </w:r>
          </w:p>
        </w:tc>
        <w:tc>
          <w:tcPr>
            <w:tcW w:w="1060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Выступление</w:t>
            </w:r>
          </w:p>
        </w:tc>
        <w:tc>
          <w:tcPr>
            <w:tcW w:w="5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6C7D0D" w:rsidRDefault="00CF0C6B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Глоссарий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 статей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</w:tr>
      <w:tr w:rsidR="006C7D0D">
        <w:trPr>
          <w:trHeight w:val="751"/>
        </w:trPr>
        <w:tc>
          <w:tcPr>
            <w:tcW w:w="568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9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в жанровой специфике. Изучение эпических произведений</w:t>
            </w:r>
          </w:p>
        </w:tc>
        <w:tc>
          <w:tcPr>
            <w:tcW w:w="1060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Выступление</w:t>
            </w:r>
          </w:p>
        </w:tc>
        <w:tc>
          <w:tcPr>
            <w:tcW w:w="5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6C7D0D" w:rsidRDefault="00CF0C6B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Изучать терминов по теме.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</w:p>
        </w:tc>
      </w:tr>
      <w:tr w:rsidR="006C7D0D">
        <w:trPr>
          <w:trHeight w:val="751"/>
        </w:trPr>
        <w:tc>
          <w:tcPr>
            <w:tcW w:w="568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9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обучения выразительному чтению на уроках литературы</w:t>
            </w:r>
          </w:p>
        </w:tc>
        <w:tc>
          <w:tcPr>
            <w:tcW w:w="1060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Презентация</w:t>
            </w:r>
          </w:p>
        </w:tc>
        <w:tc>
          <w:tcPr>
            <w:tcW w:w="53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Подготовьте сообщение по рекомендованным темам</w:t>
            </w:r>
          </w:p>
          <w:p w:rsidR="006C7D0D" w:rsidRDefault="00CF0C6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2.Составьте тезисы.</w:t>
            </w:r>
          </w:p>
          <w:p w:rsidR="006C7D0D" w:rsidRDefault="00CF0C6B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Составьте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кластер с термином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6C7D0D" w:rsidRDefault="006C7D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9</w:t>
            </w:r>
          </w:p>
        </w:tc>
      </w:tr>
    </w:tbl>
    <w:p w:rsidR="006C7D0D" w:rsidRDefault="006C7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C7D0D" w:rsidRDefault="00CF0C6B">
      <w:pPr>
        <w:spacing w:after="0" w:line="240" w:lineRule="auto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color w:val="4F81BD" w:themeColor="accent1"/>
          <w:sz w:val="24"/>
          <w:szCs w:val="24"/>
          <w:lang w:val="ky-KG"/>
        </w:rPr>
        <w:t>Политика курса</w:t>
      </w:r>
      <w:r>
        <w:rPr>
          <w:rFonts w:ascii="Times New Roman" w:eastAsia="Times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>специфики предмета некоторые элементы политики курса можно изменить)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</w:p>
    <w:p w:rsidR="006C7D0D" w:rsidRDefault="00CF0C6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Посещаемость и участие в занятиях</w:t>
      </w:r>
    </w:p>
    <w:p w:rsidR="006C7D0D" w:rsidRDefault="00CF0C6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посещаемости лекций и практических занятий</w:t>
      </w:r>
    </w:p>
    <w:p w:rsidR="006C7D0D" w:rsidRDefault="00CF0C6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на занятиях</w:t>
      </w:r>
    </w:p>
    <w:p w:rsidR="006C7D0D" w:rsidRDefault="00CF0C6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пропусков занятий без уважительной причины</w:t>
      </w:r>
    </w:p>
    <w:p w:rsidR="006C7D0D" w:rsidRDefault="00CF0C6B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Академическая честность и плагиат</w:t>
      </w:r>
    </w:p>
    <w:p w:rsidR="006C7D0D" w:rsidRDefault="00CF0C6B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Определение плагиата и академической нечестности</w:t>
      </w:r>
    </w:p>
    <w:p w:rsidR="006C7D0D" w:rsidRDefault="00CF0C6B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плагиата и списывания на экзаменах</w:t>
      </w:r>
    </w:p>
    <w:p w:rsidR="006C7D0D" w:rsidRDefault="00CF0C6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Дедлайны и штрафы за опоздание со сдачей работ</w:t>
      </w:r>
    </w:p>
    <w:p w:rsidR="006C7D0D" w:rsidRDefault="00CF0C6B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Крайние сроки сдачи домашних заданий, проектов и других работ</w:t>
      </w:r>
    </w:p>
    <w:p w:rsidR="006C7D0D" w:rsidRDefault="00CF0C6B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Штрафы за нарушен</w:t>
      </w:r>
      <w:r>
        <w:rPr>
          <w:rFonts w:ascii="Times New Roman" w:hAnsi="Times New Roman" w:cs="Times New Roman"/>
          <w:sz w:val="24"/>
          <w:szCs w:val="24"/>
        </w:rPr>
        <w:t>ие дедлайнов</w:t>
      </w:r>
    </w:p>
    <w:p w:rsidR="006C7D0D" w:rsidRDefault="00CF0C6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Политика пересдач и апелляций</w:t>
      </w:r>
    </w:p>
    <w:p w:rsidR="006C7D0D" w:rsidRDefault="00CF0C6B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процедура пересдачи экзаменов и зачетов</w:t>
      </w:r>
    </w:p>
    <w:p w:rsidR="006C7D0D" w:rsidRDefault="00CF0C6B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подачи апелляций на оценки</w:t>
      </w:r>
    </w:p>
    <w:p w:rsidR="006C7D0D" w:rsidRDefault="00CF0C6B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Использование гаджетов на занятиях</w:t>
      </w:r>
    </w:p>
    <w:p w:rsidR="006C7D0D" w:rsidRDefault="00CF0C6B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6C7D0D" w:rsidRDefault="00CF0C6B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 оформления работ и ссылок</w:t>
      </w:r>
    </w:p>
    <w:p w:rsidR="006C7D0D" w:rsidRDefault="00CF0C6B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6C7D0D" w:rsidRDefault="00CF0C6B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Консультации и офисные часы преподавателя</w:t>
      </w:r>
    </w:p>
    <w:p w:rsidR="006C7D0D" w:rsidRDefault="00CF0C6B">
      <w:pPr>
        <w:spacing w:after="0" w:line="240" w:lineRule="auto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ky-KG"/>
        </w:rPr>
        <w:t xml:space="preserve"> https://ww</w:t>
      </w:r>
      <w:r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ky-KG"/>
        </w:rPr>
        <w:t>w.oshsu.kg/storage/uploads/files/21684124788ilovepdf_merged_(1).pdf</w:t>
      </w:r>
    </w:p>
    <w:p w:rsidR="006C7D0D" w:rsidRDefault="00CF0C6B">
      <w:pPr>
        <w:spacing w:after="0" w:line="240" w:lineRule="auto"/>
        <w:ind w:firstLine="708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Четкое изложение политики курса в силлабусе помогает студентам понять ожидания преподавателя и правила, которые необходимо соблюдать во время прохождения курса, а также избежать </w:t>
      </w:r>
      <w:r>
        <w:rPr>
          <w:rFonts w:ascii="Times New Roman" w:hAnsi="Times New Roman" w:cs="Times New Roman"/>
          <w:sz w:val="24"/>
          <w:szCs w:val="24"/>
        </w:rPr>
        <w:t>недоразумений в процессе обучения</w:t>
      </w:r>
      <w:r>
        <w:rPr>
          <w:rFonts w:ascii="Times New Roman" w:hAnsi="Times New Roman" w:cs="Times New Roman"/>
          <w:sz w:val="24"/>
          <w:szCs w:val="24"/>
          <w:lang w:val="ky-KG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Noto Sans Symbols" w:hAnsi="Times New Roman" w:cs="Times New Roman"/>
          <w:i/>
          <w:color w:val="000000"/>
          <w:sz w:val="24"/>
          <w:szCs w:val="24"/>
          <w:lang w:val="ky-KG"/>
        </w:rPr>
        <w:tab/>
      </w:r>
      <w:r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ky-KG"/>
        </w:rPr>
        <w:t xml:space="preserve"> </w:t>
      </w:r>
    </w:p>
    <w:p w:rsidR="006C7D0D" w:rsidRDefault="00CF0C6B">
      <w:pPr>
        <w:pStyle w:val="4"/>
        <w:spacing w:before="0" w:after="0" w:line="240" w:lineRule="auto"/>
        <w:rPr>
          <w:rStyle w:val="y2iqfc"/>
          <w:rFonts w:ascii="Times New Roman" w:eastAsia="Times" w:hAnsi="Times New Roman" w:cs="Times New Roman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sz w:val="24"/>
          <w:szCs w:val="24"/>
          <w:lang w:val="ky-KG"/>
        </w:rPr>
        <w:t>Система оценки</w:t>
      </w:r>
    </w:p>
    <w:p w:rsidR="006C7D0D" w:rsidRDefault="00CF0C6B">
      <w:pPr>
        <w:pStyle w:val="a5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z w:val="24"/>
          <w:szCs w:val="24"/>
          <w:lang w:val="ky-KG"/>
        </w:rPr>
      </w:pPr>
      <w:r>
        <w:rPr>
          <w:rStyle w:val="y2iqfc"/>
          <w:rFonts w:ascii="Times New Roman" w:eastAsiaTheme="majorEastAsia" w:hAnsi="Times New Roman" w:cs="Times New Roman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</w:rPr>
        <w:t xml:space="preserve">ция образовательного процесса в ОшГУ» </w:t>
      </w:r>
      <w:r>
        <w:rPr>
          <w:rFonts w:ascii="Times New Roman" w:hAnsi="Times New Roman" w:cs="Times New Roman"/>
          <w:sz w:val="24"/>
          <w:szCs w:val="24"/>
          <w:lang w:val="ky-KG"/>
        </w:rPr>
        <w:t>А-2024-0001, 2024.01.03.2024</w:t>
      </w:r>
    </w:p>
    <w:p w:rsidR="006C7D0D" w:rsidRDefault="00CF0C6B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</w:rPr>
      </w:pPr>
      <w:r>
        <w:rPr>
          <w:rFonts w:ascii="Times New Roman" w:eastAsia="Times" w:hAnsi="Times New Roman" w:cs="Times New Roman"/>
          <w:i/>
          <w:sz w:val="24"/>
          <w:szCs w:val="24"/>
        </w:rPr>
        <w:t xml:space="preserve">Баллы за курс состоят из </w:t>
      </w:r>
      <w:r>
        <w:rPr>
          <w:rFonts w:ascii="Times New Roman" w:eastAsia="Times" w:hAnsi="Times New Roman" w:cs="Times New Roman"/>
          <w:sz w:val="24"/>
          <w:szCs w:val="24"/>
          <w:lang w:val="ky-KG"/>
        </w:rPr>
        <w:t xml:space="preserve">(100 баллов): </w:t>
      </w: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7D0D">
        <w:tc>
          <w:tcPr>
            <w:tcW w:w="4785" w:type="dxa"/>
          </w:tcPr>
          <w:p w:rsidR="006C7D0D" w:rsidRDefault="00CF0C6B">
            <w:pPr>
              <w:pStyle w:val="a5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1-й модуль</w:t>
            </w:r>
            <w:r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rFonts w:ascii="Times New Roman" w:eastAsia="Times" w:hAnsi="Times New Roman" w:cs="Times New Roman"/>
                <w:bCs/>
                <w:sz w:val="24"/>
                <w:szCs w:val="24"/>
                <w:lang w:val="ky-KG"/>
              </w:rPr>
              <w:t>- 25</w:t>
            </w:r>
            <w: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 xml:space="preserve"> баллов</w:t>
            </w:r>
          </w:p>
        </w:tc>
        <w:tc>
          <w:tcPr>
            <w:tcW w:w="4786" w:type="dxa"/>
          </w:tcPr>
          <w:p w:rsidR="006C7D0D" w:rsidRDefault="00CF0C6B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2-й модуль – 25 баллов</w:t>
            </w:r>
          </w:p>
        </w:tc>
      </w:tr>
      <w:tr w:rsidR="006C7D0D">
        <w:tc>
          <w:tcPr>
            <w:tcW w:w="4785" w:type="dxa"/>
          </w:tcPr>
          <w:p w:rsidR="006C7D0D" w:rsidRDefault="00CF0C6B">
            <w:pPr>
              <w:pStyle w:val="7"/>
              <w:spacing w:before="0" w:after="0" w:line="240" w:lineRule="auto"/>
              <w:outlineLvl w:val="6"/>
              <w:rPr>
                <w:rFonts w:ascii="Times New Roman" w:eastAsia="Times" w:hAnsi="Times New Roman" w:cs="Times New Roman"/>
                <w:color w:val="404040" w:themeColor="text1" w:themeTint="BF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color w:val="404040" w:themeColor="text1" w:themeTint="BF"/>
                <w:sz w:val="24"/>
                <w:szCs w:val="24"/>
                <w:lang w:val="ky-KG"/>
              </w:rPr>
              <w:t xml:space="preserve">СРС…10……………………………… </w:t>
            </w:r>
          </w:p>
          <w:p w:rsidR="006C7D0D" w:rsidRDefault="00CF0C6B">
            <w:pPr>
              <w:pStyle w:val="a6"/>
              <w:spacing w:after="0" w:line="240" w:lineRule="auto"/>
              <w:ind w:left="0"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 xml:space="preserve">№1 текущий контроль 5…........... </w:t>
            </w:r>
          </w:p>
          <w:p w:rsidR="006C7D0D" w:rsidRDefault="00CF0C6B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№2 текущий контроль.5...............</w:t>
            </w:r>
          </w:p>
          <w:p w:rsidR="006C7D0D" w:rsidRDefault="00CF0C6B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 xml:space="preserve">№1 </w:t>
            </w:r>
            <w: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рубежный контроль 5..............</w:t>
            </w:r>
          </w:p>
        </w:tc>
        <w:tc>
          <w:tcPr>
            <w:tcW w:w="4786" w:type="dxa"/>
          </w:tcPr>
          <w:p w:rsidR="006C7D0D" w:rsidRDefault="00CF0C6B">
            <w:pPr>
              <w:pStyle w:val="7"/>
              <w:spacing w:before="0" w:after="0" w:line="240" w:lineRule="auto"/>
              <w:outlineLvl w:val="6"/>
              <w:rPr>
                <w:rFonts w:ascii="Times New Roman" w:eastAsia="Times" w:hAnsi="Times New Roman" w:cs="Times New Roman"/>
                <w:color w:val="404040" w:themeColor="text1" w:themeTint="BF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color w:val="404040" w:themeColor="text1" w:themeTint="BF"/>
                <w:sz w:val="24"/>
                <w:szCs w:val="24"/>
                <w:lang w:val="ky-KG"/>
              </w:rPr>
              <w:t xml:space="preserve">СРС…10……………………………… </w:t>
            </w:r>
          </w:p>
          <w:p w:rsidR="006C7D0D" w:rsidRDefault="00CF0C6B">
            <w:pPr>
              <w:pStyle w:val="a6"/>
              <w:spacing w:after="0" w:line="240" w:lineRule="auto"/>
              <w:ind w:left="0"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 xml:space="preserve">№3 текущий контроль 5 ……….. </w:t>
            </w:r>
          </w:p>
          <w:p w:rsidR="006C7D0D" w:rsidRDefault="00CF0C6B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№4 текущий контроль..5...........</w:t>
            </w:r>
          </w:p>
          <w:p w:rsidR="006C7D0D" w:rsidRDefault="00CF0C6B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№2 рубежный контроль  5</w:t>
            </w:r>
          </w:p>
        </w:tc>
      </w:tr>
      <w:tr w:rsidR="006C7D0D">
        <w:tc>
          <w:tcPr>
            <w:tcW w:w="9571" w:type="dxa"/>
            <w:gridSpan w:val="2"/>
          </w:tcPr>
          <w:p w:rsidR="006C7D0D" w:rsidRDefault="00CF0C6B">
            <w:pPr>
              <w:pStyle w:val="4"/>
              <w:spacing w:before="0" w:after="0" w:line="240" w:lineRule="auto"/>
              <w:outlineLvl w:val="3"/>
              <w:rPr>
                <w:rFonts w:ascii="Times New Roman" w:eastAsia="Times" w:hAnsi="Times New Roman" w:cs="Times New Roman"/>
                <w:b w:val="0"/>
                <w:i w:val="0"/>
                <w:color w:val="auto"/>
                <w:sz w:val="24"/>
                <w:szCs w:val="24"/>
                <w:lang w:val="ky-KG"/>
              </w:rPr>
            </w:pPr>
            <w:r>
              <w:rPr>
                <w:rFonts w:ascii="Times New Roman" w:eastAsia="Times" w:hAnsi="Times New Roman" w:cs="Times New Roman"/>
                <w:b w:val="0"/>
                <w:i w:val="0"/>
                <w:color w:val="auto"/>
                <w:sz w:val="24"/>
                <w:szCs w:val="24"/>
                <w:lang w:val="ky-KG"/>
              </w:rPr>
              <w:t>Итоговый экзамен – 50 баллов</w:t>
            </w:r>
          </w:p>
        </w:tc>
      </w:tr>
    </w:tbl>
    <w:p w:rsidR="006C7D0D" w:rsidRDefault="006C7D0D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color w:val="4F81BD" w:themeColor="accent1"/>
          <w:sz w:val="24"/>
          <w:szCs w:val="24"/>
          <w:lang w:val="ky-KG"/>
        </w:rPr>
      </w:pPr>
    </w:p>
    <w:p w:rsidR="006C7D0D" w:rsidRDefault="00CF0C6B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color w:val="4F81BD" w:themeColor="accent1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b/>
          <w:color w:val="4F81BD" w:themeColor="accent1"/>
          <w:sz w:val="24"/>
          <w:szCs w:val="24"/>
          <w:lang w:val="ky-KG"/>
        </w:rPr>
        <w:t>Образовательные ресурсы</w:t>
      </w: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7758"/>
      </w:tblGrid>
      <w:tr w:rsidR="006C7D0D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pStyle w:val="HTML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(используйте полную ссылку и укажите, где можно получить </w:t>
            </w: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доступ к текстам/материалам)</w:t>
            </w:r>
          </w:p>
        </w:tc>
      </w:tr>
      <w:tr w:rsidR="006C7D0D">
        <w:trPr>
          <w:trHeight w:val="1068"/>
        </w:trPr>
        <w:tc>
          <w:tcPr>
            <w:tcW w:w="1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widowControl w:val="0"/>
              <w:spacing w:after="0" w:line="240" w:lineRule="auto"/>
              <w:ind w:firstLine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Электрон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/>
              </w:rPr>
              <w:t>ные ресурсы</w:t>
            </w:r>
          </w:p>
        </w:tc>
        <w:tc>
          <w:tcPr>
            <w:tcW w:w="7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pStyle w:val="a8"/>
              <w:tabs>
                <w:tab w:val="left" w:pos="0"/>
                <w:tab w:val="left" w:pos="993"/>
              </w:tabs>
              <w:ind w:left="0"/>
              <w:rPr>
                <w:b/>
                <w:w w:val="99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w w:val="99"/>
                <w:sz w:val="24"/>
                <w:szCs w:val="24"/>
              </w:rPr>
              <w:t>рн</w:t>
            </w:r>
            <w:r>
              <w:rPr>
                <w:b/>
                <w:spacing w:val="-2"/>
                <w:sz w:val="24"/>
                <w:szCs w:val="24"/>
              </w:rPr>
              <w:t>е</w:t>
            </w:r>
            <w:r>
              <w:rPr>
                <w:b/>
                <w:spacing w:val="4"/>
                <w:w w:val="99"/>
                <w:sz w:val="24"/>
                <w:szCs w:val="24"/>
              </w:rPr>
              <w:t>т</w:t>
            </w:r>
            <w:r>
              <w:rPr>
                <w:b/>
                <w:w w:val="99"/>
                <w:sz w:val="24"/>
                <w:szCs w:val="24"/>
              </w:rPr>
              <w:t>-ресурсы:</w:t>
            </w:r>
            <w:r>
              <w:rPr>
                <w:w w:val="99"/>
                <w:sz w:val="24"/>
                <w:szCs w:val="24"/>
              </w:rPr>
              <w:t xml:space="preserve"> </w:t>
            </w:r>
          </w:p>
          <w:p w:rsidR="006C7D0D" w:rsidRDefault="00CF0C6B">
            <w:pPr>
              <w:pStyle w:val="a8"/>
              <w:tabs>
                <w:tab w:val="left" w:pos="0"/>
                <w:tab w:val="left" w:pos="993"/>
              </w:tabs>
              <w:ind w:left="0"/>
              <w:rPr>
                <w:sz w:val="24"/>
                <w:szCs w:val="24"/>
                <w:u w:val="single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b/>
                <w:w w:val="99"/>
                <w:sz w:val="24"/>
                <w:szCs w:val="24"/>
              </w:rPr>
              <w:t xml:space="preserve">. </w:t>
            </w:r>
            <w:hyperlink r:id="rId8" w:history="1">
              <w:r>
                <w:rPr>
                  <w:rStyle w:val="a4"/>
                  <w:w w:val="99"/>
                  <w:sz w:val="24"/>
                  <w:szCs w:val="24"/>
                </w:rPr>
                <w:t>www</w:t>
              </w:r>
              <w:r>
                <w:rPr>
                  <w:rStyle w:val="a4"/>
                  <w:sz w:val="24"/>
                  <w:szCs w:val="24"/>
                </w:rPr>
                <w:t>.philol</w:t>
              </w:r>
              <w:r>
                <w:rPr>
                  <w:rStyle w:val="a4"/>
                  <w:spacing w:val="-1"/>
                  <w:sz w:val="24"/>
                  <w:szCs w:val="24"/>
                </w:rPr>
                <w:t>o</w:t>
              </w:r>
              <w:r>
                <w:rPr>
                  <w:rStyle w:val="a4"/>
                  <w:spacing w:val="1"/>
                  <w:sz w:val="24"/>
                  <w:szCs w:val="24"/>
                </w:rPr>
                <w:t>g</w:t>
              </w:r>
              <w:r>
                <w:rPr>
                  <w:rStyle w:val="a4"/>
                  <w:spacing w:val="-4"/>
                  <w:sz w:val="24"/>
                  <w:szCs w:val="24"/>
                </w:rPr>
                <w:t>y</w:t>
              </w:r>
              <w:r>
                <w:rPr>
                  <w:rStyle w:val="a4"/>
                  <w:sz w:val="24"/>
                  <w:szCs w:val="24"/>
                </w:rPr>
                <w:t>.</w:t>
              </w:r>
              <w:r>
                <w:rPr>
                  <w:rStyle w:val="a4"/>
                  <w:spacing w:val="-1"/>
                  <w:w w:val="99"/>
                  <w:sz w:val="24"/>
                  <w:szCs w:val="24"/>
                </w:rPr>
                <w:t>r</w:t>
              </w:r>
              <w:r>
                <w:rPr>
                  <w:rStyle w:val="a4"/>
                  <w:sz w:val="24"/>
                  <w:szCs w:val="24"/>
                </w:rPr>
                <w:t>u</w:t>
              </w:r>
            </w:hyperlink>
          </w:p>
          <w:p w:rsidR="006C7D0D" w:rsidRDefault="00CF0C6B">
            <w:pPr>
              <w:pStyle w:val="a8"/>
              <w:tabs>
                <w:tab w:val="left" w:pos="0"/>
                <w:tab w:val="left" w:pos="993"/>
              </w:tabs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2. </w:t>
            </w:r>
            <w:hyperlink r:id="rId9" w:history="1">
              <w:r>
                <w:rPr>
                  <w:rStyle w:val="a4"/>
                  <w:sz w:val="24"/>
                  <w:szCs w:val="24"/>
                </w:rPr>
                <w:t>https://pushkininstitute.ru/</w:t>
              </w:r>
            </w:hyperlink>
          </w:p>
          <w:p w:rsidR="006C7D0D" w:rsidRDefault="00CF0C6B">
            <w:pPr>
              <w:pStyle w:val="a8"/>
              <w:tabs>
                <w:tab w:val="left" w:pos="0"/>
                <w:tab w:val="left" w:pos="993"/>
              </w:tabs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3. </w:t>
            </w:r>
            <w:hyperlink r:id="rId10" w:history="1">
              <w:r>
                <w:rPr>
                  <w:rStyle w:val="a4"/>
                  <w:sz w:val="24"/>
                  <w:szCs w:val="24"/>
                </w:rPr>
                <w:t>http://gramota.ru/</w:t>
              </w:r>
            </w:hyperlink>
          </w:p>
          <w:p w:rsidR="006C7D0D" w:rsidRDefault="00CF0C6B">
            <w:pPr>
              <w:pStyle w:val="HTM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4. онлайн-словарь</w:t>
            </w:r>
          </w:p>
        </w:tc>
      </w:tr>
      <w:tr w:rsidR="006C7D0D">
        <w:trPr>
          <w:trHeight w:val="866"/>
        </w:trPr>
        <w:tc>
          <w:tcPr>
            <w:tcW w:w="1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Электрон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7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pStyle w:val="a8"/>
              <w:widowControl w:val="0"/>
              <w:numPr>
                <w:ilvl w:val="1"/>
                <w:numId w:val="14"/>
              </w:numPr>
              <w:tabs>
                <w:tab w:val="left" w:pos="440"/>
              </w:tabs>
              <w:ind w:left="0"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Андронова К.В. Организация словарной работы на уроках русского языка в начальной школе</w:t>
            </w:r>
          </w:p>
          <w:p w:rsidR="006C7D0D" w:rsidRDefault="00CF0C6B">
            <w:pPr>
              <w:pStyle w:val="a8"/>
              <w:widowControl w:val="0"/>
              <w:numPr>
                <w:ilvl w:val="1"/>
                <w:numId w:val="14"/>
              </w:numPr>
              <w:tabs>
                <w:tab w:val="left" w:pos="440"/>
              </w:tabs>
              <w:ind w:left="0" w:hanging="15"/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письменных заданий в изучении орфографической грамотности младших школьников</w:t>
            </w:r>
          </w:p>
        </w:tc>
      </w:tr>
      <w:tr w:rsidR="006C7D0D">
        <w:trPr>
          <w:trHeight w:val="429"/>
        </w:trPr>
        <w:tc>
          <w:tcPr>
            <w:tcW w:w="1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Лабораторные физические 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ресурс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7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pStyle w:val="HTML"/>
              <w:spacing w:after="0" w:line="240" w:lineRule="auto"/>
              <w:rPr>
                <w:rFonts w:ascii="Times New Roman" w:eastAsia="Times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Необходимо перечислить модели и инструменты, которые будут использоваться на занятии.</w:t>
            </w:r>
          </w:p>
        </w:tc>
      </w:tr>
      <w:tr w:rsidR="006C7D0D">
        <w:trPr>
          <w:trHeight w:val="215"/>
        </w:trPr>
        <w:tc>
          <w:tcPr>
            <w:tcW w:w="1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pStyle w:val="HTM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Специальное программное </w:t>
            </w:r>
            <w:r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7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gramota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Справочно-информационный Интернет-портал «Русский язык» содержит нормативные документы по русскому языку,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орфографический словарь, толковый словарь, словарь трудностей ударения и произношения, имен собственных. Статьи по разным разделам лингвистики.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.ruscorpora.ru – Информационно-справочная система «Корпус русского языка», основанная на собрании русских текстов в электронной форме (общим объемом более 500 млн. слов) Национальный корпус русского языка помещен корпус современного русского языка.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предназначен для профессиональных лингвистов, преподавателей языка, школьников и студентов, иностранцев, изучающих русский язык.</w:t>
            </w:r>
          </w:p>
          <w:p w:rsidR="006C7D0D" w:rsidRDefault="00CF0C6B">
            <w:pP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hyperlink r:id="rId12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wikipedia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Портал: Русский язык – собрание информационно-аналитических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материалов, посвященных развитию и функционированию русского языка.</w:t>
            </w:r>
          </w:p>
        </w:tc>
      </w:tr>
      <w:tr w:rsidR="006C7D0D">
        <w:trPr>
          <w:trHeight w:val="757"/>
        </w:trPr>
        <w:tc>
          <w:tcPr>
            <w:tcW w:w="1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/>
              </w:rPr>
              <w:lastRenderedPageBreak/>
              <w:t>Нормативно-правовые акты</w:t>
            </w:r>
          </w:p>
        </w:tc>
        <w:tc>
          <w:tcPr>
            <w:tcW w:w="7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pStyle w:val="HTML"/>
              <w:spacing w:after="0" w:line="240" w:lineRule="auto"/>
              <w:rPr>
                <w:rFonts w:ascii="Times New Roman" w:eastAsia="Times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Название (ссылка, позволяющая студентам скачать или получить доступ)</w:t>
            </w:r>
          </w:p>
        </w:tc>
      </w:tr>
      <w:tr w:rsidR="006C7D0D">
        <w:trPr>
          <w:trHeight w:val="285"/>
        </w:trPr>
        <w:tc>
          <w:tcPr>
            <w:tcW w:w="1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Введенская, Людмила Алексеевна.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учебное пособие для вузов, для бакалавров и магистрантов / Л. А. Введенская, Л. Г. Павлова, Е. Ю. Кашаева. - 31-е изд. - Ростов н/Д: Феникс,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Она же.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Русский язык. Культура речи. Деловое общение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учебник для подготовки бакалавров нефилол. профиля /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Л. А. Введенская, Л. Г. Павлова, Е. Ю. Кашаева. – М.,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Криворучко С.В., Тарасов К.Г. Русская литература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Х-ХХ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веков. Учебное пособие. – Петрозаводск: ПетрГУ, 2016. 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Голуб, Ирина Борисовна. Риторика: учитесь говорить правильно и красиво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[учебное пособие] / И. Б. Голуб. - 4-е изд., стер. - М.: Омега-Л,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учебник для бакалавров / [авт.: В. И. Максимов, Т. Ю. Волошинова, Е. В. Ганапольская и др.]; под ред. В. И. Максимова, А. В. Голубевой. - 3-е изд.,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перераб. и доп. - М.: Юрайт,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Русский язык в профессии учителя. В.А. Булатова, Л.А. Бреусенко, Н.П. Задорожная, Г.К. Таирова. – Бишкек, 2015. – 187 с.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Русский язык. Учебное пособие. Болотакунова Г.Ж., Тойчуева Ж.Р. – Ош, 2017..- ч. 1. -92 с., 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 – 86 с.</w:t>
            </w:r>
          </w:p>
          <w:p w:rsidR="006C7D0D" w:rsidRDefault="00CF0C6B">
            <w:pP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Разговорный русский язык: тексты для чтения и обсуждения: методические рекомендации: в 2 ч. / авт.-сост. О.А. Климкович, И.Я. Кураш. – Витебск, 2013 – 56 и 52 с.</w:t>
            </w:r>
          </w:p>
        </w:tc>
      </w:tr>
    </w:tbl>
    <w:p w:rsidR="006C7D0D" w:rsidRDefault="006C7D0D">
      <w:pPr>
        <w:pStyle w:val="a8"/>
        <w:ind w:left="0"/>
        <w:jc w:val="both"/>
        <w:rPr>
          <w:b/>
          <w:bCs/>
          <w:sz w:val="24"/>
          <w:szCs w:val="24"/>
        </w:rPr>
      </w:pPr>
    </w:p>
    <w:p w:rsidR="006C7D0D" w:rsidRDefault="00CF0C6B">
      <w:pPr>
        <w:pStyle w:val="a8"/>
        <w:ind w:left="0"/>
        <w:jc w:val="both"/>
        <w:rPr>
          <w:b/>
          <w:bCs/>
          <w:sz w:val="24"/>
          <w:szCs w:val="24"/>
          <w:lang w:val="ky-KG"/>
        </w:rPr>
      </w:pP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  <w:lang w:val="ky-KG"/>
        </w:rPr>
        <w:t>б</w:t>
      </w:r>
      <w:r>
        <w:rPr>
          <w:b/>
          <w:bCs/>
          <w:sz w:val="24"/>
          <w:szCs w:val="24"/>
        </w:rPr>
        <w:t>.Краткое содержание дисциплины</w:t>
      </w:r>
      <w:r>
        <w:rPr>
          <w:b/>
          <w:bCs/>
          <w:sz w:val="24"/>
          <w:szCs w:val="24"/>
          <w:lang w:val="ky-KG"/>
        </w:rPr>
        <w:t xml:space="preserve"> “Мет.преп-я литературы”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Лекции: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изучения лирики в школе. Особенности изучения драматических произведений в школе. Анализ художественного произведения в школе.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Практические занятия: </w:t>
      </w:r>
      <w:r>
        <w:rPr>
          <w:rFonts w:ascii="Times New Roman" w:hAnsi="Times New Roman" w:cs="Times New Roman"/>
          <w:sz w:val="24"/>
          <w:szCs w:val="24"/>
          <w:lang w:val="ky-KG"/>
        </w:rPr>
        <w:t>Особенности изучения лирики. Особенности изучения драматических произведений в школе. Анализ х</w:t>
      </w:r>
      <w:r>
        <w:rPr>
          <w:rFonts w:ascii="Times New Roman" w:hAnsi="Times New Roman" w:cs="Times New Roman"/>
          <w:sz w:val="24"/>
          <w:szCs w:val="24"/>
          <w:lang w:val="ky-KG"/>
        </w:rPr>
        <w:t>удожественного произведения в школе. Письменные работы по литературе.</w:t>
      </w:r>
    </w:p>
    <w:p w:rsidR="006C7D0D" w:rsidRDefault="00CF0C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8.Календарно-тематический план  </w:t>
      </w:r>
      <w:r>
        <w:rPr>
          <w:rFonts w:ascii="Times New Roman" w:hAnsi="Times New Roman"/>
          <w:b/>
          <w:iCs/>
          <w:sz w:val="24"/>
          <w:szCs w:val="24"/>
        </w:rPr>
        <w:t xml:space="preserve">распределения  часов  </w:t>
      </w:r>
      <w:r>
        <w:rPr>
          <w:rFonts w:ascii="Times New Roman" w:hAnsi="Times New Roman"/>
          <w:b/>
          <w:sz w:val="24"/>
          <w:szCs w:val="24"/>
        </w:rPr>
        <w:t>по видам занятий</w:t>
      </w:r>
    </w:p>
    <w:tbl>
      <w:tblPr>
        <w:tblStyle w:val="a7"/>
        <w:tblW w:w="10677" w:type="dxa"/>
        <w:tblInd w:w="-418" w:type="dxa"/>
        <w:tblLayout w:type="fixed"/>
        <w:tblLook w:val="04A0" w:firstRow="1" w:lastRow="0" w:firstColumn="1" w:lastColumn="0" w:noHBand="0" w:noVBand="1"/>
      </w:tblPr>
      <w:tblGrid>
        <w:gridCol w:w="812"/>
        <w:gridCol w:w="3571"/>
        <w:gridCol w:w="667"/>
        <w:gridCol w:w="666"/>
        <w:gridCol w:w="1561"/>
        <w:gridCol w:w="545"/>
        <w:gridCol w:w="682"/>
        <w:gridCol w:w="712"/>
        <w:gridCol w:w="743"/>
        <w:gridCol w:w="718"/>
      </w:tblGrid>
      <w:tr w:rsidR="006C7D0D">
        <w:tc>
          <w:tcPr>
            <w:tcW w:w="81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 и компетенции</w:t>
            </w:r>
          </w:p>
        </w:tc>
        <w:tc>
          <w:tcPr>
            <w:tcW w:w="357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Планы лекционных занятий</w:t>
            </w:r>
          </w:p>
        </w:tc>
        <w:tc>
          <w:tcPr>
            <w:tcW w:w="66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666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1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СРС</w:t>
            </w:r>
          </w:p>
        </w:tc>
        <w:tc>
          <w:tcPr>
            <w:tcW w:w="54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68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1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743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71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6C7D0D">
        <w:tc>
          <w:tcPr>
            <w:tcW w:w="10677" w:type="dxa"/>
            <w:gridSpan w:val="10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 МОД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ЛЬ</w:t>
            </w:r>
          </w:p>
        </w:tc>
      </w:tr>
      <w:tr w:rsidR="006C7D0D">
        <w:tc>
          <w:tcPr>
            <w:tcW w:w="81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(ОК-2, 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357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1.Особенности изучения лирики в школе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Специфика лирики как литературного рода и задачи ее изучения.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Основные этапы изучения лирических произведений.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Особенности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в средних и старших классах.</w:t>
            </w:r>
          </w:p>
          <w:p w:rsidR="006C7D0D" w:rsidRDefault="00CF0C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Самостоятельная работа учащихся в процессе изучения лирики. </w:t>
            </w:r>
          </w:p>
        </w:tc>
        <w:tc>
          <w:tcPr>
            <w:tcW w:w="66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  <w:tc>
          <w:tcPr>
            <w:tcW w:w="666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15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1.Подготовьте текст стихотворения Ф.И.Тютчева «Зима недаром злится» к комментированному чтению. </w:t>
            </w:r>
          </w:p>
        </w:tc>
        <w:tc>
          <w:tcPr>
            <w:tcW w:w="54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  <w:tc>
          <w:tcPr>
            <w:tcW w:w="68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712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МШ, продвинутая лекция</w:t>
            </w:r>
          </w:p>
        </w:tc>
        <w:tc>
          <w:tcPr>
            <w:tcW w:w="743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лекции</w:t>
            </w:r>
          </w:p>
        </w:tc>
        <w:tc>
          <w:tcPr>
            <w:tcW w:w="71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,2</w:t>
            </w:r>
          </w:p>
        </w:tc>
      </w:tr>
      <w:tr w:rsidR="006C7D0D">
        <w:tc>
          <w:tcPr>
            <w:tcW w:w="81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ПК-15);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357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Особенности изучения драматических произведений в школе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C7D0D" w:rsidRDefault="00CF0C6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1.Значение изучения драматических произведений в школе.</w:t>
            </w:r>
          </w:p>
          <w:p w:rsidR="006C7D0D" w:rsidRDefault="00CF0C6B">
            <w:pPr>
              <w:tabs>
                <w:tab w:val="left" w:pos="360"/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2.Специфика драмы как рода литературы.</w:t>
            </w:r>
          </w:p>
          <w:p w:rsidR="006C7D0D" w:rsidRDefault="00CF0C6B">
            <w:pPr>
              <w:tabs>
                <w:tab w:val="left" w:pos="360"/>
                <w:tab w:val="left" w:pos="1428"/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3.Основные этапы работы над пьесой.</w:t>
            </w:r>
          </w:p>
        </w:tc>
        <w:tc>
          <w:tcPr>
            <w:tcW w:w="66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2ч</w:t>
            </w:r>
          </w:p>
        </w:tc>
        <w:tc>
          <w:tcPr>
            <w:tcW w:w="666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15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1.Подготовьте </w:t>
            </w:r>
            <w:r>
              <w:rPr>
                <w:rFonts w:ascii="Times New Roman" w:hAnsi="Times New Roman"/>
                <w:sz w:val="24"/>
                <w:szCs w:val="24"/>
              </w:rPr>
              <w:t>«парад действующих лиц» по драме А.Н.Островского «Гроза».</w:t>
            </w:r>
          </w:p>
        </w:tc>
        <w:tc>
          <w:tcPr>
            <w:tcW w:w="54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2ч</w:t>
            </w:r>
          </w:p>
        </w:tc>
        <w:tc>
          <w:tcPr>
            <w:tcW w:w="68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712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МШ, лекция</w:t>
            </w:r>
          </w:p>
        </w:tc>
        <w:tc>
          <w:tcPr>
            <w:tcW w:w="743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лекции</w:t>
            </w:r>
          </w:p>
        </w:tc>
        <w:tc>
          <w:tcPr>
            <w:tcW w:w="71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6C7D0D">
        <w:tc>
          <w:tcPr>
            <w:tcW w:w="81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(СЛК 4, ПК-7)</w:t>
            </w:r>
          </w:p>
        </w:tc>
        <w:tc>
          <w:tcPr>
            <w:tcW w:w="357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художественного произведения в школе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C7D0D" w:rsidRDefault="00CF0C6B">
            <w:pPr>
              <w:numPr>
                <w:ilvl w:val="1"/>
                <w:numId w:val="16"/>
              </w:numPr>
              <w:tabs>
                <w:tab w:val="left" w:pos="360"/>
              </w:tabs>
              <w:spacing w:after="0" w:line="240" w:lineRule="auto"/>
              <w:ind w:left="0" w:hanging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1.Основные задачи и принципы школьного анализа художественного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произведения.</w:t>
            </w:r>
          </w:p>
          <w:p w:rsidR="006C7D0D" w:rsidRDefault="00CF0C6B">
            <w:pPr>
              <w:numPr>
                <w:ilvl w:val="1"/>
                <w:numId w:val="16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2.Структурные компоненты и пути анализа художественного текста.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3.Приемы литературоведческого и школьного анализа художественного произведения.</w:t>
            </w:r>
          </w:p>
        </w:tc>
        <w:tc>
          <w:tcPr>
            <w:tcW w:w="66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2ч</w:t>
            </w:r>
          </w:p>
        </w:tc>
        <w:tc>
          <w:tcPr>
            <w:tcW w:w="666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15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1.Подготовьте рабочие материалы к образу Тараса Бульбы</w:t>
            </w:r>
          </w:p>
        </w:tc>
        <w:tc>
          <w:tcPr>
            <w:tcW w:w="54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2ч</w:t>
            </w:r>
          </w:p>
        </w:tc>
        <w:tc>
          <w:tcPr>
            <w:tcW w:w="68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712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МШ, лекция</w:t>
            </w:r>
          </w:p>
        </w:tc>
        <w:tc>
          <w:tcPr>
            <w:tcW w:w="743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лекции</w:t>
            </w:r>
          </w:p>
        </w:tc>
        <w:tc>
          <w:tcPr>
            <w:tcW w:w="71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1,2,5</w:t>
            </w:r>
          </w:p>
        </w:tc>
      </w:tr>
    </w:tbl>
    <w:p w:rsidR="006C7D0D" w:rsidRDefault="00CF0C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Семинарские занятия</w:t>
      </w:r>
    </w:p>
    <w:tbl>
      <w:tblPr>
        <w:tblStyle w:val="a7"/>
        <w:tblpPr w:leftFromText="180" w:rightFromText="180" w:vertAnchor="text" w:horzAnchor="page" w:tblpX="952" w:tblpY="389"/>
        <w:tblOverlap w:val="never"/>
        <w:tblW w:w="10612" w:type="dxa"/>
        <w:tblLayout w:type="fixed"/>
        <w:tblLook w:val="04A0" w:firstRow="1" w:lastRow="0" w:firstColumn="1" w:lastColumn="0" w:noHBand="0" w:noVBand="1"/>
      </w:tblPr>
      <w:tblGrid>
        <w:gridCol w:w="827"/>
        <w:gridCol w:w="3430"/>
        <w:gridCol w:w="697"/>
        <w:gridCol w:w="758"/>
        <w:gridCol w:w="1288"/>
        <w:gridCol w:w="515"/>
        <w:gridCol w:w="454"/>
        <w:gridCol w:w="940"/>
        <w:gridCol w:w="1015"/>
        <w:gridCol w:w="688"/>
      </w:tblGrid>
      <w:tr w:rsidR="006C7D0D">
        <w:tc>
          <w:tcPr>
            <w:tcW w:w="82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 и компетенции</w:t>
            </w:r>
          </w:p>
        </w:tc>
        <w:tc>
          <w:tcPr>
            <w:tcW w:w="3430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Планы семинарских занятий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75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28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СРС</w:t>
            </w:r>
          </w:p>
        </w:tc>
        <w:tc>
          <w:tcPr>
            <w:tcW w:w="51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45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40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01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68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6C7D0D">
        <w:tc>
          <w:tcPr>
            <w:tcW w:w="10612" w:type="dxa"/>
            <w:gridSpan w:val="10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МОД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ЛЬ</w:t>
            </w:r>
          </w:p>
        </w:tc>
      </w:tr>
      <w:tr w:rsidR="006C7D0D">
        <w:tc>
          <w:tcPr>
            <w:tcW w:w="82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 5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(ОК- 2, ПК-2, ПК-6,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 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343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1.Особенности изучения лирики в школе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C7D0D" w:rsidRDefault="00CF0C6B">
            <w:pPr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11.Проанализируйте 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хрестоматии:</w:t>
            </w:r>
          </w:p>
          <w:p w:rsidR="006C7D0D" w:rsidRDefault="00CF0C6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2.Какие материалы к стихотворению даны в учебной хрестоматии? Как их 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использовать на уроке?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дополнительные сведения необходимы для изучения стихотворения?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4.Какие виды наглядности помогут глу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бже осмыслить стихотворение?</w:t>
            </w:r>
          </w:p>
          <w:p w:rsidR="006C7D0D" w:rsidRDefault="00CF0C6B">
            <w:pPr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5.Подготовьте вступительное слово о писателе и составьте вопросы к стихотворению.</w:t>
            </w:r>
          </w:p>
          <w:p w:rsidR="006C7D0D" w:rsidRDefault="00CF0C6B">
            <w:pPr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6.Составьте план-конспект урока по изучению стихотворений на предложенные темы: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«И.И. Пущину», 6(8 кл.) кл.; Н. Заболоцкий «Ж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уравли», 6 кл.; К. Бальмонт «У чудищ», «Как я пишу стихи», 5 кл. (по выбору); Ф.И. Тютчев «Зима недаром злится» - 7 кл. и др (по выбору).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2ч</w:t>
            </w:r>
          </w:p>
        </w:tc>
        <w:tc>
          <w:tcPr>
            <w:tcW w:w="75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1288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1.Подготовьте конспект урока по изучению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стихотворения (по выбору) </w:t>
            </w:r>
          </w:p>
        </w:tc>
        <w:tc>
          <w:tcPr>
            <w:tcW w:w="51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5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94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по схеме, разработка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</w:t>
            </w:r>
          </w:p>
        </w:tc>
        <w:tc>
          <w:tcPr>
            <w:tcW w:w="101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конспекта урока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лирике</w:t>
            </w:r>
          </w:p>
        </w:tc>
        <w:tc>
          <w:tcPr>
            <w:tcW w:w="68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1,2</w:t>
            </w:r>
          </w:p>
        </w:tc>
      </w:tr>
      <w:tr w:rsidR="006C7D0D">
        <w:tc>
          <w:tcPr>
            <w:tcW w:w="82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РО 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ПК-15);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 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(ПК-5)</w:t>
            </w:r>
          </w:p>
        </w:tc>
        <w:tc>
          <w:tcPr>
            <w:tcW w:w="343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Особенности изучения драматических произведений в школе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C7D0D" w:rsidRDefault="00CF0C6B">
            <w:pPr>
              <w:numPr>
                <w:ilvl w:val="0"/>
                <w:numId w:val="17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проводится «парад» действующих лиц по одному из драматических произведений? Как можно познакомить с персонажами драмы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по-другому?</w:t>
            </w:r>
          </w:p>
          <w:p w:rsidR="006C7D0D" w:rsidRDefault="00CF0C6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методика  использования такого приема работы как чтение по ролям? Почему важно правильно организовать чтение по ролям при изучении драмы?</w:t>
            </w:r>
          </w:p>
          <w:p w:rsidR="006C7D0D" w:rsidRDefault="00CF0C6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методику проведения инсценировки на уроке литературы.</w:t>
            </w:r>
          </w:p>
          <w:p w:rsidR="006C7D0D" w:rsidRDefault="00CF0C6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проводится «режиссура» пьесы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примере 2-3 эпизодов из драмы)? Прокомментируйте такой прием изучения драмы. Какова цель такого приема работа над текстом драмы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«режиссура драмы»?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2ч</w:t>
            </w:r>
          </w:p>
        </w:tc>
        <w:tc>
          <w:tcPr>
            <w:tcW w:w="75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1288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1.Разработайте фрагмент урока по изучению драмы </w:t>
            </w:r>
          </w:p>
        </w:tc>
        <w:tc>
          <w:tcPr>
            <w:tcW w:w="51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94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МШ, Синквейн, диаграмма Эйлера-Венна</w:t>
            </w:r>
          </w:p>
        </w:tc>
        <w:tc>
          <w:tcPr>
            <w:tcW w:w="101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</w:t>
            </w:r>
            <w:r>
              <w:rPr>
                <w:rFonts w:ascii="Times New Roman" w:hAnsi="Times New Roman"/>
                <w:sz w:val="24"/>
                <w:szCs w:val="24"/>
              </w:rPr>
              <w:t>рад» действующих лиц, инсценировка</w:t>
            </w:r>
          </w:p>
        </w:tc>
        <w:tc>
          <w:tcPr>
            <w:tcW w:w="68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6C7D0D">
        <w:tc>
          <w:tcPr>
            <w:tcW w:w="82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РО 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ПК-8);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 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(СЛК 4, ПК-7)</w:t>
            </w:r>
          </w:p>
        </w:tc>
        <w:tc>
          <w:tcPr>
            <w:tcW w:w="343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3.Пообразный путь анализа художественного произведения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Какое значение имеет работа  над характеристикой литературного героя?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Раскройте методику обучения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характеристике индивидуального типа (охарактеризуйте основные этапы).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Каковы особенности  работы над сравнительной и групповой характеристиками?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Что включают в себя рабочие материалы к уроку такого типа? Какие  виды  таблиц необходимы к обучающему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року? Охарактеризуйте  их. 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2ч</w:t>
            </w:r>
          </w:p>
        </w:tc>
        <w:tc>
          <w:tcPr>
            <w:tcW w:w="75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1288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1.Подготовьте рабочие материалы к уроку по образу литературного героя</w:t>
            </w:r>
          </w:p>
        </w:tc>
        <w:tc>
          <w:tcPr>
            <w:tcW w:w="51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94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Диаграмма Эйлера-Венна, работа в группах</w:t>
            </w:r>
          </w:p>
        </w:tc>
        <w:tc>
          <w:tcPr>
            <w:tcW w:w="101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презентации группы</w:t>
            </w:r>
          </w:p>
        </w:tc>
        <w:tc>
          <w:tcPr>
            <w:tcW w:w="68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1,2,5</w:t>
            </w:r>
          </w:p>
        </w:tc>
      </w:tr>
      <w:tr w:rsidR="006C7D0D">
        <w:tc>
          <w:tcPr>
            <w:tcW w:w="82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 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ПК-2, ПК-6, ПК-15);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 8</w:t>
            </w: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(СЛК 4)</w:t>
            </w:r>
          </w:p>
        </w:tc>
        <w:tc>
          <w:tcPr>
            <w:tcW w:w="343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рабочих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материалов по анализу образа</w:t>
            </w:r>
          </w:p>
          <w:p w:rsidR="006C7D0D" w:rsidRDefault="00CF0C6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литературного героя.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поэму Н.В. Гоголя «Мертвые души», гл. 6 («Тарас Бульба») </w:t>
            </w:r>
          </w:p>
          <w:p w:rsidR="006C7D0D" w:rsidRDefault="00CF0C6B">
            <w:pPr>
              <w:numPr>
                <w:ilvl w:val="2"/>
                <w:numId w:val="18"/>
              </w:numPr>
              <w:tabs>
                <w:tab w:val="left" w:pos="540"/>
              </w:tabs>
              <w:spacing w:after="0" w:line="240" w:lineRule="auto"/>
              <w:ind w:left="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2.Подготовить рабочие материалы к образу Плюшкина (Тараса Бульбы) (таблица)</w:t>
            </w:r>
          </w:p>
          <w:p w:rsidR="006C7D0D" w:rsidRDefault="00CF0C6B">
            <w:pPr>
              <w:numPr>
                <w:ilvl w:val="2"/>
                <w:numId w:val="18"/>
              </w:numPr>
              <w:tabs>
                <w:tab w:val="left" w:pos="540"/>
              </w:tabs>
              <w:spacing w:after="0" w:line="240" w:lineRule="auto"/>
              <w:ind w:left="0" w:hanging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3.Составить конспект урока по образу литературного героя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(материалы лекции).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75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1288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1.Подготовьте конспект урока по образу литературного героя</w:t>
            </w:r>
          </w:p>
        </w:tc>
        <w:tc>
          <w:tcPr>
            <w:tcW w:w="51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5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94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015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Подборка рабочих материалов, КУ</w:t>
            </w:r>
          </w:p>
        </w:tc>
        <w:tc>
          <w:tcPr>
            <w:tcW w:w="688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D0D">
        <w:tc>
          <w:tcPr>
            <w:tcW w:w="827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6C7D0D" w:rsidRDefault="00CF0C6B">
            <w:pPr>
              <w:pStyle w:val="a8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за </w:t>
            </w:r>
            <w:r>
              <w:rPr>
                <w:b/>
                <w:sz w:val="24"/>
                <w:szCs w:val="24"/>
                <w:lang w:val="en-US"/>
              </w:rPr>
              <w:t>I МОД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  <w:lang w:val="en-US"/>
              </w:rPr>
              <w:t>ЛЬ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5ч</w:t>
            </w:r>
          </w:p>
        </w:tc>
        <w:tc>
          <w:tcPr>
            <w:tcW w:w="75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288" w:type="dxa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940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D0D">
        <w:tc>
          <w:tcPr>
            <w:tcW w:w="827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6C7D0D" w:rsidRDefault="00CF0C6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 семестр:</w:t>
            </w:r>
          </w:p>
        </w:tc>
        <w:tc>
          <w:tcPr>
            <w:tcW w:w="697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9ч</w:t>
            </w:r>
          </w:p>
        </w:tc>
        <w:tc>
          <w:tcPr>
            <w:tcW w:w="758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16б</w:t>
            </w:r>
          </w:p>
        </w:tc>
        <w:tc>
          <w:tcPr>
            <w:tcW w:w="1288" w:type="dxa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940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C7D0D" w:rsidRDefault="006C7D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7D0D" w:rsidRDefault="00CF0C6B">
      <w:pPr>
        <w:pStyle w:val="a9"/>
        <w:numPr>
          <w:ilvl w:val="0"/>
          <w:numId w:val="15"/>
        </w:numPr>
        <w:ind w:left="0"/>
        <w:jc w:val="center"/>
        <w:rPr>
          <w:b/>
        </w:rPr>
      </w:pPr>
      <w:r>
        <w:rPr>
          <w:b/>
        </w:rPr>
        <w:t>Учебно-методическое обеспечение курса</w:t>
      </w:r>
    </w:p>
    <w:p w:rsidR="006C7D0D" w:rsidRDefault="00CF0C6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tbl>
      <w:tblPr>
        <w:tblStyle w:val="a7"/>
        <w:tblpPr w:leftFromText="180" w:rightFromText="180" w:vertAnchor="text" w:horzAnchor="page" w:tblpX="1021" w:tblpY="305"/>
        <w:tblOverlap w:val="never"/>
        <w:tblW w:w="10550" w:type="dxa"/>
        <w:tblLayout w:type="fixed"/>
        <w:tblLook w:val="04A0" w:firstRow="1" w:lastRow="0" w:firstColumn="1" w:lastColumn="0" w:noHBand="0" w:noVBand="1"/>
      </w:tblPr>
      <w:tblGrid>
        <w:gridCol w:w="500"/>
        <w:gridCol w:w="5454"/>
        <w:gridCol w:w="819"/>
        <w:gridCol w:w="784"/>
        <w:gridCol w:w="2993"/>
      </w:tblGrid>
      <w:tr w:rsidR="006C7D0D">
        <w:trPr>
          <w:trHeight w:val="302"/>
        </w:trPr>
        <w:tc>
          <w:tcPr>
            <w:tcW w:w="500" w:type="dxa"/>
            <w:vMerge w:val="restart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54" w:type="dxa"/>
            <w:vMerge w:val="restart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экз. </w:t>
            </w:r>
          </w:p>
        </w:tc>
        <w:tc>
          <w:tcPr>
            <w:tcW w:w="2993" w:type="dxa"/>
            <w:vMerge w:val="restart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издания</w:t>
            </w:r>
          </w:p>
        </w:tc>
      </w:tr>
      <w:tr w:rsidR="006C7D0D">
        <w:trPr>
          <w:trHeight w:val="575"/>
        </w:trPr>
        <w:tc>
          <w:tcPr>
            <w:tcW w:w="500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4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библ-тека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</w:p>
        </w:tc>
        <w:tc>
          <w:tcPr>
            <w:tcW w:w="2993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7D0D">
        <w:tc>
          <w:tcPr>
            <w:tcW w:w="50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4" w:type="dxa"/>
          </w:tcPr>
          <w:p w:rsidR="006C7D0D" w:rsidRDefault="00CF0C6B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Методика преподавания литературы /Под ред. З.И. Рез. – М.:1983. – 386с.</w:t>
            </w:r>
          </w:p>
        </w:tc>
        <w:tc>
          <w:tcPr>
            <w:tcW w:w="819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3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лектронный  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http://metlit.nm.ru</w:t>
              </w:r>
            </w:hyperlink>
          </w:p>
        </w:tc>
      </w:tr>
      <w:tr w:rsidR="006C7D0D">
        <w:tc>
          <w:tcPr>
            <w:tcW w:w="50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преподавания литературы: уч. 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/под ред 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.О. Ю. Богдановой. М.: ИЦ Академия, 2002.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400 с. </w:t>
            </w:r>
          </w:p>
        </w:tc>
        <w:tc>
          <w:tcPr>
            <w:tcW w:w="819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78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3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ресурс: PDF: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русский язык, литература</w:t>
              </w:r>
            </w:hyperlink>
          </w:p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c>
          <w:tcPr>
            <w:tcW w:w="50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45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литературы: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Хрестоматия-практикум: Учеб.пособие/ Автор-составитель Б.А.Ланин. – М., 2003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19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4" w:type="dxa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http://metlit.nm.ru</w:t>
              </w:r>
            </w:hyperlink>
          </w:p>
        </w:tc>
      </w:tr>
      <w:tr w:rsidR="006C7D0D">
        <w:tc>
          <w:tcPr>
            <w:tcW w:w="50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 методики обучения литературе: учебное пособие / М.: Флинта, 2011. –  125.–с.978-5-9765-0917-7. </w:t>
            </w:r>
          </w:p>
        </w:tc>
        <w:tc>
          <w:tcPr>
            <w:tcW w:w="819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93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978-5-9765-0917-7.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 доступа: [Эл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рес] </w:t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http://biblioclub.ru/index.php?page=book&amp;id=69143</w:t>
              </w:r>
            </w:hyperlink>
          </w:p>
        </w:tc>
      </w:tr>
    </w:tbl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tbl>
      <w:tblPr>
        <w:tblStyle w:val="a7"/>
        <w:tblpPr w:leftFromText="180" w:rightFromText="180" w:vertAnchor="text" w:horzAnchor="page" w:tblpX="1159" w:tblpY="4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5970"/>
        <w:gridCol w:w="924"/>
        <w:gridCol w:w="1091"/>
        <w:gridCol w:w="1961"/>
      </w:tblGrid>
      <w:tr w:rsidR="006C7D0D">
        <w:trPr>
          <w:trHeight w:val="299"/>
        </w:trPr>
        <w:tc>
          <w:tcPr>
            <w:tcW w:w="575" w:type="dxa"/>
            <w:vMerge w:val="restart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70" w:type="dxa"/>
            <w:vMerge w:val="restart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экз.  </w:t>
            </w:r>
          </w:p>
        </w:tc>
        <w:tc>
          <w:tcPr>
            <w:tcW w:w="1961" w:type="dxa"/>
            <w:vMerge w:val="restart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издания</w:t>
            </w:r>
          </w:p>
        </w:tc>
      </w:tr>
      <w:tr w:rsidR="006C7D0D">
        <w:trPr>
          <w:trHeight w:val="522"/>
        </w:trPr>
        <w:tc>
          <w:tcPr>
            <w:tcW w:w="575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библ-тека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метод- кабинет</w:t>
            </w:r>
          </w:p>
        </w:tc>
        <w:tc>
          <w:tcPr>
            <w:tcW w:w="1961" w:type="dxa"/>
            <w:vMerge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Войтоловская Э.Л. Комедия Н.В. Гоголя «Ревизор». Комментарий. – Л.: Просвещение, 1971.– 269 с.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Бумажный </w:t>
            </w: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</w:tcPr>
          <w:p w:rsidR="006C7D0D" w:rsidRDefault="00CF0C6B">
            <w:pPr>
              <w:tabs>
                <w:tab w:val="left" w:pos="28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Конспекты интегрированных уроков гуманитарного цикла.5-7 класс: Книга для учителя. – М.: ТЦ Сфера, 2003. – 123 с. 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Бумажный, электронный 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http://litera.edu.ru</w:t>
              </w:r>
            </w:hyperlink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</w:tcPr>
          <w:p w:rsidR="006C7D0D" w:rsidRDefault="00CF0C6B">
            <w:pPr>
              <w:tabs>
                <w:tab w:val="left" w:pos="28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Коряушкина, В.А. Урок литературы в средней школе. – Минск, 1985. – С.94-111.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Бумажный, электронный </w:t>
            </w: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Маймин Е.А. Опыты литературного анализа. – М.:1972. – 87-107.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руководства к учебным пособиям, учебникам и учебным хрестоматиям для средних и старших классов.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преподавания русской литературы в национальной школе /Под ред. М.В. Черкезовой и А.Д. Жижиной. – 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Просвещение, 1984. – 311с.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Бумажный,  электронный </w:t>
            </w:r>
          </w:p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Меркин Г.С., Меркин Б.Г. Путь к сотворчеству: Из опыта работы. – М., 1991. – 128 с. 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Бумажный, электронный </w:t>
            </w: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Низовская И.А. Словарь программы «Развитие критического мышления». – Бишкек: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Принт, 2012. – 156 с.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Бумажный, электронный </w:t>
            </w:r>
          </w:p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Озеров В. Раздумья перед сочинением. Раздумья перед сочинением.–  М.: Высшая школа, 1990. – 155с. 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Бумажный,</w:t>
            </w: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Овсеенко, Г.В. Дистанционный курс «Теория и методика обучения литературе»// РЯЛШК, 2008, №1.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С.39-47.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http://lit.1september.ru</w:t>
              </w:r>
            </w:hyperlink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языку, объяснительному и литературному чтению для 5-9 классов школ с киргизским языком обучения, для 10-11 кл. – Б.: Шам, 2014. – 140с.  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Бумажный, электронный формат</w:t>
            </w: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Литература.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 ред. В.Я.Коровиной. М., 2007.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Бумажный, электр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Рудов, М.А. Подготовка к характеристике образа Пугачева. РЯЛШК, 2007, №1-2.  –С. 81-86.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19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http://lit.1september.ru</w:t>
              </w:r>
            </w:hyperlink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Смелкова З.С.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общение: Теория и практика учебного диалога на уроках словесности. – М., 1999.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формат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http://litera.edu.ru</w:t>
              </w:r>
            </w:hyperlink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внеклассного чтения/Под редВ.Картавцевой.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Воронеж:1998. – 286 с.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</w:t>
            </w:r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Фогельсон, И.А. Литература учит: 9 класс. Книга для учителя. – М.: Просвещение, 1990. – 216 с.</w:t>
            </w:r>
          </w:p>
        </w:tc>
        <w:tc>
          <w:tcPr>
            <w:tcW w:w="924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Бумажный,</w:t>
            </w:r>
          </w:p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http://litera.edu.ru</w:t>
              </w:r>
            </w:hyperlink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Российский общеобразовательный портал</w:t>
            </w:r>
          </w:p>
        </w:tc>
        <w:tc>
          <w:tcPr>
            <w:tcW w:w="924" w:type="dxa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http://litera.edu.ru</w:t>
              </w:r>
            </w:hyperlink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924" w:type="dxa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http://lit.1september.ru</w:t>
              </w:r>
            </w:hyperlink>
          </w:p>
        </w:tc>
      </w:tr>
      <w:tr w:rsidR="006C7D0D">
        <w:tc>
          <w:tcPr>
            <w:tcW w:w="575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</w:tcPr>
          <w:p w:rsidR="006C7D0D" w:rsidRDefault="00CF0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 «Открытый урок»</w:t>
            </w:r>
          </w:p>
        </w:tc>
        <w:tc>
          <w:tcPr>
            <w:tcW w:w="924" w:type="dxa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6C7D0D" w:rsidRDefault="006C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6C7D0D" w:rsidRDefault="00CF0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http://festival.1september.ru/</w:t>
              </w:r>
            </w:hyperlink>
          </w:p>
        </w:tc>
      </w:tr>
    </w:tbl>
    <w:p w:rsidR="006C7D0D" w:rsidRDefault="006C7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0D" w:rsidRDefault="00CF0C6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10.Информация  по  оценке  </w:t>
      </w:r>
      <w:r>
        <w:rPr>
          <w:rFonts w:ascii="Times New Roman" w:hAnsi="Times New Roman" w:cs="Times New Roman"/>
          <w:iCs/>
          <w:sz w:val="24"/>
          <w:szCs w:val="24"/>
        </w:rPr>
        <w:t>(таблица баллов)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72"/>
        <w:gridCol w:w="2142"/>
        <w:gridCol w:w="3183"/>
      </w:tblGrid>
      <w:tr w:rsidR="006C7D0D">
        <w:trPr>
          <w:trHeight w:val="589"/>
          <w:jc w:val="center"/>
        </w:trPr>
        <w:tc>
          <w:tcPr>
            <w:tcW w:w="197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              (баллы)</w:t>
            </w:r>
          </w:p>
        </w:tc>
        <w:tc>
          <w:tcPr>
            <w:tcW w:w="227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по буквенной системе </w:t>
            </w:r>
          </w:p>
        </w:tc>
        <w:tc>
          <w:tcPr>
            <w:tcW w:w="214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Цифровой эквивалент оценки</w:t>
            </w:r>
          </w:p>
        </w:tc>
        <w:tc>
          <w:tcPr>
            <w:tcW w:w="3183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по традиционной системе </w:t>
            </w:r>
          </w:p>
        </w:tc>
      </w:tr>
      <w:tr w:rsidR="006C7D0D">
        <w:trPr>
          <w:trHeight w:val="315"/>
          <w:jc w:val="center"/>
        </w:trPr>
        <w:tc>
          <w:tcPr>
            <w:tcW w:w="197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227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4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183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6C7D0D">
        <w:trPr>
          <w:trHeight w:val="245"/>
          <w:jc w:val="center"/>
        </w:trPr>
        <w:tc>
          <w:tcPr>
            <w:tcW w:w="197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7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14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3183" w:type="dxa"/>
            <w:vMerge w:val="restart"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6C7D0D">
        <w:trPr>
          <w:trHeight w:val="245"/>
          <w:jc w:val="center"/>
        </w:trPr>
        <w:tc>
          <w:tcPr>
            <w:tcW w:w="197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74-79</w:t>
            </w:r>
          </w:p>
        </w:tc>
        <w:tc>
          <w:tcPr>
            <w:tcW w:w="227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4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183" w:type="dxa"/>
            <w:vMerge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245"/>
          <w:jc w:val="center"/>
        </w:trPr>
        <w:tc>
          <w:tcPr>
            <w:tcW w:w="197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68-73</w:t>
            </w:r>
          </w:p>
        </w:tc>
        <w:tc>
          <w:tcPr>
            <w:tcW w:w="227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14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3183" w:type="dxa"/>
            <w:vMerge w:val="restart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6C7D0D">
        <w:trPr>
          <w:trHeight w:val="245"/>
          <w:jc w:val="center"/>
        </w:trPr>
        <w:tc>
          <w:tcPr>
            <w:tcW w:w="197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61-67</w:t>
            </w:r>
          </w:p>
        </w:tc>
        <w:tc>
          <w:tcPr>
            <w:tcW w:w="227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4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183" w:type="dxa"/>
            <w:vMerge/>
          </w:tcPr>
          <w:p w:rsidR="006C7D0D" w:rsidRDefault="006C7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0D">
        <w:trPr>
          <w:trHeight w:val="259"/>
          <w:jc w:val="center"/>
        </w:trPr>
        <w:tc>
          <w:tcPr>
            <w:tcW w:w="1974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1-60</w:t>
            </w:r>
          </w:p>
        </w:tc>
        <w:tc>
          <w:tcPr>
            <w:tcW w:w="227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42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83" w:type="dxa"/>
          </w:tcPr>
          <w:p w:rsidR="006C7D0D" w:rsidRDefault="00CF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C7D0D" w:rsidRDefault="006C7D0D">
      <w:pPr>
        <w:pStyle w:val="a8"/>
        <w:ind w:left="0"/>
        <w:jc w:val="center"/>
        <w:rPr>
          <w:b/>
          <w:i/>
          <w:sz w:val="24"/>
          <w:szCs w:val="24"/>
        </w:rPr>
      </w:pPr>
    </w:p>
    <w:p w:rsidR="006C7D0D" w:rsidRDefault="00CF0C6B">
      <w:pPr>
        <w:pStyle w:val="a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1.Политика выставления баллов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В соответствии  с  картой накопления баллов,  студент может набирать  баллы по всем видам  занятий.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 участие в лекционных занятиях, наличие конспектов лекций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студент получает 9 баллов;  за самостоятельную подготовку заданий по темам лекций -  5 баллов, за работу на семинарских занятиях – 16 баллов, за самостоятельную подготовку заданий по темам семина</w:t>
      </w:r>
      <w:r>
        <w:rPr>
          <w:rFonts w:ascii="Times New Roman" w:hAnsi="Times New Roman" w:cs="Times New Roman"/>
          <w:iCs/>
          <w:sz w:val="24"/>
          <w:szCs w:val="24"/>
        </w:rPr>
        <w:t>рских занятий – 10 баллов, за рубежный контроль – 20 баллов, итоговый контроль – 40 баллов.</w:t>
      </w:r>
    </w:p>
    <w:p w:rsidR="006C7D0D" w:rsidRDefault="00CF0C6B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12.  Политика  курса</w:t>
      </w:r>
    </w:p>
    <w:p w:rsidR="006C7D0D" w:rsidRDefault="00CF0C6B">
      <w:pPr>
        <w:pStyle w:val="a8"/>
        <w:ind w:left="0"/>
        <w:jc w:val="both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>Перечень требований, предъявляемых к студентам:</w:t>
      </w:r>
    </w:p>
    <w:p w:rsidR="006C7D0D" w:rsidRDefault="00CF0C6B">
      <w:pPr>
        <w:pStyle w:val="a8"/>
        <w:ind w:left="0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- обязательное посещение занятий;</w:t>
      </w:r>
    </w:p>
    <w:p w:rsidR="006C7D0D" w:rsidRDefault="00CF0C6B">
      <w:pPr>
        <w:pStyle w:val="a8"/>
        <w:ind w:left="0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- активность во время занятий;</w:t>
      </w:r>
    </w:p>
    <w:p w:rsidR="006C7D0D" w:rsidRDefault="00CF0C6B">
      <w:pPr>
        <w:pStyle w:val="a8"/>
        <w:ind w:left="0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- конспектирование лекций;</w:t>
      </w:r>
    </w:p>
    <w:p w:rsidR="006C7D0D" w:rsidRDefault="00CF0C6B">
      <w:pPr>
        <w:pStyle w:val="a8"/>
        <w:ind w:left="0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своевременное выполнение заданий, в случае несвоевременной сдачи работы преподаватель имеет право не принимать ее;</w:t>
      </w:r>
    </w:p>
    <w:p w:rsidR="006C7D0D" w:rsidRDefault="00CF0C6B">
      <w:pPr>
        <w:pStyle w:val="a8"/>
        <w:ind w:left="0"/>
        <w:jc w:val="both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>Недопустимо:</w:t>
      </w:r>
    </w:p>
    <w:p w:rsidR="006C7D0D" w:rsidRDefault="00CF0C6B">
      <w:pPr>
        <w:pStyle w:val="a8"/>
        <w:ind w:left="0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- опоздание и уход с занятий;</w:t>
      </w:r>
    </w:p>
    <w:p w:rsidR="006C7D0D" w:rsidRDefault="00CF0C6B">
      <w:pPr>
        <w:pStyle w:val="a8"/>
        <w:ind w:left="0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- пользование сотовыми телефонами во время занятий;</w:t>
      </w:r>
    </w:p>
    <w:p w:rsidR="006C7D0D" w:rsidRDefault="00CF0C6B">
      <w:pPr>
        <w:pStyle w:val="a8"/>
        <w:ind w:left="0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- обман и плагиат;</w:t>
      </w:r>
    </w:p>
    <w:p w:rsidR="006C7D0D" w:rsidRDefault="00CF0C6B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несвоевременная сдача зад</w:t>
      </w:r>
      <w:r>
        <w:rPr>
          <w:sz w:val="24"/>
          <w:szCs w:val="24"/>
        </w:rPr>
        <w:t>аний.</w:t>
      </w:r>
    </w:p>
    <w:p w:rsidR="006C7D0D" w:rsidRDefault="006C7D0D">
      <w:pPr>
        <w:pStyle w:val="a8"/>
        <w:ind w:left="0"/>
        <w:jc w:val="center"/>
        <w:rPr>
          <w:b/>
          <w:i/>
          <w:sz w:val="24"/>
          <w:szCs w:val="24"/>
        </w:rPr>
      </w:pPr>
    </w:p>
    <w:p w:rsidR="006C7D0D" w:rsidRDefault="00CF0C6B">
      <w:pPr>
        <w:pStyle w:val="a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13.Перечень вопросов и заданий, тесты (в разрезе модулей)</w:t>
      </w:r>
    </w:p>
    <w:p w:rsidR="006C7D0D" w:rsidRDefault="00CF0C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МОДУЛЬ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1.Специфика изучения лирики.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2.Особенности изучения драматических произведений.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3.Особенности изучения стихотворений в школе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4.Особенности изучения драмы</w:t>
      </w:r>
    </w:p>
    <w:p w:rsidR="006C7D0D" w:rsidRDefault="00CF0C6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5.Особенности изучения </w:t>
      </w:r>
      <w:r>
        <w:rPr>
          <w:rFonts w:ascii="Times New Roman" w:hAnsi="Times New Roman" w:cs="Times New Roman"/>
          <w:sz w:val="24"/>
          <w:szCs w:val="24"/>
        </w:rPr>
        <w:t>комедии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Анализ литературного произведения (значение, пути и приемы).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Работа над образом литературных героев.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8.Методика проведения уроков по характеристике литературных героев.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9.Сравнительная характеристика героев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10.Индивидуальные характеристики </w:t>
      </w:r>
      <w:r>
        <w:rPr>
          <w:rFonts w:ascii="Times New Roman" w:hAnsi="Times New Roman" w:cs="Times New Roman"/>
          <w:sz w:val="24"/>
          <w:szCs w:val="24"/>
        </w:rPr>
        <w:t>героев</w:t>
      </w:r>
    </w:p>
    <w:p w:rsidR="006C7D0D" w:rsidRDefault="00CF0C6B">
      <w:pPr>
        <w:spacing w:after="0" w:line="240" w:lineRule="auto"/>
        <w:jc w:val="both"/>
        <w:rPr>
          <w:rStyle w:val="a3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11.Групповые характеристики героев</w:t>
      </w:r>
      <w:r>
        <w:rPr>
          <w:rStyle w:val="a3"/>
          <w:b/>
          <w:sz w:val="24"/>
          <w:szCs w:val="24"/>
        </w:rPr>
        <w:t xml:space="preserve"> </w:t>
      </w:r>
    </w:p>
    <w:p w:rsidR="006C7D0D" w:rsidRDefault="00CF0C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методике преподавания литературы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В основе какого пути анализа художественного текста лежит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раскрытие образа литературного героя?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целостный</w:t>
      </w:r>
      <w:r>
        <w:rPr>
          <w:rFonts w:ascii="Times New Roman" w:hAnsi="Times New Roman" w:cs="Times New Roman"/>
          <w:sz w:val="24"/>
          <w:szCs w:val="24"/>
        </w:rPr>
        <w:tab/>
        <w:t xml:space="preserve">б) «пообразный»   в) проблемный  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проблемно-тематиче</w:t>
      </w:r>
      <w:r>
        <w:rPr>
          <w:rFonts w:ascii="Times New Roman" w:hAnsi="Times New Roman" w:cs="Times New Roman"/>
          <w:sz w:val="24"/>
          <w:szCs w:val="24"/>
        </w:rPr>
        <w:t>ский    д) композиционный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 какому пути анализа можно отнести такую систему уроков - 1урок.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«День Онегина», 2 урок. «Семейство Лариных», 3 урок. «Письмо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Татьяны»,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урок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«Последняя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встреча»?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а) «пообразный»    б) композиционный    в) проблемно-тематичес</w:t>
      </w:r>
      <w:r>
        <w:rPr>
          <w:rFonts w:ascii="Times New Roman" w:hAnsi="Times New Roman" w:cs="Times New Roman"/>
          <w:sz w:val="24"/>
          <w:szCs w:val="24"/>
        </w:rPr>
        <w:t>кий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комплексный           д) целостный, «вслед за автором»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Кто из русских писателей сказал, " что пьеса живет только на сцене, без нее она как душа без тела»?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А.С.Пушкин     б) А.Н.Островский    в) Н.В.Гоголь  г) А.П.Чехов        д) М.Горький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В чем заключается  специфика драмы как рода литературы?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изображает событие, предстающее как отдельное проявление многостороннего, целого бытия.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сосредоточенность на внутреннем состоянии, переживании человека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изображает событие, как бы совершающееся на наших глазах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«человек присутствует в ней не только как автор, не только объект изображения, но и как субъект…»         д) нет правильного ответа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Какая задача изучение драматических произведений сформул</w:t>
      </w:r>
      <w:r>
        <w:rPr>
          <w:rFonts w:ascii="Times New Roman" w:hAnsi="Times New Roman" w:cs="Times New Roman"/>
          <w:b/>
          <w:sz w:val="24"/>
          <w:szCs w:val="24"/>
        </w:rPr>
        <w:t>ирована в словах Н.В.Гоголя о театре: «Это такая кафедра, с которой можно много сказать миру добра»?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образовательная       б) воспитательная    в) развивающая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эстетическая            д) нет правильного ответа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 чем заключаeтся специфика воспитател</w:t>
      </w:r>
      <w:r>
        <w:rPr>
          <w:rFonts w:ascii="Times New Roman" w:hAnsi="Times New Roman" w:cs="Times New Roman"/>
          <w:b/>
          <w:sz w:val="24"/>
          <w:szCs w:val="24"/>
        </w:rPr>
        <w:t>ьных задач уроков по изучению драмы в школе?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активизирует эмоционально-нравственные возможности школьников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пробуждает интерес к творчеству писателя    в) воспитывает читателя и зрителя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расширяет кругозор школьника    д) нет правильного ответа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Какую развивающую цель решают на уроке по изучению драмы такие виды работ, как воссоздание костюма, декораций, мизансцен и др.?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развитие логического мышления     б) развитие навыков выразительного чтения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развитие воссоздающего воображения   г) разв</w:t>
      </w:r>
      <w:r>
        <w:rPr>
          <w:rFonts w:ascii="Times New Roman" w:hAnsi="Times New Roman" w:cs="Times New Roman"/>
          <w:sz w:val="24"/>
          <w:szCs w:val="24"/>
        </w:rPr>
        <w:t xml:space="preserve">итие устной речи учащихся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развитие письменной речи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Какой специфический признак присущ драме как роду литературы?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изображает событие как отдельнoе проявление многостороннего целого бытия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раскрывает внутренний мир человека, его чувства и пережив</w:t>
      </w:r>
      <w:r>
        <w:rPr>
          <w:rFonts w:ascii="Times New Roman" w:hAnsi="Times New Roman" w:cs="Times New Roman"/>
          <w:sz w:val="24"/>
          <w:szCs w:val="24"/>
        </w:rPr>
        <w:t>ания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показывает особенность литературного процесса г) знакомит с историческими событиями   д) персонажи характеризуются «и словом, и делом без подсказывания со стороны автора»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Как дается авторский комментарий в драматическом произведении?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ко</w:t>
      </w:r>
      <w:r>
        <w:rPr>
          <w:rFonts w:ascii="Times New Roman" w:hAnsi="Times New Roman" w:cs="Times New Roman"/>
          <w:sz w:val="24"/>
          <w:szCs w:val="24"/>
        </w:rPr>
        <w:t xml:space="preserve">нфликт   б) в речи       в) в пейзаже   г) в сюжете   д) в ремарках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С помощью какого художественного приема в наибольшей степени раскрываются характеры персонажей в драме?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портрет      б) речь    в) ремарка г) интерьер д) нет правильного ответа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Какие способы изображения действующих лиц присущи драме как роду литературе?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интерьер  б) портрет в) пейзаж  г) авторская характеристика д) диалог, монолог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Какой элемент художественной структуры драматического произведения позволяет подразделить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пьесы на трагические, комические и собственно-драматические?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тема              б) cюжет                  в) конфликт                г) акт            д) ремарка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Какой содержательный компонeнт вступительных занятий перед изучением драмы раскрывает с</w:t>
      </w:r>
      <w:r>
        <w:rPr>
          <w:rFonts w:ascii="Times New Roman" w:hAnsi="Times New Roman" w:cs="Times New Roman"/>
          <w:b/>
          <w:sz w:val="24"/>
          <w:szCs w:val="24"/>
        </w:rPr>
        <w:t xml:space="preserve">пецифику этих уроков?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характеристика эпохи       б) история создания произведения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сценическая постановка  г) проблематика произведения д) нет правильного ответа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С чего начинается изучение пьесы в школе?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чтение 1-го действия  б) </w:t>
      </w:r>
      <w:r>
        <w:rPr>
          <w:rFonts w:ascii="Times New Roman" w:hAnsi="Times New Roman" w:cs="Times New Roman"/>
          <w:sz w:val="24"/>
          <w:szCs w:val="24"/>
        </w:rPr>
        <w:t>выразительное чтения отдельных явлений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чтение по ролям  г) знакомство с персонажами, «парад» действующих лиц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нет правильного ответа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Какой подходов методически правильно поможет организовать чтение по ролям при изучении драмы?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распределение </w:t>
      </w:r>
      <w:r>
        <w:rPr>
          <w:rFonts w:ascii="Times New Roman" w:hAnsi="Times New Roman" w:cs="Times New Roman"/>
          <w:sz w:val="24"/>
          <w:szCs w:val="24"/>
        </w:rPr>
        <w:t>ролей  б) предварительная характеристика персонажей и распределение ролей     в) прослушивание грамзаписи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г) выразительное чтение отдельных явлений учителем д) нет правильного ответа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 В каком классе начинается углубленное знакомство с драмой как родом</w:t>
      </w:r>
      <w:r>
        <w:rPr>
          <w:rFonts w:ascii="Times New Roman" w:hAnsi="Times New Roman" w:cs="Times New Roman"/>
          <w:b/>
          <w:sz w:val="24"/>
          <w:szCs w:val="24"/>
        </w:rPr>
        <w:t xml:space="preserve"> литературы в школах и с  русским, и с кыргызским языками  обучения?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 5кл.</w:t>
      </w:r>
      <w:r>
        <w:rPr>
          <w:rFonts w:ascii="Times New Roman" w:hAnsi="Times New Roman" w:cs="Times New Roman"/>
          <w:sz w:val="24"/>
          <w:szCs w:val="24"/>
        </w:rPr>
        <w:tab/>
        <w:t xml:space="preserve">б) 8кл. </w:t>
      </w:r>
      <w:r>
        <w:rPr>
          <w:rFonts w:ascii="Times New Roman" w:hAnsi="Times New Roman" w:cs="Times New Roman"/>
          <w:sz w:val="24"/>
          <w:szCs w:val="24"/>
        </w:rPr>
        <w:tab/>
        <w:t xml:space="preserve">в) 9кл. </w:t>
      </w:r>
      <w:r>
        <w:rPr>
          <w:rFonts w:ascii="Times New Roman" w:hAnsi="Times New Roman" w:cs="Times New Roman"/>
          <w:sz w:val="24"/>
          <w:szCs w:val="24"/>
        </w:rPr>
        <w:tab/>
        <w:t xml:space="preserve">г) 10кл. </w:t>
      </w:r>
      <w:r>
        <w:rPr>
          <w:rFonts w:ascii="Times New Roman" w:hAnsi="Times New Roman" w:cs="Times New Roman"/>
          <w:sz w:val="24"/>
          <w:szCs w:val="24"/>
        </w:rPr>
        <w:tab/>
        <w:t xml:space="preserve">д) 11кл.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Какое из названных драматических произведений изучается обзорно в школе с русским языком обучения?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Н.В.Гоголь «Ревизор»    б) А.Н. О</w:t>
      </w:r>
      <w:r>
        <w:rPr>
          <w:rFonts w:ascii="Times New Roman" w:hAnsi="Times New Roman" w:cs="Times New Roman"/>
          <w:sz w:val="24"/>
          <w:szCs w:val="24"/>
        </w:rPr>
        <w:t>стровский «Гроза»   в) А.П. Чехов «Вишневый сад»        г) Д.И. Фонвизин «Недоросль»   д) нет правильного ответа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Какие драматические произведения зарубежных писателей рекомендованы для изучения в школе?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Д.И.Фонвизин «Недоросль»    б) В. Шекспир «Ро</w:t>
      </w:r>
      <w:r>
        <w:rPr>
          <w:rFonts w:ascii="Times New Roman" w:hAnsi="Times New Roman" w:cs="Times New Roman"/>
          <w:sz w:val="24"/>
          <w:szCs w:val="24"/>
        </w:rPr>
        <w:t>мео и Джульетта»    в) М.Горький «На дне»   г) Ж.Б. Мольер «Тартюф, или Обманщик»    д) Г.Флобер «Госпожа Бовари»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Кто из зарубежных драматургов является представителем классицизма  как литературного направления?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Д.И.Фонвизин    б) В. Шекспир     в)</w:t>
      </w:r>
      <w:r>
        <w:rPr>
          <w:rFonts w:ascii="Times New Roman" w:hAnsi="Times New Roman" w:cs="Times New Roman"/>
          <w:sz w:val="24"/>
          <w:szCs w:val="24"/>
        </w:rPr>
        <w:t xml:space="preserve"> Эсхил  г) Ж.Б. Мольер д) Г.Флобер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Кто из методистов предложил 4 типа урокoв внеклассного чтения: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l) вводные 2) обучающее-подготовительные 3) углубленно-аналитические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4) обобщaющие?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В.Маранцман б) М. Рыбникова в) В. Полухина г) Н. Силкин    д) </w:t>
      </w:r>
      <w:r>
        <w:rPr>
          <w:rFonts w:ascii="Times New Roman" w:hAnsi="Times New Roman" w:cs="Times New Roman"/>
          <w:sz w:val="24"/>
          <w:szCs w:val="24"/>
        </w:rPr>
        <w:t>Л.Айзерман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 Какой  из приемов проведения урока внеклассного чтения может быть использован на вводных уроках?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лекция                  б) беседа                           в) консультация 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выразительное чтение                                   д) ус</w:t>
      </w:r>
      <w:r>
        <w:rPr>
          <w:rFonts w:ascii="Times New Roman" w:hAnsi="Times New Roman" w:cs="Times New Roman"/>
          <w:sz w:val="24"/>
          <w:szCs w:val="24"/>
        </w:rPr>
        <w:t>тный литературный журнал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Какой вид работы учителя наиболее целесообразен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обучающе-подготовительных уроках внеклассного чтения?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лекция                     б) беседа                       в) консультация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выразительное чтение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д) устный литературный журнал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 Уроки   внеклассного чтения какого типа целесообразно проводить в форме семинара, практикума, диспута, конференции?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вводные                                       б) библиотечно-библиографические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углублен</w:t>
      </w:r>
      <w:r>
        <w:rPr>
          <w:rFonts w:ascii="Times New Roman" w:hAnsi="Times New Roman" w:cs="Times New Roman"/>
          <w:sz w:val="24"/>
          <w:szCs w:val="24"/>
        </w:rPr>
        <w:t>но-аналитические     г) обобщающие           д) нет правильного ответа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 Кто из русских методистов ввел вметодика термин «внеклассное чтение»?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В.В. Голубков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б) В.Водовозов              в) М.А. Рыбникова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Н.К. Силкин                д) В.П. </w:t>
      </w:r>
      <w:r>
        <w:rPr>
          <w:rFonts w:ascii="Times New Roman" w:hAnsi="Times New Roman" w:cs="Times New Roman"/>
          <w:sz w:val="24"/>
          <w:szCs w:val="24"/>
        </w:rPr>
        <w:t>Шереметьевский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 Какова цель «пятиминуток» на уроках литературы, «Бюллетеня внеклассного чтения», карточек с индивидуальными заданиями»?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вызвать интерес к чтению    б) расширить кругозор детей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углубить понимание идейно-художественного содержания пр</w:t>
      </w:r>
      <w:r>
        <w:rPr>
          <w:rFonts w:ascii="Times New Roman" w:hAnsi="Times New Roman" w:cs="Times New Roman"/>
          <w:sz w:val="24"/>
          <w:szCs w:val="24"/>
        </w:rPr>
        <w:t>оизведения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развивать навыки анализа художественного текста  д) нет правильного ответа</w:t>
      </w:r>
    </w:p>
    <w:p w:rsidR="006C7D0D" w:rsidRDefault="00CF0C6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особенности школьного анализа присущи урокам внеклассного</w:t>
      </w:r>
      <w:r>
        <w:rPr>
          <w:rFonts w:ascii="Times New Roman" w:hAnsi="Times New Roman" w:cs="Times New Roman"/>
          <w:b/>
          <w:sz w:val="24"/>
          <w:szCs w:val="24"/>
        </w:rPr>
        <w:br/>
        <w:t>чтения?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целенаправленность           б) проблемность           в) избирательность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педагогическая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направленность                               д) нет правильного ответа 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 Какова типология обзорных тем?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изучение художественных текстов; изучение теории литературы;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биографии писателя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б) вводные; обучающе-подготовительные; углубленно-анали</w:t>
      </w:r>
      <w:r>
        <w:rPr>
          <w:rFonts w:ascii="Times New Roman" w:hAnsi="Times New Roman" w:cs="Times New Roman"/>
          <w:sz w:val="24"/>
          <w:szCs w:val="24"/>
        </w:rPr>
        <w:t>тические;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обобщающие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в) вводные; самостоятельного характера, уроки-звенья; итоговые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г) нет правильного ответа               д) все вместе взятые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 К какому типу обзорных тем относится тема: «Особенности русской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литературы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sz w:val="24"/>
          <w:szCs w:val="24"/>
        </w:rPr>
        <w:t xml:space="preserve"> в.»?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вводные обзоры     б) обзор самостоятельного характера   в) обзоры-звенья    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библиотечно-библиографические        д) обобщающие обзоры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 Какое из названных произведений изучается обзорно в 9 классе?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А.С. Пушкин «К Чаадаеву»    б) М.Ю. Лермонтов</w:t>
      </w:r>
      <w:r>
        <w:rPr>
          <w:rFonts w:ascii="Times New Roman" w:hAnsi="Times New Roman" w:cs="Times New Roman"/>
          <w:sz w:val="24"/>
          <w:szCs w:val="24"/>
        </w:rPr>
        <w:t xml:space="preserve"> «Герой нашего времени»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«Повесть о Петре и Февронии Муромских»   г) «Слово о полку Игореве»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«Анна Каренина» Л. Толстого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 К какому типу обзоров относят тему: «М.И. Цветаева. Стихи разных лет»?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обзор творчества отдельного писателя или его произве</w:t>
      </w:r>
      <w:r>
        <w:rPr>
          <w:rFonts w:ascii="Times New Roman" w:hAnsi="Times New Roman" w:cs="Times New Roman"/>
          <w:sz w:val="24"/>
          <w:szCs w:val="24"/>
        </w:rPr>
        <w:t>дения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обзоры самостоятельного характера        в) обзоры-звенья</w:t>
      </w:r>
    </w:p>
    <w:p w:rsidR="006C7D0D" w:rsidRDefault="00CF0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теоретико-литературные обобщения       д) нет правильного ответа </w:t>
      </w:r>
    </w:p>
    <w:p w:rsidR="006C7D0D" w:rsidRDefault="006C7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D0D" w:rsidRDefault="00CF0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Билеты для итогового контроля (ИК)</w:t>
      </w:r>
    </w:p>
    <w:p w:rsidR="006C7D0D" w:rsidRDefault="00CF0C6B">
      <w:pPr>
        <w:pStyle w:val="a8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1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 xml:space="preserve">Охарактеризовать основные  пути  анализа художественного произведения. 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 xml:space="preserve">Составить вопросы  и задания различного уровня к рассказу для средних классов (текст по выбору) и проанализировать  их целесообразность. 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2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>Охарактеризовать цели и  прие</w:t>
      </w:r>
      <w:r>
        <w:rPr>
          <w:sz w:val="24"/>
          <w:szCs w:val="24"/>
        </w:rPr>
        <w:t xml:space="preserve">мы эвристического метода. 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Составить план-конспект урока по образу литературного героя для старших классов.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3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>Назвать требования к  постановке  целей  современного урока, аргументировать  особенности такого подходов к формулировке целей урок</w:t>
      </w:r>
      <w:r>
        <w:rPr>
          <w:sz w:val="24"/>
          <w:szCs w:val="24"/>
        </w:rPr>
        <w:t>а.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Составить план  к пересказу, близкому к тексту(5-6 кл., текст по выбору).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4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>1.</w:t>
      </w:r>
      <w:r>
        <w:rPr>
          <w:b/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>Раскрыть методику подготовки рабочих материалов (таблицы) к образу литературного героя. Проиллюстрировать на конкретном примере (по выбору).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Продемонстрировать</w:t>
      </w:r>
      <w:r>
        <w:rPr>
          <w:sz w:val="24"/>
          <w:szCs w:val="24"/>
        </w:rPr>
        <w:t xml:space="preserve"> методику организации такого методического приема, как  чтение по ролям.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Билет № 5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>Раскрыть специфику драмы как рода литературы.</w:t>
      </w:r>
    </w:p>
    <w:p w:rsidR="006C7D0D" w:rsidRDefault="00CF0C6B">
      <w:pPr>
        <w:pStyle w:val="a8"/>
        <w:numPr>
          <w:ilvl w:val="0"/>
          <w:numId w:val="20"/>
        </w:numPr>
        <w:tabs>
          <w:tab w:val="left" w:pos="440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Составить  план  вступительного  урока по изучению эпического произведения (повесть, роман – по выбору).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6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>1.</w:t>
      </w:r>
      <w:r>
        <w:rPr>
          <w:sz w:val="24"/>
          <w:szCs w:val="24"/>
        </w:rPr>
        <w:t>Охарактеризовать основные этапы изучения драмы, раскрыть  их специфику.</w:t>
      </w:r>
    </w:p>
    <w:p w:rsidR="006C7D0D" w:rsidRDefault="00CF0C6B">
      <w:pPr>
        <w:pStyle w:val="a8"/>
        <w:numPr>
          <w:ilvl w:val="0"/>
          <w:numId w:val="20"/>
        </w:numPr>
        <w:tabs>
          <w:tab w:val="left" w:pos="440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Запланировать словарную работу по изучению художественного текста (по выбору).  Использовать различные способы толкования новой лексики.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7</w:t>
      </w:r>
      <w:r>
        <w:rPr>
          <w:b/>
          <w:sz w:val="24"/>
          <w:szCs w:val="24"/>
          <w:lang w:val="ky-KG"/>
        </w:rPr>
        <w:t>.</w:t>
      </w:r>
      <w:r>
        <w:rPr>
          <w:bCs/>
          <w:sz w:val="24"/>
          <w:szCs w:val="24"/>
          <w:lang w:val="ky-KG"/>
        </w:rPr>
        <w:t xml:space="preserve"> 1. </w:t>
      </w:r>
      <w:r>
        <w:rPr>
          <w:sz w:val="24"/>
          <w:szCs w:val="24"/>
        </w:rPr>
        <w:t>Раскрыть значение и типологию уро</w:t>
      </w:r>
      <w:r>
        <w:rPr>
          <w:sz w:val="24"/>
          <w:szCs w:val="24"/>
        </w:rPr>
        <w:t>ков внеклассного чтения.</w:t>
      </w:r>
    </w:p>
    <w:p w:rsidR="006C7D0D" w:rsidRDefault="00CF0C6B">
      <w:pPr>
        <w:pStyle w:val="a8"/>
        <w:numPr>
          <w:ilvl w:val="0"/>
          <w:numId w:val="21"/>
        </w:numPr>
        <w:tabs>
          <w:tab w:val="left" w:pos="440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Составить план-конспект урока сочинения на литературную тему (по выбору).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8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>Раскрыть специфику уроков внеклассного чтения, проиллюстрировать особенности уроков конкретными примерами.</w:t>
      </w:r>
    </w:p>
    <w:p w:rsidR="006C7D0D" w:rsidRDefault="00CF0C6B">
      <w:pPr>
        <w:pStyle w:val="a8"/>
        <w:numPr>
          <w:ilvl w:val="0"/>
          <w:numId w:val="21"/>
        </w:numPr>
        <w:tabs>
          <w:tab w:val="left" w:pos="440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Составить план-конспект урока по обу</w:t>
      </w:r>
      <w:r>
        <w:rPr>
          <w:sz w:val="24"/>
          <w:szCs w:val="24"/>
        </w:rPr>
        <w:t>чению краткому пересказу.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9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>Охарактеризовать основные виды пересказов как средство развития речи (виды, цель, особенности)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Составить план-конспект урока внеклассного чтения (по выбору), проанализировать структуру урока.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10</w:t>
      </w:r>
      <w:r>
        <w:rPr>
          <w:b/>
          <w:sz w:val="24"/>
          <w:szCs w:val="24"/>
          <w:lang w:val="ky-KG"/>
        </w:rPr>
        <w:t>.</w:t>
      </w:r>
      <w:r>
        <w:rPr>
          <w:bCs/>
          <w:sz w:val="24"/>
          <w:szCs w:val="24"/>
          <w:lang w:val="ky-KG"/>
        </w:rPr>
        <w:t xml:space="preserve"> 1. </w:t>
      </w:r>
      <w:r>
        <w:rPr>
          <w:sz w:val="24"/>
          <w:szCs w:val="24"/>
        </w:rPr>
        <w:t>Охарак</w:t>
      </w:r>
      <w:r>
        <w:rPr>
          <w:sz w:val="24"/>
          <w:szCs w:val="24"/>
        </w:rPr>
        <w:t>теризовать типологию  тем сочинений и  основные жанры (на основе  методического пособия В. Озерова «Раздумья перед сочинением»).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Раскрыть специфику таких методических приемов, как инсценирование, пантомима, «живые картинки», продемонстрировать их примен</w:t>
      </w:r>
      <w:r>
        <w:rPr>
          <w:sz w:val="24"/>
          <w:szCs w:val="24"/>
        </w:rPr>
        <w:t xml:space="preserve">ение на уроке по изучению драмы. 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11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>Раскрыть методику обучения учащихся написанию  свободному эссе.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lastRenderedPageBreak/>
        <w:t xml:space="preserve">2. </w:t>
      </w:r>
      <w:r>
        <w:rPr>
          <w:sz w:val="24"/>
          <w:szCs w:val="24"/>
        </w:rPr>
        <w:t xml:space="preserve">Подготовить материалы к уроку внеклассного чтения для средних классов. 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12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>1.</w:t>
      </w:r>
      <w:r>
        <w:rPr>
          <w:b/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 xml:space="preserve">Охарактеризовать различные графические организаторы  и обосновать их использование на уроках различного типа. 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Составить план-конспект урока по изучению обзорных тем в старших классах (по выбору).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13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>Раскрыть типологию обзорных тем, продемон</w:t>
      </w:r>
      <w:r>
        <w:rPr>
          <w:sz w:val="24"/>
          <w:szCs w:val="24"/>
        </w:rPr>
        <w:t xml:space="preserve">стрировать различные типы уроков  на материале учебников. 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Показать различные способы публикации эссе и обосновать выбор публикации.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14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>Раскрыть специфику уроков по развитию творческих способностей  учащихся.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Продемонстрировать приемы зак</w:t>
      </w:r>
      <w:r>
        <w:rPr>
          <w:sz w:val="24"/>
          <w:szCs w:val="24"/>
        </w:rPr>
        <w:t>репления  новой лексики на уроках литературного чтения.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Билет № 15</w:t>
      </w:r>
      <w:r>
        <w:rPr>
          <w:b/>
          <w:sz w:val="24"/>
          <w:szCs w:val="24"/>
          <w:lang w:val="ky-KG"/>
        </w:rPr>
        <w:t>.</w:t>
      </w:r>
      <w:r>
        <w:rPr>
          <w:bCs/>
          <w:sz w:val="24"/>
          <w:szCs w:val="24"/>
          <w:lang w:val="ky-KG"/>
        </w:rPr>
        <w:t xml:space="preserve"> 1. </w:t>
      </w:r>
      <w:r>
        <w:rPr>
          <w:sz w:val="24"/>
          <w:szCs w:val="24"/>
        </w:rPr>
        <w:t>Охарактеризовать основные принципы проведения словарной работы в школе.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Составить план-конспект урока по обучению рассказу-рассуждению (тема по выбору).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16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>1.</w:t>
      </w:r>
      <w:r>
        <w:rPr>
          <w:sz w:val="24"/>
          <w:szCs w:val="24"/>
        </w:rPr>
        <w:t>Охарактеризовать интерактивные методы обучения на уроках литературы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 обосновать  их выбор.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Составить план-конспект урока по обучению свободному эссе.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17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>Охарактеризовать основные компоненты анализа литературного произведения, проиллюстриров</w:t>
      </w:r>
      <w:r>
        <w:rPr>
          <w:sz w:val="24"/>
          <w:szCs w:val="24"/>
        </w:rPr>
        <w:t>ать примерами.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Составить план-конспект обучения творческим видам работы (сочинение загадки, сказки, стихотворения).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18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>1.</w:t>
      </w:r>
      <w:r>
        <w:rPr>
          <w:sz w:val="24"/>
          <w:szCs w:val="24"/>
        </w:rPr>
        <w:t xml:space="preserve">Составить предваряющую часть конспекта урока, проанализировать ее составные компоненты. 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Раскрыть специфику методики обу</w:t>
      </w:r>
      <w:r>
        <w:rPr>
          <w:sz w:val="24"/>
          <w:szCs w:val="24"/>
        </w:rPr>
        <w:t>чения сравнительной характеристике литературных героев  на конкретном материале.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19</w:t>
      </w:r>
      <w:r>
        <w:rPr>
          <w:b/>
          <w:sz w:val="24"/>
          <w:szCs w:val="24"/>
          <w:lang w:val="ky-KG"/>
        </w:rPr>
        <w:t>.</w:t>
      </w:r>
      <w:r>
        <w:rPr>
          <w:bCs/>
          <w:sz w:val="24"/>
          <w:szCs w:val="24"/>
          <w:lang w:val="ky-KG"/>
        </w:rPr>
        <w:t xml:space="preserve"> 1. </w:t>
      </w:r>
      <w:r>
        <w:rPr>
          <w:sz w:val="24"/>
          <w:szCs w:val="24"/>
        </w:rPr>
        <w:t>Охарактеризовать основные виды наглядности на уроках литературы.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2.</w:t>
      </w:r>
      <w:r>
        <w:rPr>
          <w:sz w:val="24"/>
          <w:szCs w:val="24"/>
        </w:rPr>
        <w:t>Раскрыть специфику  современного урока литературы.</w:t>
      </w:r>
    </w:p>
    <w:p w:rsidR="006C7D0D" w:rsidRDefault="00CF0C6B">
      <w:pPr>
        <w:pStyle w:val="a8"/>
        <w:tabs>
          <w:tab w:val="left" w:pos="440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Билет № 20</w:t>
      </w:r>
      <w:r>
        <w:rPr>
          <w:b/>
          <w:sz w:val="24"/>
          <w:szCs w:val="24"/>
          <w:lang w:val="ky-KG"/>
        </w:rPr>
        <w:t xml:space="preserve">. </w:t>
      </w:r>
      <w:r>
        <w:rPr>
          <w:bCs/>
          <w:sz w:val="24"/>
          <w:szCs w:val="24"/>
          <w:lang w:val="ky-KG"/>
        </w:rPr>
        <w:t xml:space="preserve">1. </w:t>
      </w:r>
      <w:r>
        <w:rPr>
          <w:sz w:val="24"/>
          <w:szCs w:val="24"/>
        </w:rPr>
        <w:t>Раскрыть методику работы по</w:t>
      </w:r>
      <w:r>
        <w:rPr>
          <w:sz w:val="24"/>
          <w:szCs w:val="24"/>
        </w:rPr>
        <w:t xml:space="preserve"> учебной хрестоматии и учебнику.</w:t>
      </w:r>
    </w:p>
    <w:p w:rsidR="006C7D0D" w:rsidRDefault="00CF0C6B">
      <w:pPr>
        <w:pStyle w:val="a8"/>
        <w:tabs>
          <w:tab w:val="left" w:pos="440"/>
        </w:tabs>
        <w:ind w:left="0"/>
        <w:contextualSpacing/>
        <w:jc w:val="both"/>
        <w:rPr>
          <w:rStyle w:val="a3"/>
          <w:b/>
          <w:sz w:val="24"/>
          <w:szCs w:val="24"/>
        </w:rPr>
      </w:pPr>
      <w:r>
        <w:rPr>
          <w:sz w:val="24"/>
          <w:szCs w:val="24"/>
          <w:lang w:val="ky-KG"/>
        </w:rPr>
        <w:t xml:space="preserve">2. </w:t>
      </w:r>
      <w:r>
        <w:rPr>
          <w:sz w:val="24"/>
          <w:szCs w:val="24"/>
        </w:rPr>
        <w:t>Охарактеризовать методику использования слайд-шоу на уроках литературы.</w:t>
      </w:r>
    </w:p>
    <w:sectPr w:rsidR="006C7D0D">
      <w:pgSz w:w="11906" w:h="16838"/>
      <w:pgMar w:top="1134" w:right="850" w:bottom="1134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C6B" w:rsidRDefault="00CF0C6B">
      <w:pPr>
        <w:spacing w:line="240" w:lineRule="auto"/>
      </w:pPr>
      <w:r>
        <w:separator/>
      </w:r>
    </w:p>
  </w:endnote>
  <w:endnote w:type="continuationSeparator" w:id="0">
    <w:p w:rsidR="00CF0C6B" w:rsidRDefault="00CF0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C6B" w:rsidRDefault="00CF0C6B">
      <w:pPr>
        <w:spacing w:after="0"/>
      </w:pPr>
      <w:r>
        <w:separator/>
      </w:r>
    </w:p>
  </w:footnote>
  <w:footnote w:type="continuationSeparator" w:id="0">
    <w:p w:rsidR="00CF0C6B" w:rsidRDefault="00CF0C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3B1F35"/>
    <w:multiLevelType w:val="singleLevel"/>
    <w:tmpl w:val="AC3B1F35"/>
    <w:lvl w:ilvl="0">
      <w:start w:val="5"/>
      <w:numFmt w:val="decimal"/>
      <w:suff w:val="space"/>
      <w:lvlText w:val="%1."/>
      <w:lvlJc w:val="left"/>
    </w:lvl>
  </w:abstractNum>
  <w:abstractNum w:abstractNumId="1">
    <w:nsid w:val="B7EB1C05"/>
    <w:multiLevelType w:val="singleLevel"/>
    <w:tmpl w:val="B7EB1C05"/>
    <w:lvl w:ilvl="0">
      <w:start w:val="26"/>
      <w:numFmt w:val="decimal"/>
      <w:suff w:val="space"/>
      <w:lvlText w:val="%1."/>
      <w:lvlJc w:val="left"/>
    </w:lvl>
  </w:abstractNum>
  <w:abstractNum w:abstractNumId="2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678A3"/>
    <w:multiLevelType w:val="multilevel"/>
    <w:tmpl w:val="1DB678A3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4C767A5"/>
    <w:multiLevelType w:val="multilevel"/>
    <w:tmpl w:val="34C767A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  <w:rPr>
        <w:rFonts w:cs="Times New Roman"/>
      </w:rPr>
    </w:lvl>
  </w:abstractNum>
  <w:abstractNum w:abstractNumId="9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49F61423"/>
    <w:multiLevelType w:val="multilevel"/>
    <w:tmpl w:val="49F61423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7460E"/>
    <w:multiLevelType w:val="multilevel"/>
    <w:tmpl w:val="7C17460E"/>
    <w:lvl w:ilvl="0">
      <w:start w:val="1"/>
      <w:numFmt w:val="upperRoma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Roman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>
    <w:nsid w:val="7DD22C95"/>
    <w:multiLevelType w:val="multilevel"/>
    <w:tmpl w:val="7DD22C95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7E7C40F4"/>
    <w:multiLevelType w:val="multilevel"/>
    <w:tmpl w:val="7E7C4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0"/>
  </w:num>
  <w:num w:numId="3">
    <w:abstractNumId w:val="3"/>
  </w:num>
  <w:num w:numId="4">
    <w:abstractNumId w:val="16"/>
  </w:num>
  <w:num w:numId="5">
    <w:abstractNumId w:val="2"/>
  </w:num>
  <w:num w:numId="6">
    <w:abstractNumId w:val="17"/>
  </w:num>
  <w:num w:numId="7">
    <w:abstractNumId w:val="11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12"/>
  </w:num>
  <w:num w:numId="13">
    <w:abstractNumId w:val="9"/>
  </w:num>
  <w:num w:numId="14">
    <w:abstractNumId w:val="13"/>
  </w:num>
  <w:num w:numId="15">
    <w:abstractNumId w:val="1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B9"/>
    <w:rsid w:val="000019D1"/>
    <w:rsid w:val="000300F7"/>
    <w:rsid w:val="00033494"/>
    <w:rsid w:val="00082854"/>
    <w:rsid w:val="000A58F1"/>
    <w:rsid w:val="000E3B0E"/>
    <w:rsid w:val="000F09B9"/>
    <w:rsid w:val="001516CE"/>
    <w:rsid w:val="0016567D"/>
    <w:rsid w:val="00171C22"/>
    <w:rsid w:val="001729FA"/>
    <w:rsid w:val="0018129A"/>
    <w:rsid w:val="00196A91"/>
    <w:rsid w:val="001A67C7"/>
    <w:rsid w:val="001C7BC5"/>
    <w:rsid w:val="00205C05"/>
    <w:rsid w:val="00230393"/>
    <w:rsid w:val="00272FFD"/>
    <w:rsid w:val="00285AE8"/>
    <w:rsid w:val="00287456"/>
    <w:rsid w:val="002C04E8"/>
    <w:rsid w:val="002F232F"/>
    <w:rsid w:val="00327C55"/>
    <w:rsid w:val="00367DA6"/>
    <w:rsid w:val="00384CE9"/>
    <w:rsid w:val="00385DD0"/>
    <w:rsid w:val="003B0523"/>
    <w:rsid w:val="003C7976"/>
    <w:rsid w:val="003D0A3E"/>
    <w:rsid w:val="00400F78"/>
    <w:rsid w:val="00403A41"/>
    <w:rsid w:val="00411CC6"/>
    <w:rsid w:val="004264C6"/>
    <w:rsid w:val="00436629"/>
    <w:rsid w:val="00444875"/>
    <w:rsid w:val="00455AE7"/>
    <w:rsid w:val="00462481"/>
    <w:rsid w:val="0048645D"/>
    <w:rsid w:val="004C1295"/>
    <w:rsid w:val="004D2267"/>
    <w:rsid w:val="004F0752"/>
    <w:rsid w:val="005172B0"/>
    <w:rsid w:val="00527F78"/>
    <w:rsid w:val="00545E2D"/>
    <w:rsid w:val="0055193B"/>
    <w:rsid w:val="00557ED8"/>
    <w:rsid w:val="005B7A91"/>
    <w:rsid w:val="005C1A28"/>
    <w:rsid w:val="005C78A9"/>
    <w:rsid w:val="005C7991"/>
    <w:rsid w:val="005D0195"/>
    <w:rsid w:val="005F52D6"/>
    <w:rsid w:val="005F705A"/>
    <w:rsid w:val="005F72B2"/>
    <w:rsid w:val="006057B4"/>
    <w:rsid w:val="0061338F"/>
    <w:rsid w:val="00627DB4"/>
    <w:rsid w:val="00636F53"/>
    <w:rsid w:val="00641F8C"/>
    <w:rsid w:val="006443F1"/>
    <w:rsid w:val="00660179"/>
    <w:rsid w:val="0067258B"/>
    <w:rsid w:val="00674804"/>
    <w:rsid w:val="00674B31"/>
    <w:rsid w:val="00680971"/>
    <w:rsid w:val="006C7D0D"/>
    <w:rsid w:val="006E6519"/>
    <w:rsid w:val="006E75EE"/>
    <w:rsid w:val="0071514A"/>
    <w:rsid w:val="0073093F"/>
    <w:rsid w:val="00750DF9"/>
    <w:rsid w:val="00751624"/>
    <w:rsid w:val="00776743"/>
    <w:rsid w:val="007830B8"/>
    <w:rsid w:val="007908F3"/>
    <w:rsid w:val="007B5C92"/>
    <w:rsid w:val="007D5F9F"/>
    <w:rsid w:val="007E2159"/>
    <w:rsid w:val="007E659E"/>
    <w:rsid w:val="00806F32"/>
    <w:rsid w:val="00810777"/>
    <w:rsid w:val="00813B51"/>
    <w:rsid w:val="0081469D"/>
    <w:rsid w:val="00817483"/>
    <w:rsid w:val="00820AB1"/>
    <w:rsid w:val="008267F1"/>
    <w:rsid w:val="00844989"/>
    <w:rsid w:val="00862301"/>
    <w:rsid w:val="008819D5"/>
    <w:rsid w:val="008C4031"/>
    <w:rsid w:val="00905817"/>
    <w:rsid w:val="009249F0"/>
    <w:rsid w:val="00927821"/>
    <w:rsid w:val="009756A3"/>
    <w:rsid w:val="00977612"/>
    <w:rsid w:val="00997D38"/>
    <w:rsid w:val="009B7A29"/>
    <w:rsid w:val="009E7C01"/>
    <w:rsid w:val="00A22BB5"/>
    <w:rsid w:val="00A23090"/>
    <w:rsid w:val="00A275BE"/>
    <w:rsid w:val="00A32A99"/>
    <w:rsid w:val="00A973B5"/>
    <w:rsid w:val="00A97CD1"/>
    <w:rsid w:val="00AA0BFC"/>
    <w:rsid w:val="00AB39F7"/>
    <w:rsid w:val="00AC4880"/>
    <w:rsid w:val="00AD3C57"/>
    <w:rsid w:val="00AF6BBF"/>
    <w:rsid w:val="00B011DA"/>
    <w:rsid w:val="00B014DC"/>
    <w:rsid w:val="00B14379"/>
    <w:rsid w:val="00B21DC6"/>
    <w:rsid w:val="00B47541"/>
    <w:rsid w:val="00BB10E4"/>
    <w:rsid w:val="00BB266B"/>
    <w:rsid w:val="00BD3075"/>
    <w:rsid w:val="00BD43BA"/>
    <w:rsid w:val="00C12FAD"/>
    <w:rsid w:val="00C31AFE"/>
    <w:rsid w:val="00C36770"/>
    <w:rsid w:val="00C55D77"/>
    <w:rsid w:val="00C604F0"/>
    <w:rsid w:val="00C62FB1"/>
    <w:rsid w:val="00C73545"/>
    <w:rsid w:val="00C95E4F"/>
    <w:rsid w:val="00CA53F6"/>
    <w:rsid w:val="00CF0C6B"/>
    <w:rsid w:val="00D3051D"/>
    <w:rsid w:val="00D34CA3"/>
    <w:rsid w:val="00D612B0"/>
    <w:rsid w:val="00D779F8"/>
    <w:rsid w:val="00D91C6A"/>
    <w:rsid w:val="00DA29D7"/>
    <w:rsid w:val="00DA7300"/>
    <w:rsid w:val="00DB384C"/>
    <w:rsid w:val="00DE11DD"/>
    <w:rsid w:val="00DE169E"/>
    <w:rsid w:val="00E168EB"/>
    <w:rsid w:val="00E23E0E"/>
    <w:rsid w:val="00E65379"/>
    <w:rsid w:val="00E6554C"/>
    <w:rsid w:val="00E8313E"/>
    <w:rsid w:val="00E9117D"/>
    <w:rsid w:val="00E92C46"/>
    <w:rsid w:val="00EB4812"/>
    <w:rsid w:val="00EC19FB"/>
    <w:rsid w:val="00EC26EA"/>
    <w:rsid w:val="00EE00FB"/>
    <w:rsid w:val="00F142BE"/>
    <w:rsid w:val="00F26196"/>
    <w:rsid w:val="00F8249F"/>
    <w:rsid w:val="00FA0422"/>
    <w:rsid w:val="00FA27F5"/>
    <w:rsid w:val="00FB45FD"/>
    <w:rsid w:val="00FE359F"/>
    <w:rsid w:val="00FE434A"/>
    <w:rsid w:val="00FF7602"/>
    <w:rsid w:val="09F3692F"/>
    <w:rsid w:val="0BA25AE3"/>
    <w:rsid w:val="263946A0"/>
    <w:rsid w:val="412D563F"/>
    <w:rsid w:val="41EB5C1D"/>
    <w:rsid w:val="470923A7"/>
    <w:rsid w:val="605F76B6"/>
    <w:rsid w:val="63A0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5D004-7BE2-4969-B429-BC346B6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List"/>
    <w:basedOn w:val="a"/>
    <w:uiPriority w:val="99"/>
    <w:unhideWhenUsed/>
    <w:qFormat/>
    <w:pPr>
      <w:ind w:left="283" w:hanging="283"/>
      <w:contextualSpacing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">
    <w:name w:val="Body Text Indent 2"/>
    <w:basedOn w:val="a"/>
    <w:link w:val="20"/>
    <w:unhideWhenUsed/>
    <w:qFormat/>
    <w:pPr>
      <w:spacing w:after="0" w:line="240" w:lineRule="auto"/>
      <w:ind w:left="1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10"/>
    <w:qFormat/>
    <w:rPr>
      <w:rFonts w:ascii="Segoe UI" w:hAnsi="Segoe UI" w:cs="Segoe UI"/>
      <w:sz w:val="15"/>
      <w:szCs w:val="15"/>
      <w:shd w:val="clear" w:color="auto" w:fill="FFFFFF"/>
    </w:rPr>
  </w:style>
  <w:style w:type="paragraph" w:customStyle="1" w:styleId="210">
    <w:name w:val="Основной текст (2)1"/>
    <w:basedOn w:val="a"/>
    <w:link w:val="21"/>
    <w:qFormat/>
    <w:pPr>
      <w:widowControl w:val="0"/>
      <w:shd w:val="clear" w:color="auto" w:fill="FFFFFF"/>
      <w:spacing w:after="120" w:line="230" w:lineRule="exact"/>
      <w:ind w:hanging="460"/>
    </w:pPr>
    <w:rPr>
      <w:rFonts w:ascii="Segoe UI" w:hAnsi="Segoe UI" w:cs="Segoe UI"/>
      <w:sz w:val="15"/>
      <w:szCs w:val="15"/>
    </w:rPr>
  </w:style>
  <w:style w:type="character" w:customStyle="1" w:styleId="apple-style-span">
    <w:name w:val="apple-style-span"/>
    <w:basedOn w:val="a0"/>
    <w:qFormat/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sz w:val="16"/>
      <w:szCs w:val="16"/>
    </w:rPr>
  </w:style>
  <w:style w:type="paragraph" w:customStyle="1" w:styleId="1">
    <w:name w:val="Обычный1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table" w:customStyle="1" w:styleId="22">
    <w:name w:val="Сетка таблицы2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ogy.ru" TargetMode="External"/><Relationship Id="rId13" Type="http://schemas.openxmlformats.org/officeDocument/2006/relationships/hyperlink" Target="http://metlit.nm.ru/" TargetMode="External"/><Relationship Id="rId18" Type="http://schemas.openxmlformats.org/officeDocument/2006/relationships/hyperlink" Target="http://lit.1septembe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litera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u.wikipedia.org" TargetMode="External"/><Relationship Id="rId17" Type="http://schemas.openxmlformats.org/officeDocument/2006/relationships/hyperlink" Target="http://litera.ed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69143" TargetMode="External"/><Relationship Id="rId20" Type="http://schemas.openxmlformats.org/officeDocument/2006/relationships/hyperlink" Target="http://litera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mota.ru" TargetMode="External"/><Relationship Id="rId24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lit.nm.ru/" TargetMode="External"/><Relationship Id="rId23" Type="http://schemas.openxmlformats.org/officeDocument/2006/relationships/hyperlink" Target="http://lit.1september.ru/" TargetMode="External"/><Relationship Id="rId10" Type="http://schemas.openxmlformats.org/officeDocument/2006/relationships/hyperlink" Target="http://gramota.ru/" TargetMode="External"/><Relationship Id="rId19" Type="http://schemas.openxmlformats.org/officeDocument/2006/relationships/hyperlink" Target="http://lit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shkininstitute.ru/" TargetMode="External"/><Relationship Id="rId14" Type="http://schemas.openxmlformats.org/officeDocument/2006/relationships/hyperlink" Target="https://updoc.site/download/5ad21d19b5923_pdf" TargetMode="External"/><Relationship Id="rId22" Type="http://schemas.openxmlformats.org/officeDocument/2006/relationships/hyperlink" Target="http://litera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B34E-6FDA-451B-8E63-0A4034AD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2018-05-18T07:41:00Z</cp:lastPrinted>
  <dcterms:created xsi:type="dcterms:W3CDTF">2026-03-11T06:35:00Z</dcterms:created>
  <dcterms:modified xsi:type="dcterms:W3CDTF">2026-03-11T06:35:00Z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ABD273BC5498403F876614378727DE21_13</vt:lpwstr>
  </property>
</Properties>
</file>