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E1" w:rsidRDefault="006E2CE1" w:rsidP="006E2CE1">
      <w:pPr>
        <w:pStyle w:val="a3"/>
        <w:spacing w:line="276" w:lineRule="auto"/>
        <w:jc w:val="both"/>
        <w:rPr>
          <w:rFonts w:ascii="Times New Roman" w:hAnsi="Times New Roman"/>
          <w:b/>
          <w:bCs/>
          <w:sz w:val="28"/>
          <w:szCs w:val="28"/>
          <w:lang w:val="ky-KG"/>
        </w:rPr>
      </w:pPr>
      <w:r w:rsidRPr="006E2CE1">
        <w:rPr>
          <w:rFonts w:ascii="Times New Roman" w:hAnsi="Times New Roman"/>
          <w:b/>
          <w:sz w:val="28"/>
          <w:szCs w:val="28"/>
          <w:lang w:val="ky-KG"/>
        </w:rPr>
        <w:t xml:space="preserve">Ош мамлекеттик университетинде коррупциянын алдын алуу жана </w:t>
      </w:r>
      <w:r w:rsidRPr="006E2CE1">
        <w:rPr>
          <w:rFonts w:ascii="Times New Roman" w:hAnsi="Times New Roman"/>
          <w:b/>
          <w:bCs/>
          <w:sz w:val="28"/>
          <w:szCs w:val="28"/>
          <w:lang w:val="ky-KG"/>
        </w:rPr>
        <w:t>системд</w:t>
      </w:r>
      <w:r>
        <w:rPr>
          <w:rFonts w:ascii="Times New Roman" w:hAnsi="Times New Roman"/>
          <w:b/>
          <w:bCs/>
          <w:sz w:val="28"/>
          <w:szCs w:val="28"/>
          <w:lang w:val="ky-KG"/>
        </w:rPr>
        <w:t>үү</w:t>
      </w:r>
      <w:r w:rsidRPr="006E2CE1">
        <w:rPr>
          <w:rFonts w:ascii="Times New Roman" w:hAnsi="Times New Roman"/>
          <w:b/>
          <w:bCs/>
          <w:sz w:val="28"/>
          <w:szCs w:val="28"/>
          <w:lang w:val="ky-KG"/>
        </w:rPr>
        <w:t xml:space="preserve"> коррупцияны демонтаждоо боюнча жасал</w:t>
      </w:r>
      <w:r>
        <w:rPr>
          <w:rFonts w:ascii="Times New Roman" w:hAnsi="Times New Roman"/>
          <w:b/>
          <w:bCs/>
          <w:sz w:val="28"/>
          <w:szCs w:val="28"/>
          <w:lang w:val="ky-KG"/>
        </w:rPr>
        <w:t xml:space="preserve">ган </w:t>
      </w:r>
      <w:r w:rsidRPr="006E2CE1">
        <w:rPr>
          <w:rFonts w:ascii="Times New Roman" w:hAnsi="Times New Roman"/>
          <w:b/>
          <w:bCs/>
          <w:sz w:val="28"/>
          <w:szCs w:val="28"/>
          <w:lang w:val="ky-KG"/>
        </w:rPr>
        <w:t>жумуштар</w:t>
      </w:r>
    </w:p>
    <w:p w:rsidR="007860F8" w:rsidRDefault="007860F8" w:rsidP="006E2CE1">
      <w:pPr>
        <w:pStyle w:val="a3"/>
        <w:spacing w:line="276" w:lineRule="auto"/>
        <w:jc w:val="both"/>
        <w:rPr>
          <w:rFonts w:ascii="Times New Roman" w:hAnsi="Times New Roman"/>
          <w:sz w:val="28"/>
          <w:szCs w:val="28"/>
          <w:lang w:val="ky-KG"/>
        </w:rPr>
      </w:pPr>
      <w:r w:rsidRPr="006E2CE1">
        <w:rPr>
          <w:rFonts w:ascii="Times New Roman" w:hAnsi="Times New Roman"/>
          <w:sz w:val="28"/>
          <w:szCs w:val="28"/>
          <w:lang w:val="ky-KG"/>
        </w:rPr>
        <w:br/>
      </w:r>
      <w:r w:rsidRPr="00F11D43">
        <w:rPr>
          <w:rFonts w:ascii="Times New Roman" w:hAnsi="Times New Roman"/>
          <w:sz w:val="28"/>
          <w:szCs w:val="28"/>
          <w:lang w:val="ky-KG"/>
        </w:rPr>
        <w:tab/>
      </w:r>
      <w:r w:rsidR="004C5EEF" w:rsidRPr="004C5EEF">
        <w:rPr>
          <w:rFonts w:ascii="Times New Roman" w:hAnsi="Times New Roman"/>
          <w:b/>
          <w:bCs/>
          <w:sz w:val="28"/>
          <w:szCs w:val="28"/>
          <w:lang w:val="ky-KG"/>
        </w:rPr>
        <w:t>Билим берүү системасында коррупциянын алдын алуу жана демонтаждоо боюнча Б</w:t>
      </w:r>
      <w:r w:rsidR="004C5EEF">
        <w:rPr>
          <w:rFonts w:ascii="Times New Roman" w:hAnsi="Times New Roman"/>
          <w:b/>
          <w:bCs/>
          <w:sz w:val="28"/>
          <w:szCs w:val="28"/>
          <w:lang w:val="ky-KG"/>
        </w:rPr>
        <w:t xml:space="preserve">илим берүү жана илим министрлиги тарбынан </w:t>
      </w:r>
      <w:r w:rsidR="004C5EEF" w:rsidRPr="004C5EEF">
        <w:rPr>
          <w:rFonts w:ascii="Times New Roman" w:hAnsi="Times New Roman"/>
          <w:b/>
          <w:bCs/>
          <w:sz w:val="28"/>
          <w:szCs w:val="28"/>
          <w:lang w:val="ky-KG"/>
        </w:rPr>
        <w:t>берилген директивалар</w:t>
      </w:r>
      <w:r w:rsidR="004C5EEF">
        <w:rPr>
          <w:rFonts w:ascii="Times New Roman" w:hAnsi="Times New Roman"/>
          <w:b/>
          <w:bCs/>
          <w:sz w:val="28"/>
          <w:szCs w:val="28"/>
          <w:lang w:val="ky-KG"/>
        </w:rPr>
        <w:t>дын негизинде Ош мамлекеттик университетинде бир том иш-чаралар комплекстүү турмушка ашты</w:t>
      </w:r>
      <w:r w:rsidRPr="00F11D43">
        <w:rPr>
          <w:rFonts w:ascii="Times New Roman" w:hAnsi="Times New Roman"/>
          <w:sz w:val="28"/>
          <w:szCs w:val="28"/>
          <w:lang w:val="ky-KG"/>
        </w:rPr>
        <w:t xml:space="preserve">.  </w:t>
      </w:r>
    </w:p>
    <w:p w:rsidR="006E2CE1" w:rsidRDefault="006E2CE1" w:rsidP="006E2CE1">
      <w:pPr>
        <w:spacing w:after="0"/>
        <w:jc w:val="both"/>
        <w:rPr>
          <w:rFonts w:ascii="Times New Roman" w:hAnsi="Times New Roman" w:cs="Times New Roman"/>
          <w:sz w:val="28"/>
          <w:szCs w:val="28"/>
          <w:lang w:val="ky-KG"/>
        </w:rPr>
      </w:pPr>
    </w:p>
    <w:p w:rsidR="004C5EEF" w:rsidRDefault="004C5EEF" w:rsidP="006E2CE1">
      <w:pPr>
        <w:spacing w:after="0"/>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Коррупцияга каршы күрөш жүргүзүүнүн заманбап методдору жөнүндөгү колдонмо, методдорго таяна турган болсок, күрөшүү негизги эки компонеттен турат: биринчиси – бул жазалоо, көзөмөл. Экинчиси, жана маанилүүлүгү боюнча чечүүчү- бул коррупциялык </w:t>
      </w:r>
      <w:r w:rsidRPr="004C5EEF">
        <w:rPr>
          <w:rFonts w:ascii="Times New Roman" w:hAnsi="Times New Roman" w:cs="Times New Roman"/>
          <w:b/>
          <w:sz w:val="28"/>
          <w:szCs w:val="28"/>
          <w:lang w:val="ky-KG"/>
        </w:rPr>
        <w:t>чөйрөнү жок кылуу.</w:t>
      </w:r>
      <w:r>
        <w:rPr>
          <w:rFonts w:ascii="Times New Roman" w:hAnsi="Times New Roman" w:cs="Times New Roman"/>
          <w:sz w:val="28"/>
          <w:szCs w:val="28"/>
          <w:lang w:val="ky-KG"/>
        </w:rPr>
        <w:t xml:space="preserve"> Университет бул тажрыйбаны эске алуу менен, эки жактуу жумуш жасоодо.</w:t>
      </w:r>
    </w:p>
    <w:p w:rsidR="004C5EEF" w:rsidRPr="004C5EEF" w:rsidRDefault="004C5EEF" w:rsidP="006E2CE1">
      <w:pPr>
        <w:numPr>
          <w:ilvl w:val="0"/>
          <w:numId w:val="1"/>
        </w:numPr>
        <w:spacing w:after="0"/>
        <w:ind w:left="0" w:firstLine="709"/>
        <w:jc w:val="both"/>
        <w:rPr>
          <w:rFonts w:ascii="Times New Roman" w:hAnsi="Times New Roman"/>
          <w:sz w:val="28"/>
          <w:szCs w:val="28"/>
          <w:lang w:val="ky-KG"/>
        </w:rPr>
      </w:pPr>
      <w:r w:rsidRPr="004C5EEF">
        <w:rPr>
          <w:rFonts w:ascii="Times New Roman" w:hAnsi="Times New Roman" w:cs="Times New Roman"/>
          <w:sz w:val="28"/>
          <w:szCs w:val="28"/>
          <w:lang w:val="ky-KG"/>
        </w:rPr>
        <w:t>Коррупцияга каршы күрөшүү боюнча университеттик комиссия түзүлүп, университеттин профсоюз комитетинин төрагасы – Аккулов А.У. жетекчиликке тандалып алынган</w:t>
      </w:r>
    </w:p>
    <w:p w:rsidR="004C5EEF" w:rsidRPr="004C5EEF" w:rsidRDefault="004C5EEF" w:rsidP="006E2CE1">
      <w:pPr>
        <w:numPr>
          <w:ilvl w:val="0"/>
          <w:numId w:val="1"/>
        </w:numPr>
        <w:spacing w:after="0"/>
        <w:ind w:left="0" w:firstLine="709"/>
        <w:jc w:val="both"/>
        <w:rPr>
          <w:rFonts w:ascii="Times New Roman" w:hAnsi="Times New Roman"/>
          <w:sz w:val="28"/>
          <w:szCs w:val="28"/>
          <w:lang w:val="ky-KG"/>
        </w:rPr>
      </w:pPr>
      <w:r w:rsidRPr="004C5EEF">
        <w:rPr>
          <w:rFonts w:ascii="Times New Roman" w:hAnsi="Times New Roman"/>
          <w:sz w:val="28"/>
          <w:szCs w:val="28"/>
          <w:lang w:val="ky-KG"/>
        </w:rPr>
        <w:t xml:space="preserve">Ош мамлекеттик университетинде коррупциянын алдын алуу жана </w:t>
      </w:r>
      <w:r w:rsidRPr="004C5EEF">
        <w:rPr>
          <w:rFonts w:ascii="Times New Roman" w:hAnsi="Times New Roman"/>
          <w:bCs/>
          <w:sz w:val="28"/>
          <w:szCs w:val="28"/>
          <w:lang w:val="ky-KG"/>
        </w:rPr>
        <w:t xml:space="preserve">системдуу коррупцияны демонтаждоо боюнча </w:t>
      </w:r>
      <w:r w:rsidRPr="004C5EEF">
        <w:rPr>
          <w:rFonts w:ascii="Times New Roman" w:hAnsi="Times New Roman"/>
          <w:sz w:val="28"/>
          <w:szCs w:val="28"/>
          <w:lang w:val="ky-KG"/>
        </w:rPr>
        <w:t>2016-2017-жылдары</w:t>
      </w:r>
      <w:r w:rsidRPr="004C5EEF">
        <w:rPr>
          <w:rFonts w:ascii="Times New Roman" w:hAnsi="Times New Roman"/>
          <w:bCs/>
          <w:sz w:val="28"/>
          <w:szCs w:val="28"/>
          <w:lang w:val="ky-KG"/>
        </w:rPr>
        <w:t xml:space="preserve"> жасала турган жумуштардын деталдуу планы иштелип чыкты</w:t>
      </w:r>
    </w:p>
    <w:p w:rsidR="004C5EEF" w:rsidRDefault="004C5EEF" w:rsidP="006E2CE1">
      <w:pPr>
        <w:pStyle w:val="a4"/>
        <w:numPr>
          <w:ilvl w:val="0"/>
          <w:numId w:val="1"/>
        </w:numPr>
        <w:ind w:left="0" w:firstLine="709"/>
        <w:jc w:val="both"/>
        <w:rPr>
          <w:rFonts w:ascii="Times New Roman" w:hAnsi="Times New Roman"/>
          <w:sz w:val="28"/>
          <w:szCs w:val="28"/>
          <w:lang w:val="ky-KG"/>
        </w:rPr>
      </w:pPr>
      <w:r w:rsidRPr="004C5EEF">
        <w:rPr>
          <w:rFonts w:ascii="Times New Roman" w:hAnsi="Times New Roman"/>
          <w:sz w:val="28"/>
          <w:szCs w:val="28"/>
          <w:lang w:val="ky-KG"/>
        </w:rPr>
        <w:t xml:space="preserve">Университеттин бардык окуу корпустарына </w:t>
      </w:r>
      <w:r w:rsidRPr="004C5EEF">
        <w:rPr>
          <w:rFonts w:ascii="Times New Roman" w:hAnsi="Times New Roman"/>
          <w:b/>
          <w:sz w:val="28"/>
          <w:szCs w:val="28"/>
          <w:lang w:val="ky-KG"/>
        </w:rPr>
        <w:t>видеокөзөмөл</w:t>
      </w:r>
      <w:r w:rsidRPr="004C5EEF">
        <w:rPr>
          <w:rFonts w:ascii="Times New Roman" w:hAnsi="Times New Roman"/>
          <w:sz w:val="28"/>
          <w:szCs w:val="28"/>
          <w:lang w:val="ky-KG"/>
        </w:rPr>
        <w:t xml:space="preserve">  орнотулду жана бул иш-аракет окуу каана, коридорлор, лабораториялар, аудиториялар өтүлгөн сабак, окутуучунун иш-аракети, студенттердин сабакка катышуусу, жүрүм-турумун кандайдыр бир деңгээлде университеттин коомчулугунун байкоосуна чыкты. </w:t>
      </w:r>
    </w:p>
    <w:p w:rsidR="00700302" w:rsidRPr="00700302" w:rsidRDefault="004C5EEF" w:rsidP="006E2CE1">
      <w:pPr>
        <w:pStyle w:val="a4"/>
        <w:numPr>
          <w:ilvl w:val="0"/>
          <w:numId w:val="1"/>
        </w:numPr>
        <w:spacing w:after="0"/>
        <w:ind w:left="0" w:firstLine="708"/>
        <w:jc w:val="both"/>
        <w:rPr>
          <w:rFonts w:ascii="Times New Roman" w:hAnsi="Times New Roman" w:cs="Times New Roman"/>
          <w:sz w:val="28"/>
          <w:szCs w:val="28"/>
          <w:lang w:val="ky-KG"/>
        </w:rPr>
      </w:pPr>
      <w:r w:rsidRPr="00700302">
        <w:rPr>
          <w:rFonts w:ascii="Times New Roman" w:hAnsi="Times New Roman"/>
          <w:sz w:val="28"/>
          <w:szCs w:val="28"/>
          <w:lang w:val="ky-KG"/>
        </w:rPr>
        <w:t xml:space="preserve">ОшМУнун </w:t>
      </w:r>
      <w:r w:rsidRPr="00700302">
        <w:rPr>
          <w:rFonts w:ascii="Times New Roman" w:hAnsi="Times New Roman"/>
          <w:b/>
          <w:sz w:val="28"/>
          <w:szCs w:val="28"/>
          <w:lang w:val="ky-KG"/>
        </w:rPr>
        <w:t>25 окуу корпусу, 8 жатаканасы</w:t>
      </w:r>
      <w:r w:rsidRPr="00700302">
        <w:rPr>
          <w:rFonts w:ascii="Times New Roman" w:hAnsi="Times New Roman"/>
          <w:sz w:val="28"/>
          <w:szCs w:val="28"/>
          <w:lang w:val="ky-KG"/>
        </w:rPr>
        <w:t xml:space="preserve"> бар жана алар үзгүлтүксүз байланышта болуп туруусу зарыл. Ага ылайык биз окуу корпустарын </w:t>
      </w:r>
      <w:r w:rsidRPr="00700302">
        <w:rPr>
          <w:rFonts w:ascii="Times New Roman" w:hAnsi="Times New Roman"/>
          <w:b/>
          <w:sz w:val="28"/>
          <w:szCs w:val="28"/>
          <w:lang w:val="ky-KG"/>
        </w:rPr>
        <w:t>була-оптикалык кабель</w:t>
      </w:r>
      <w:r w:rsidRPr="00700302">
        <w:rPr>
          <w:rFonts w:ascii="Times New Roman" w:hAnsi="Times New Roman"/>
          <w:sz w:val="28"/>
          <w:szCs w:val="28"/>
          <w:lang w:val="ky-KG"/>
        </w:rPr>
        <w:t xml:space="preserve"> менен байланыштырып </w:t>
      </w:r>
      <w:r w:rsidRPr="00700302">
        <w:rPr>
          <w:rFonts w:ascii="Times New Roman" w:hAnsi="Times New Roman"/>
          <w:b/>
          <w:sz w:val="28"/>
          <w:szCs w:val="28"/>
          <w:lang w:val="ky-KG"/>
        </w:rPr>
        <w:t>локалдык тармак түзүүгө жетиштик</w:t>
      </w:r>
      <w:r w:rsidRPr="00700302">
        <w:rPr>
          <w:rFonts w:ascii="Times New Roman" w:hAnsi="Times New Roman"/>
          <w:sz w:val="28"/>
          <w:szCs w:val="28"/>
          <w:lang w:val="ky-KG"/>
        </w:rPr>
        <w:t>.</w:t>
      </w:r>
    </w:p>
    <w:p w:rsidR="00700302" w:rsidRPr="00700302" w:rsidRDefault="004C5EEF" w:rsidP="006E2CE1">
      <w:pPr>
        <w:pStyle w:val="a4"/>
        <w:numPr>
          <w:ilvl w:val="0"/>
          <w:numId w:val="1"/>
        </w:numPr>
        <w:spacing w:after="0"/>
        <w:ind w:left="0" w:firstLine="708"/>
        <w:jc w:val="both"/>
        <w:rPr>
          <w:rFonts w:ascii="Times New Roman" w:hAnsi="Times New Roman" w:cs="Times New Roman"/>
          <w:sz w:val="28"/>
          <w:szCs w:val="28"/>
          <w:lang w:val="ky-KG"/>
        </w:rPr>
      </w:pPr>
      <w:r w:rsidRPr="00700302">
        <w:rPr>
          <w:rFonts w:ascii="Times New Roman" w:hAnsi="Times New Roman"/>
          <w:sz w:val="28"/>
          <w:szCs w:val="28"/>
          <w:lang w:val="ky-KG"/>
        </w:rPr>
        <w:t xml:space="preserve">Университет бүгүнкү күндө маалыматтардын эбегейсиз чоң көлөмү менен тынымсыз иштегендиктен, жана видеокөзөмөл, коопсуздук маселелери, анын ичинде маалымат коопсуздугу обүективдүү келип чыккандыгына байланыштуу,  </w:t>
      </w:r>
      <w:r w:rsidRPr="00700302">
        <w:rPr>
          <w:rFonts w:ascii="Times New Roman" w:hAnsi="Times New Roman"/>
          <w:bCs/>
          <w:sz w:val="28"/>
          <w:szCs w:val="28"/>
          <w:lang w:val="ky-KG"/>
        </w:rPr>
        <w:t xml:space="preserve">“булуттук” технологияларга муктаждык пайда болгондугуна байланыштуу автономдуу, аналогиясы жок </w:t>
      </w:r>
      <w:r w:rsidRPr="00700302">
        <w:rPr>
          <w:rFonts w:ascii="Times New Roman" w:hAnsi="Times New Roman"/>
          <w:b/>
          <w:bCs/>
          <w:sz w:val="28"/>
          <w:szCs w:val="28"/>
          <w:lang w:val="ky-KG"/>
        </w:rPr>
        <w:t>DATACENTER</w:t>
      </w:r>
      <w:r w:rsidRPr="00700302">
        <w:rPr>
          <w:rFonts w:ascii="Times New Roman" w:hAnsi="Times New Roman"/>
          <w:bCs/>
          <w:sz w:val="28"/>
          <w:szCs w:val="28"/>
          <w:lang w:val="ky-KG"/>
        </w:rPr>
        <w:t>ди түзүүгө жетишти</w:t>
      </w:r>
      <w:r w:rsidR="00D6507C" w:rsidRPr="00700302">
        <w:rPr>
          <w:rFonts w:ascii="Times New Roman" w:hAnsi="Times New Roman"/>
          <w:bCs/>
          <w:sz w:val="28"/>
          <w:szCs w:val="28"/>
          <w:lang w:val="ky-KG"/>
        </w:rPr>
        <w:t>;</w:t>
      </w:r>
      <w:r w:rsidR="00700302" w:rsidRPr="00700302">
        <w:rPr>
          <w:rFonts w:ascii="Times New Roman" w:hAnsi="Times New Roman"/>
          <w:bCs/>
          <w:sz w:val="28"/>
          <w:szCs w:val="28"/>
          <w:lang w:val="ky-KG"/>
        </w:rPr>
        <w:t xml:space="preserve"> </w:t>
      </w:r>
      <w:r w:rsidR="00700302" w:rsidRPr="00700302">
        <w:rPr>
          <w:rFonts w:ascii="Times New Roman" w:hAnsi="Times New Roman" w:cs="Times New Roman"/>
          <w:b/>
          <w:sz w:val="28"/>
          <w:szCs w:val="28"/>
          <w:lang w:val="ky-KG"/>
        </w:rPr>
        <w:t>“Булуттук” технологияны билим берүү процессинде</w:t>
      </w:r>
      <w:r w:rsidR="00700302" w:rsidRPr="00700302">
        <w:rPr>
          <w:rFonts w:ascii="Times New Roman" w:hAnsi="Times New Roman" w:cs="Times New Roman"/>
          <w:sz w:val="28"/>
          <w:szCs w:val="28"/>
          <w:lang w:val="ky-KG"/>
        </w:rPr>
        <w:t xml:space="preserve"> пайдалануу билим берүүнүн сапатын көтөрүүгө чоң импульс берет, чукул өнүгүүгө жол ачат.</w:t>
      </w:r>
    </w:p>
    <w:p w:rsidR="004C5EEF" w:rsidRPr="00D6507C" w:rsidRDefault="00506AD2" w:rsidP="006E2CE1">
      <w:pPr>
        <w:pStyle w:val="a4"/>
        <w:numPr>
          <w:ilvl w:val="0"/>
          <w:numId w:val="1"/>
        </w:numPr>
        <w:ind w:left="567" w:firstLine="0"/>
        <w:jc w:val="both"/>
        <w:rPr>
          <w:rFonts w:ascii="Times New Roman" w:hAnsi="Times New Roman"/>
          <w:sz w:val="28"/>
          <w:szCs w:val="28"/>
          <w:lang w:val="ky-KG"/>
        </w:rPr>
      </w:pPr>
      <w:r>
        <w:rPr>
          <w:rFonts w:ascii="Times New Roman" w:hAnsi="Times New Roman"/>
          <w:bCs/>
          <w:sz w:val="28"/>
          <w:szCs w:val="28"/>
          <w:lang w:val="ky-KG"/>
        </w:rPr>
        <w:t>С</w:t>
      </w:r>
      <w:r w:rsidRPr="00506AD2">
        <w:rPr>
          <w:rFonts w:ascii="Times New Roman" w:hAnsi="Times New Roman"/>
          <w:bCs/>
          <w:sz w:val="28"/>
          <w:szCs w:val="28"/>
          <w:lang w:val="ky-KG"/>
        </w:rPr>
        <w:t>туденттердин катышуу/жетишүүсүн эсепке алуу</w:t>
      </w:r>
      <w:r>
        <w:rPr>
          <w:rFonts w:ascii="Times New Roman" w:hAnsi="Times New Roman"/>
          <w:bCs/>
          <w:sz w:val="28"/>
          <w:szCs w:val="28"/>
          <w:lang w:val="ky-KG"/>
        </w:rPr>
        <w:t xml:space="preserve">, жана имараттардын, кызматкерлердин, студенттердин коопсуздугун </w:t>
      </w:r>
      <w:r>
        <w:rPr>
          <w:rFonts w:ascii="Times New Roman" w:hAnsi="Times New Roman"/>
          <w:bCs/>
          <w:sz w:val="28"/>
          <w:szCs w:val="28"/>
          <w:lang w:val="ky-KG"/>
        </w:rPr>
        <w:lastRenderedPageBreak/>
        <w:t>камсыздоо</w:t>
      </w:r>
      <w:r w:rsidRPr="00506AD2">
        <w:rPr>
          <w:rFonts w:ascii="Times New Roman" w:hAnsi="Times New Roman"/>
          <w:bCs/>
          <w:sz w:val="28"/>
          <w:szCs w:val="28"/>
          <w:lang w:val="ky-KG"/>
        </w:rPr>
        <w:t xml:space="preserve"> максатында университеттин окуу корпустарында жана жатаканаларында </w:t>
      </w:r>
      <w:r>
        <w:rPr>
          <w:rFonts w:ascii="Times New Roman" w:hAnsi="Times New Roman"/>
          <w:bCs/>
          <w:sz w:val="28"/>
          <w:szCs w:val="28"/>
          <w:lang w:val="ky-KG"/>
        </w:rPr>
        <w:t xml:space="preserve">атайын көзөмөл </w:t>
      </w:r>
      <w:r w:rsidRPr="00D6507C">
        <w:rPr>
          <w:rFonts w:ascii="Times New Roman" w:hAnsi="Times New Roman"/>
          <w:b/>
          <w:bCs/>
          <w:sz w:val="28"/>
          <w:szCs w:val="28"/>
          <w:lang w:val="ky-KG"/>
        </w:rPr>
        <w:t>турникеттери орнотулду</w:t>
      </w:r>
      <w:r w:rsidR="00D6507C">
        <w:rPr>
          <w:rFonts w:ascii="Times New Roman" w:hAnsi="Times New Roman"/>
          <w:b/>
          <w:bCs/>
          <w:sz w:val="28"/>
          <w:szCs w:val="28"/>
          <w:lang w:val="ky-KG"/>
        </w:rPr>
        <w:t>;</w:t>
      </w:r>
    </w:p>
    <w:p w:rsidR="00D6507C" w:rsidRPr="00D6507C" w:rsidRDefault="00D6507C" w:rsidP="006E2CE1">
      <w:pPr>
        <w:pStyle w:val="a4"/>
        <w:numPr>
          <w:ilvl w:val="0"/>
          <w:numId w:val="1"/>
        </w:numPr>
        <w:jc w:val="both"/>
        <w:rPr>
          <w:rFonts w:ascii="Times New Roman" w:hAnsi="Times New Roman"/>
          <w:sz w:val="28"/>
          <w:szCs w:val="28"/>
          <w:lang w:val="ky-KG"/>
        </w:rPr>
      </w:pPr>
      <w:r w:rsidRPr="00D6507C">
        <w:rPr>
          <w:rFonts w:ascii="Times New Roman" w:hAnsi="Times New Roman"/>
          <w:sz w:val="28"/>
          <w:szCs w:val="28"/>
          <w:lang w:val="ky-KG"/>
        </w:rPr>
        <w:t xml:space="preserve">ОшМУнун сайтына коррупцияга каршы жүргүзүлүүчү пландарды, басылмаларды, колдонмолорду, анкеталарды камтыган атайын </w:t>
      </w:r>
      <w:r>
        <w:rPr>
          <w:rFonts w:ascii="Times New Roman" w:hAnsi="Times New Roman"/>
          <w:b/>
          <w:bCs/>
          <w:sz w:val="28"/>
          <w:szCs w:val="28"/>
          <w:lang w:val="ky-KG"/>
        </w:rPr>
        <w:t>модул</w:t>
      </w:r>
      <w:r w:rsidRPr="00D6507C">
        <w:rPr>
          <w:rFonts w:ascii="Times New Roman" w:hAnsi="Times New Roman"/>
          <w:b/>
          <w:bCs/>
          <w:sz w:val="28"/>
          <w:szCs w:val="28"/>
          <w:lang w:val="ky-KG"/>
        </w:rPr>
        <w:t xml:space="preserve"> </w:t>
      </w:r>
      <w:r w:rsidRPr="00D6507C">
        <w:rPr>
          <w:rFonts w:ascii="Times New Roman" w:hAnsi="Times New Roman"/>
          <w:sz w:val="28"/>
          <w:szCs w:val="28"/>
          <w:lang w:val="ky-KG"/>
        </w:rPr>
        <w:t>жайгашты</w:t>
      </w:r>
      <w:r>
        <w:rPr>
          <w:rFonts w:ascii="Times New Roman" w:hAnsi="Times New Roman"/>
          <w:sz w:val="28"/>
          <w:szCs w:val="28"/>
          <w:lang w:val="ky-KG"/>
        </w:rPr>
        <w:t>ылды</w:t>
      </w:r>
      <w:r w:rsidRPr="00D6507C">
        <w:rPr>
          <w:rFonts w:ascii="Times New Roman" w:hAnsi="Times New Roman"/>
          <w:sz w:val="28"/>
          <w:szCs w:val="28"/>
          <w:lang w:val="ky-KG"/>
        </w:rPr>
        <w:t>;</w:t>
      </w:r>
    </w:p>
    <w:p w:rsidR="00000000" w:rsidRPr="00D6507C" w:rsidRDefault="00A67A94" w:rsidP="006E2CE1">
      <w:pPr>
        <w:pStyle w:val="a4"/>
        <w:numPr>
          <w:ilvl w:val="0"/>
          <w:numId w:val="1"/>
        </w:numPr>
        <w:jc w:val="both"/>
        <w:rPr>
          <w:rFonts w:ascii="Times New Roman" w:hAnsi="Times New Roman"/>
          <w:sz w:val="28"/>
          <w:szCs w:val="28"/>
          <w:lang w:val="ky-KG"/>
        </w:rPr>
      </w:pPr>
      <w:r w:rsidRPr="00D6507C">
        <w:rPr>
          <w:rFonts w:ascii="Times New Roman" w:hAnsi="Times New Roman"/>
          <w:sz w:val="28"/>
          <w:szCs w:val="28"/>
          <w:lang w:val="ky-KG"/>
        </w:rPr>
        <w:t xml:space="preserve">Экзамен-модулдардын баллдарын </w:t>
      </w:r>
      <w:r w:rsidR="00D6507C">
        <w:rPr>
          <w:rFonts w:ascii="Times New Roman" w:hAnsi="Times New Roman"/>
          <w:sz w:val="28"/>
          <w:szCs w:val="28"/>
          <w:lang w:val="ky-KG"/>
        </w:rPr>
        <w:t xml:space="preserve">постфакутм, экзамен бүткөндөн кийин </w:t>
      </w:r>
      <w:r w:rsidRPr="00D6507C">
        <w:rPr>
          <w:rFonts w:ascii="Times New Roman" w:hAnsi="Times New Roman"/>
          <w:sz w:val="28"/>
          <w:szCs w:val="28"/>
          <w:lang w:val="ky-KG"/>
        </w:rPr>
        <w:t>ө</w:t>
      </w:r>
      <w:r w:rsidRPr="00D6507C">
        <w:rPr>
          <w:rFonts w:ascii="Times New Roman" w:hAnsi="Times New Roman"/>
          <w:sz w:val="28"/>
          <w:szCs w:val="28"/>
          <w:lang w:val="ky-KG"/>
        </w:rPr>
        <w:t xml:space="preserve">згөртүүгө бөгөт кою үчүн </w:t>
      </w:r>
      <w:r w:rsidR="00D6507C" w:rsidRPr="00700302">
        <w:rPr>
          <w:rFonts w:ascii="Times New Roman" w:hAnsi="Times New Roman"/>
          <w:b/>
          <w:sz w:val="28"/>
          <w:szCs w:val="28"/>
          <w:lang w:val="ky-KG"/>
        </w:rPr>
        <w:t>AVN информациялык системасынын</w:t>
      </w:r>
      <w:r w:rsidR="00D6507C">
        <w:rPr>
          <w:rFonts w:ascii="Times New Roman" w:hAnsi="Times New Roman"/>
          <w:sz w:val="28"/>
          <w:szCs w:val="28"/>
          <w:lang w:val="ky-KG"/>
        </w:rPr>
        <w:t xml:space="preserve"> базасында </w:t>
      </w:r>
      <w:r w:rsidRPr="00D6507C">
        <w:rPr>
          <w:rFonts w:ascii="Times New Roman" w:hAnsi="Times New Roman"/>
          <w:sz w:val="28"/>
          <w:szCs w:val="28"/>
          <w:lang w:val="ky-KG"/>
        </w:rPr>
        <w:t xml:space="preserve">программалык камсыздоо бар, </w:t>
      </w:r>
      <w:r w:rsidR="00D6507C">
        <w:rPr>
          <w:rFonts w:ascii="Times New Roman" w:hAnsi="Times New Roman"/>
          <w:sz w:val="28"/>
          <w:szCs w:val="28"/>
          <w:lang w:val="ky-KG"/>
        </w:rPr>
        <w:t xml:space="preserve">ошондой эле </w:t>
      </w:r>
      <w:r w:rsidRPr="00700302">
        <w:rPr>
          <w:rFonts w:ascii="Times New Roman" w:hAnsi="Times New Roman"/>
          <w:b/>
          <w:sz w:val="28"/>
          <w:szCs w:val="28"/>
          <w:lang w:val="ky-KG"/>
        </w:rPr>
        <w:t xml:space="preserve">электрондук зачеттук китепчелер </w:t>
      </w:r>
      <w:r w:rsidRPr="00D6507C">
        <w:rPr>
          <w:rFonts w:ascii="Times New Roman" w:hAnsi="Times New Roman"/>
          <w:sz w:val="28"/>
          <w:szCs w:val="28"/>
          <w:lang w:val="ky-KG"/>
        </w:rPr>
        <w:t>киргизилген;</w:t>
      </w:r>
    </w:p>
    <w:p w:rsidR="00000000" w:rsidRPr="00D6507C" w:rsidRDefault="00D6507C" w:rsidP="006E2CE1">
      <w:pPr>
        <w:pStyle w:val="a4"/>
        <w:numPr>
          <w:ilvl w:val="0"/>
          <w:numId w:val="1"/>
        </w:numPr>
        <w:jc w:val="both"/>
        <w:rPr>
          <w:rFonts w:ascii="Times New Roman" w:hAnsi="Times New Roman"/>
          <w:sz w:val="28"/>
          <w:szCs w:val="28"/>
          <w:lang w:val="ky-KG"/>
        </w:rPr>
      </w:pPr>
      <w:r>
        <w:rPr>
          <w:rFonts w:ascii="Times New Roman" w:hAnsi="Times New Roman"/>
          <w:sz w:val="28"/>
          <w:szCs w:val="28"/>
          <w:lang w:val="ky-KG"/>
        </w:rPr>
        <w:t xml:space="preserve">Университет студенттердин катышуу тартибин, андан улам кандайдыр бир коррупциялык иш-аракеттерге жол бербөө максатында укуктук базаны да </w:t>
      </w:r>
      <w:r w:rsidR="006E60C0">
        <w:rPr>
          <w:rFonts w:ascii="Times New Roman" w:hAnsi="Times New Roman"/>
          <w:sz w:val="28"/>
          <w:szCs w:val="28"/>
          <w:lang w:val="ky-KG"/>
        </w:rPr>
        <w:t>түзгөн</w:t>
      </w:r>
      <w:r>
        <w:rPr>
          <w:rFonts w:ascii="Times New Roman" w:hAnsi="Times New Roman"/>
          <w:sz w:val="28"/>
          <w:szCs w:val="28"/>
          <w:lang w:val="ky-KG"/>
        </w:rPr>
        <w:t xml:space="preserve">, мисалы, </w:t>
      </w:r>
      <w:r w:rsidRPr="00700302">
        <w:rPr>
          <w:rFonts w:ascii="Times New Roman" w:hAnsi="Times New Roman"/>
          <w:b/>
          <w:sz w:val="28"/>
          <w:szCs w:val="28"/>
          <w:lang w:val="ky-KG"/>
        </w:rPr>
        <w:t xml:space="preserve">модулду тапшырбаган студент </w:t>
      </w:r>
      <w:r w:rsidR="00A67A94" w:rsidRPr="00700302">
        <w:rPr>
          <w:rFonts w:ascii="Times New Roman" w:hAnsi="Times New Roman"/>
          <w:b/>
          <w:sz w:val="28"/>
          <w:szCs w:val="28"/>
          <w:lang w:val="ky-KG"/>
        </w:rPr>
        <w:t>экзаменге</w:t>
      </w:r>
      <w:r w:rsidR="00A67A94" w:rsidRPr="00D6507C">
        <w:rPr>
          <w:rFonts w:ascii="Times New Roman" w:hAnsi="Times New Roman"/>
          <w:sz w:val="28"/>
          <w:szCs w:val="28"/>
          <w:lang w:val="ky-KG"/>
        </w:rPr>
        <w:t xml:space="preserve"> </w:t>
      </w:r>
      <w:r>
        <w:rPr>
          <w:rFonts w:ascii="Times New Roman" w:hAnsi="Times New Roman"/>
          <w:sz w:val="28"/>
          <w:szCs w:val="28"/>
          <w:lang w:val="ky-KG"/>
        </w:rPr>
        <w:t xml:space="preserve">кирүүгө акысы жок, бул боюнча атайын </w:t>
      </w:r>
      <w:r w:rsidR="006E60C0">
        <w:rPr>
          <w:rFonts w:ascii="Times New Roman" w:hAnsi="Times New Roman"/>
          <w:sz w:val="28"/>
          <w:szCs w:val="28"/>
          <w:lang w:val="ky-KG"/>
        </w:rPr>
        <w:t xml:space="preserve">- </w:t>
      </w:r>
      <w:r w:rsidR="006E60C0" w:rsidRPr="00700302">
        <w:rPr>
          <w:rFonts w:ascii="Times New Roman" w:hAnsi="Times New Roman"/>
          <w:b/>
          <w:sz w:val="28"/>
          <w:szCs w:val="28"/>
          <w:lang w:val="ky-KG"/>
        </w:rPr>
        <w:t>№9 бюл</w:t>
      </w:r>
      <w:r w:rsidR="00A67A94" w:rsidRPr="00700302">
        <w:rPr>
          <w:rFonts w:ascii="Times New Roman" w:hAnsi="Times New Roman"/>
          <w:b/>
          <w:sz w:val="28"/>
          <w:szCs w:val="28"/>
          <w:lang w:val="ky-KG"/>
        </w:rPr>
        <w:t>летень</w:t>
      </w:r>
      <w:r w:rsidR="00A67A94" w:rsidRPr="00700302">
        <w:rPr>
          <w:rFonts w:ascii="Times New Roman" w:hAnsi="Times New Roman"/>
          <w:b/>
          <w:sz w:val="28"/>
          <w:szCs w:val="28"/>
          <w:lang w:val="ky-KG"/>
        </w:rPr>
        <w:t xml:space="preserve"> </w:t>
      </w:r>
      <w:r w:rsidR="006E60C0" w:rsidRPr="00700302">
        <w:rPr>
          <w:rFonts w:ascii="Times New Roman" w:hAnsi="Times New Roman"/>
          <w:b/>
          <w:sz w:val="28"/>
          <w:szCs w:val="28"/>
          <w:lang w:val="ky-KG"/>
        </w:rPr>
        <w:t>чыгарылган</w:t>
      </w:r>
    </w:p>
    <w:p w:rsidR="007860F8" w:rsidRPr="00BB6C1E" w:rsidRDefault="007860F8" w:rsidP="006E2CE1">
      <w:pPr>
        <w:pStyle w:val="a3"/>
        <w:numPr>
          <w:ilvl w:val="0"/>
          <w:numId w:val="1"/>
        </w:numPr>
        <w:spacing w:line="276" w:lineRule="auto"/>
        <w:ind w:left="0" w:firstLine="709"/>
        <w:jc w:val="both"/>
        <w:rPr>
          <w:rFonts w:ascii="Times New Roman" w:hAnsi="Times New Roman"/>
          <w:sz w:val="28"/>
          <w:szCs w:val="28"/>
          <w:lang w:val="ky-KG"/>
        </w:rPr>
      </w:pPr>
      <w:r w:rsidRPr="00EE7249">
        <w:rPr>
          <w:rFonts w:ascii="Times New Roman" w:hAnsi="Times New Roman"/>
          <w:b/>
          <w:sz w:val="28"/>
          <w:szCs w:val="28"/>
          <w:lang w:val="ky-KG"/>
        </w:rPr>
        <w:t>Кабыл алууну ачык-айкын өткөрүп</w:t>
      </w:r>
      <w:r w:rsidRPr="00BB6C1E">
        <w:rPr>
          <w:rFonts w:ascii="Times New Roman" w:hAnsi="Times New Roman"/>
          <w:sz w:val="28"/>
          <w:szCs w:val="28"/>
          <w:lang w:val="ky-KG"/>
        </w:rPr>
        <w:t xml:space="preserve">, оперативдүүлүктү жана айкындуулукту камсыз кылып, кабыл алуунун жүрүшүн </w:t>
      </w:r>
      <w:r w:rsidRPr="00EE7249">
        <w:rPr>
          <w:rFonts w:ascii="Times New Roman" w:hAnsi="Times New Roman"/>
          <w:b/>
          <w:sz w:val="28"/>
          <w:szCs w:val="28"/>
          <w:lang w:val="ky-KG"/>
        </w:rPr>
        <w:t>он-лайн режиминде</w:t>
      </w:r>
      <w:r w:rsidRPr="00BB6C1E">
        <w:rPr>
          <w:rFonts w:ascii="Times New Roman" w:hAnsi="Times New Roman"/>
          <w:sz w:val="28"/>
          <w:szCs w:val="28"/>
          <w:lang w:val="ky-KG"/>
        </w:rPr>
        <w:t xml:space="preserve"> интернетке жайгаштырдык. Бул жаңы идея үчүн ЮСАИДдин 38 000 АКШ долларлык грант алдык. </w:t>
      </w:r>
      <w:r w:rsidRPr="00EE7249">
        <w:rPr>
          <w:rFonts w:ascii="Times New Roman" w:hAnsi="Times New Roman"/>
          <w:b/>
          <w:sz w:val="28"/>
          <w:szCs w:val="28"/>
          <w:lang w:val="ky-KG"/>
        </w:rPr>
        <w:t>Ага 16 ноутбук</w:t>
      </w:r>
      <w:r w:rsidRPr="00BB6C1E">
        <w:rPr>
          <w:rFonts w:ascii="Times New Roman" w:hAnsi="Times New Roman"/>
          <w:sz w:val="28"/>
          <w:szCs w:val="28"/>
          <w:lang w:val="ky-KG"/>
        </w:rPr>
        <w:t xml:space="preserve">, </w:t>
      </w:r>
      <w:r w:rsidRPr="00EE7249">
        <w:rPr>
          <w:rFonts w:ascii="Times New Roman" w:hAnsi="Times New Roman"/>
          <w:b/>
          <w:sz w:val="28"/>
          <w:szCs w:val="28"/>
          <w:lang w:val="ky-KG"/>
        </w:rPr>
        <w:t>4 UPS, 2 сервер, 16 штрих код таанучу электрондук сканерлер</w:t>
      </w:r>
      <w:r w:rsidRPr="00BB6C1E">
        <w:rPr>
          <w:rFonts w:ascii="Times New Roman" w:hAnsi="Times New Roman"/>
          <w:sz w:val="28"/>
          <w:szCs w:val="28"/>
          <w:lang w:val="ky-KG"/>
        </w:rPr>
        <w:t xml:space="preserve"> алынды. </w:t>
      </w:r>
      <w:r w:rsidR="006E60C0">
        <w:rPr>
          <w:rFonts w:ascii="Times New Roman" w:hAnsi="Times New Roman"/>
          <w:sz w:val="28"/>
          <w:szCs w:val="28"/>
          <w:lang w:val="ky-KG"/>
        </w:rPr>
        <w:t xml:space="preserve">Жана бул демилге аркылуу </w:t>
      </w:r>
      <w:r w:rsidRPr="00BB6C1E">
        <w:rPr>
          <w:rFonts w:ascii="Times New Roman" w:hAnsi="Times New Roman"/>
          <w:sz w:val="28"/>
          <w:szCs w:val="28"/>
          <w:lang w:val="ky-KG"/>
        </w:rPr>
        <w:t xml:space="preserve">ОшМУ </w:t>
      </w:r>
      <w:r w:rsidRPr="00EE7249">
        <w:rPr>
          <w:rFonts w:ascii="Times New Roman" w:hAnsi="Times New Roman"/>
          <w:b/>
          <w:sz w:val="28"/>
          <w:szCs w:val="28"/>
          <w:lang w:val="ky-KG"/>
        </w:rPr>
        <w:t>ачык университет</w:t>
      </w:r>
      <w:r w:rsidRPr="00BB6C1E">
        <w:rPr>
          <w:rFonts w:ascii="Times New Roman" w:hAnsi="Times New Roman"/>
          <w:sz w:val="28"/>
          <w:szCs w:val="28"/>
          <w:lang w:val="ky-KG"/>
        </w:rPr>
        <w:t xml:space="preserve"> </w:t>
      </w:r>
      <w:r w:rsidR="006E60C0" w:rsidRPr="007769FF">
        <w:rPr>
          <w:rFonts w:ascii="Times New Roman" w:hAnsi="Times New Roman"/>
          <w:b/>
          <w:sz w:val="28"/>
          <w:szCs w:val="28"/>
          <w:lang w:val="ky-KG"/>
        </w:rPr>
        <w:t>концепциясын</w:t>
      </w:r>
      <w:r w:rsidR="006E60C0">
        <w:rPr>
          <w:rFonts w:ascii="Times New Roman" w:hAnsi="Times New Roman"/>
          <w:sz w:val="28"/>
          <w:szCs w:val="28"/>
          <w:lang w:val="ky-KG"/>
        </w:rPr>
        <w:t xml:space="preserve"> коомчулукка сунуштаганга жетишти</w:t>
      </w:r>
      <w:r w:rsidRPr="00BB6C1E">
        <w:rPr>
          <w:rFonts w:ascii="Times New Roman" w:hAnsi="Times New Roman"/>
          <w:sz w:val="28"/>
          <w:szCs w:val="28"/>
          <w:lang w:val="ky-KG"/>
        </w:rPr>
        <w:t>.</w:t>
      </w:r>
    </w:p>
    <w:p w:rsidR="007860F8" w:rsidRDefault="007860F8" w:rsidP="006E2CE1">
      <w:pPr>
        <w:pStyle w:val="a3"/>
        <w:numPr>
          <w:ilvl w:val="0"/>
          <w:numId w:val="1"/>
        </w:numPr>
        <w:spacing w:line="276" w:lineRule="auto"/>
        <w:ind w:left="0" w:firstLine="709"/>
        <w:jc w:val="both"/>
        <w:rPr>
          <w:rFonts w:ascii="Times New Roman" w:hAnsi="Times New Roman"/>
          <w:sz w:val="28"/>
          <w:szCs w:val="28"/>
          <w:lang w:val="ky-KG"/>
        </w:rPr>
      </w:pPr>
      <w:r w:rsidRPr="00F11D43">
        <w:rPr>
          <w:rFonts w:ascii="Times New Roman" w:hAnsi="Times New Roman"/>
          <w:sz w:val="28"/>
          <w:szCs w:val="28"/>
          <w:lang w:val="ky-KG"/>
        </w:rPr>
        <w:t>Студенттердин билимин</w:t>
      </w:r>
      <w:r w:rsidR="006E60C0">
        <w:rPr>
          <w:rFonts w:ascii="Times New Roman" w:hAnsi="Times New Roman"/>
          <w:sz w:val="28"/>
          <w:szCs w:val="28"/>
          <w:lang w:val="ky-KG"/>
        </w:rPr>
        <w:t>,</w:t>
      </w:r>
      <w:r w:rsidRPr="00F11D43">
        <w:rPr>
          <w:rFonts w:ascii="Times New Roman" w:hAnsi="Times New Roman"/>
          <w:sz w:val="28"/>
          <w:szCs w:val="28"/>
          <w:lang w:val="ky-KG"/>
        </w:rPr>
        <w:t xml:space="preserve"> эмгегин, даярдыгын </w:t>
      </w:r>
      <w:r w:rsidR="006E60C0" w:rsidRPr="00F11D43">
        <w:rPr>
          <w:rFonts w:ascii="Times New Roman" w:hAnsi="Times New Roman"/>
          <w:sz w:val="28"/>
          <w:szCs w:val="28"/>
          <w:lang w:val="ky-KG"/>
        </w:rPr>
        <w:t>реалдуу</w:t>
      </w:r>
      <w:r w:rsidR="006E60C0">
        <w:rPr>
          <w:rFonts w:ascii="Times New Roman" w:hAnsi="Times New Roman"/>
          <w:sz w:val="28"/>
          <w:szCs w:val="28"/>
          <w:lang w:val="ky-KG"/>
        </w:rPr>
        <w:t xml:space="preserve">, </w:t>
      </w:r>
      <w:r w:rsidRPr="00F11D43">
        <w:rPr>
          <w:rFonts w:ascii="Times New Roman" w:hAnsi="Times New Roman"/>
          <w:sz w:val="28"/>
          <w:szCs w:val="28"/>
          <w:lang w:val="ky-KG"/>
        </w:rPr>
        <w:t xml:space="preserve">туура баалоо </w:t>
      </w:r>
      <w:r w:rsidR="006E60C0">
        <w:rPr>
          <w:rFonts w:ascii="Times New Roman" w:hAnsi="Times New Roman"/>
          <w:sz w:val="28"/>
          <w:szCs w:val="28"/>
          <w:lang w:val="ky-KG"/>
        </w:rPr>
        <w:t xml:space="preserve">максатында жана “адам факторун” чектөө үчүн </w:t>
      </w:r>
      <w:r w:rsidRPr="00F11D43">
        <w:rPr>
          <w:rFonts w:ascii="Times New Roman" w:hAnsi="Times New Roman"/>
          <w:sz w:val="28"/>
          <w:szCs w:val="28"/>
          <w:lang w:val="ky-KG"/>
        </w:rPr>
        <w:t>шарт түзүлдү. Биз мындай багыттагы</w:t>
      </w:r>
      <w:r w:rsidRPr="00EE7249">
        <w:rPr>
          <w:rFonts w:ascii="Times New Roman" w:hAnsi="Times New Roman"/>
          <w:b/>
          <w:sz w:val="28"/>
          <w:szCs w:val="28"/>
          <w:lang w:val="ky-KG"/>
        </w:rPr>
        <w:t xml:space="preserve"> 7 көз карандысыз тестирлөө борборун түздүк </w:t>
      </w:r>
      <w:r w:rsidRPr="00F11D43">
        <w:rPr>
          <w:rFonts w:ascii="Times New Roman" w:hAnsi="Times New Roman"/>
          <w:sz w:val="28"/>
          <w:szCs w:val="28"/>
          <w:lang w:val="ky-KG"/>
        </w:rPr>
        <w:t xml:space="preserve">жана бул борборду колдоо үчүн ЮСАИДден 100 000 АКШ доллары өлчөмүндө техникалык грант алдык. </w:t>
      </w:r>
    </w:p>
    <w:p w:rsidR="00A97626" w:rsidRDefault="00A97626" w:rsidP="006E2CE1">
      <w:pPr>
        <w:pStyle w:val="a3"/>
        <w:numPr>
          <w:ilvl w:val="0"/>
          <w:numId w:val="1"/>
        </w:numPr>
        <w:spacing w:line="276" w:lineRule="auto"/>
        <w:ind w:left="0" w:firstLine="709"/>
        <w:jc w:val="both"/>
        <w:rPr>
          <w:rFonts w:ascii="Times New Roman" w:hAnsi="Times New Roman"/>
          <w:sz w:val="28"/>
          <w:szCs w:val="28"/>
          <w:lang w:val="ky-KG"/>
        </w:rPr>
      </w:pPr>
      <w:r>
        <w:rPr>
          <w:rFonts w:ascii="Times New Roman" w:hAnsi="Times New Roman"/>
          <w:sz w:val="28"/>
          <w:szCs w:val="28"/>
          <w:lang w:val="ky-KG"/>
        </w:rPr>
        <w:t>Маалыматтын ачыктыгын, окуу, тарбия жана башка процесстердин айкындуулугун кепилдөө максатында, жана ошондой эле студенттерге, ата-энелерге маалымат жеткирүү үчүн университет жөнүндө толук маалыматарды камтыган “Маалымат китепчесин” түзүп студенттерге тараттык. Китепченин электрондук вариантын университеттин сайтына жайгаштырдык.</w:t>
      </w:r>
    </w:p>
    <w:p w:rsidR="00A97626" w:rsidRDefault="00A97626" w:rsidP="006E2CE1">
      <w:pPr>
        <w:pStyle w:val="a3"/>
        <w:numPr>
          <w:ilvl w:val="0"/>
          <w:numId w:val="1"/>
        </w:numPr>
        <w:spacing w:line="276" w:lineRule="auto"/>
        <w:ind w:left="0" w:firstLine="709"/>
        <w:jc w:val="both"/>
        <w:rPr>
          <w:rFonts w:ascii="Times New Roman" w:hAnsi="Times New Roman"/>
          <w:sz w:val="28"/>
          <w:szCs w:val="28"/>
          <w:lang w:val="ky-KG"/>
        </w:rPr>
      </w:pPr>
      <w:r>
        <w:rPr>
          <w:rFonts w:ascii="Times New Roman" w:hAnsi="Times New Roman"/>
          <w:sz w:val="28"/>
          <w:szCs w:val="28"/>
          <w:lang w:val="ky-KG"/>
        </w:rPr>
        <w:t>Билим берүү системасында аябагандай коррупциялык аракеттерге жол берип келген Академиялык справкалардын көйгөйүн чечүү боюнча алардын бирдиктүү республикалык электрондук базасын түзүү демилгеси менен чыктык. Ошондой эле бул демилгени практикалык түрдө иш жүзүнө ашыруу үчүн ОшМУнун деңгээлинде электрондук база түзүп, өүүбүздү маалымат системабыз аркылуу электрондук Академиялык справкаларды берип баштадык.</w:t>
      </w:r>
    </w:p>
    <w:p w:rsidR="007860F8" w:rsidRDefault="007860F8" w:rsidP="006E2CE1">
      <w:pPr>
        <w:pStyle w:val="a3"/>
        <w:numPr>
          <w:ilvl w:val="0"/>
          <w:numId w:val="1"/>
        </w:numPr>
        <w:spacing w:line="276" w:lineRule="auto"/>
        <w:ind w:left="0" w:firstLine="709"/>
        <w:jc w:val="both"/>
        <w:rPr>
          <w:rFonts w:ascii="Times New Roman" w:hAnsi="Times New Roman"/>
          <w:sz w:val="28"/>
          <w:szCs w:val="28"/>
          <w:lang w:val="ky-KG"/>
        </w:rPr>
      </w:pPr>
      <w:r w:rsidRPr="00F11D43">
        <w:rPr>
          <w:rFonts w:ascii="Times New Roman" w:hAnsi="Times New Roman"/>
          <w:sz w:val="28"/>
          <w:szCs w:val="28"/>
          <w:lang w:val="ky-KG"/>
        </w:rPr>
        <w:lastRenderedPageBreak/>
        <w:t xml:space="preserve">Бүгүн </w:t>
      </w:r>
      <w:r w:rsidR="00A97626">
        <w:rPr>
          <w:rFonts w:ascii="Times New Roman" w:hAnsi="Times New Roman"/>
          <w:sz w:val="28"/>
          <w:szCs w:val="28"/>
          <w:lang w:val="ky-KG"/>
        </w:rPr>
        <w:t xml:space="preserve">ОшМУда </w:t>
      </w:r>
      <w:r w:rsidRPr="00F11D43">
        <w:rPr>
          <w:rFonts w:ascii="Times New Roman" w:hAnsi="Times New Roman"/>
          <w:sz w:val="28"/>
          <w:szCs w:val="28"/>
          <w:lang w:val="ky-KG"/>
        </w:rPr>
        <w:t xml:space="preserve">окуу процесси толук электрондук башкарууга өткөн. Бул өтө көлөмдүү, масштабдуу иш болду. 39 программа боюнча толук </w:t>
      </w:r>
      <w:r w:rsidRPr="000C2E1B">
        <w:rPr>
          <w:rFonts w:ascii="Times New Roman" w:hAnsi="Times New Roman"/>
          <w:b/>
          <w:sz w:val="28"/>
          <w:szCs w:val="28"/>
          <w:lang w:val="ky-KG"/>
        </w:rPr>
        <w:t>электрондук база</w:t>
      </w:r>
      <w:r w:rsidRPr="00F11D43">
        <w:rPr>
          <w:rFonts w:ascii="Times New Roman" w:hAnsi="Times New Roman"/>
          <w:sz w:val="28"/>
          <w:szCs w:val="28"/>
          <w:lang w:val="ky-KG"/>
        </w:rPr>
        <w:t xml:space="preserve"> иштейт. </w:t>
      </w:r>
      <w:r w:rsidR="00A97626">
        <w:rPr>
          <w:rFonts w:ascii="Times New Roman" w:hAnsi="Times New Roman"/>
          <w:sz w:val="28"/>
          <w:szCs w:val="28"/>
          <w:lang w:val="ky-KG"/>
        </w:rPr>
        <w:t xml:space="preserve">Бул базалар келишимдик акы </w:t>
      </w:r>
      <w:r w:rsidRPr="00F11D43">
        <w:rPr>
          <w:rFonts w:ascii="Times New Roman" w:hAnsi="Times New Roman"/>
          <w:sz w:val="28"/>
          <w:szCs w:val="28"/>
          <w:lang w:val="ky-KG"/>
        </w:rPr>
        <w:t>төлөмдөр</w:t>
      </w:r>
      <w:r w:rsidR="00A97626">
        <w:rPr>
          <w:rFonts w:ascii="Times New Roman" w:hAnsi="Times New Roman"/>
          <w:sz w:val="28"/>
          <w:szCs w:val="28"/>
          <w:lang w:val="ky-KG"/>
        </w:rPr>
        <w:t xml:space="preserve">үн </w:t>
      </w:r>
      <w:r w:rsidRPr="00F11D43">
        <w:rPr>
          <w:rFonts w:ascii="Times New Roman" w:hAnsi="Times New Roman"/>
          <w:sz w:val="28"/>
          <w:szCs w:val="28"/>
          <w:lang w:val="ky-KG"/>
        </w:rPr>
        <w:t xml:space="preserve">да </w:t>
      </w:r>
      <w:r w:rsidR="00A97626">
        <w:rPr>
          <w:rFonts w:ascii="Times New Roman" w:hAnsi="Times New Roman"/>
          <w:sz w:val="28"/>
          <w:szCs w:val="28"/>
          <w:lang w:val="ky-KG"/>
        </w:rPr>
        <w:t>камтыйт</w:t>
      </w:r>
      <w:r w:rsidRPr="00F11D43">
        <w:rPr>
          <w:rFonts w:ascii="Times New Roman" w:hAnsi="Times New Roman"/>
          <w:sz w:val="28"/>
          <w:szCs w:val="28"/>
          <w:lang w:val="ky-KG"/>
        </w:rPr>
        <w:t>. Студенттердин жетишүүсү, ийгилиги, кемчилиги,</w:t>
      </w:r>
      <w:r>
        <w:rPr>
          <w:rFonts w:ascii="Times New Roman" w:hAnsi="Times New Roman"/>
          <w:sz w:val="28"/>
          <w:szCs w:val="28"/>
          <w:lang w:val="ky-KG"/>
        </w:rPr>
        <w:t xml:space="preserve"> </w:t>
      </w:r>
      <w:r w:rsidRPr="00F11D43">
        <w:rPr>
          <w:rFonts w:ascii="Times New Roman" w:hAnsi="Times New Roman"/>
          <w:sz w:val="28"/>
          <w:szCs w:val="28"/>
          <w:lang w:val="ky-KG"/>
        </w:rPr>
        <w:t>рейтинги бардык көрсөткүчтөр ачык-айкын коомчулуктун көз алдына коюлду.</w:t>
      </w:r>
      <w:r w:rsidR="00700302">
        <w:rPr>
          <w:rFonts w:ascii="Times New Roman" w:hAnsi="Times New Roman"/>
          <w:sz w:val="28"/>
          <w:szCs w:val="28"/>
          <w:lang w:val="ky-KG"/>
        </w:rPr>
        <w:t xml:space="preserve"> Булардын жыйынтыгында 2013-жылдан бери ОшМУда электрондук кафедра, электрондук деканат жана электрондук университет форматы иштейт.</w:t>
      </w:r>
    </w:p>
    <w:p w:rsidR="004641ED" w:rsidRPr="004641ED" w:rsidRDefault="00700302" w:rsidP="006E2CE1">
      <w:pPr>
        <w:pStyle w:val="a3"/>
        <w:numPr>
          <w:ilvl w:val="0"/>
          <w:numId w:val="1"/>
        </w:numPr>
        <w:spacing w:line="276" w:lineRule="auto"/>
        <w:ind w:left="0" w:firstLine="708"/>
        <w:jc w:val="both"/>
        <w:rPr>
          <w:rFonts w:ascii="Times New Roman" w:hAnsi="Times New Roman" w:cs="Times New Roman"/>
          <w:sz w:val="28"/>
          <w:szCs w:val="28"/>
          <w:lang w:val="ky-KG"/>
        </w:rPr>
      </w:pPr>
      <w:r w:rsidRPr="004641ED">
        <w:rPr>
          <w:rFonts w:ascii="Times New Roman" w:hAnsi="Times New Roman"/>
          <w:sz w:val="28"/>
          <w:szCs w:val="28"/>
          <w:lang w:val="ky-KG"/>
        </w:rPr>
        <w:t xml:space="preserve">Университет </w:t>
      </w:r>
      <w:r w:rsidR="00A67A94" w:rsidRPr="004641ED">
        <w:rPr>
          <w:rFonts w:ascii="Times New Roman" w:hAnsi="Times New Roman"/>
          <w:sz w:val="28"/>
          <w:szCs w:val="28"/>
          <w:lang w:val="ky-KG"/>
        </w:rPr>
        <w:t xml:space="preserve">тарабынан </w:t>
      </w:r>
      <w:r w:rsidRPr="004641ED">
        <w:rPr>
          <w:rFonts w:ascii="Times New Roman" w:hAnsi="Times New Roman"/>
          <w:sz w:val="28"/>
          <w:szCs w:val="28"/>
          <w:lang w:val="ky-KG"/>
        </w:rPr>
        <w:t xml:space="preserve">быйылкы окуу жылынан </w:t>
      </w:r>
      <w:r w:rsidR="00A67A94" w:rsidRPr="004641ED">
        <w:rPr>
          <w:rFonts w:ascii="Times New Roman" w:hAnsi="Times New Roman"/>
          <w:sz w:val="28"/>
          <w:szCs w:val="28"/>
          <w:lang w:val="ky-KG"/>
        </w:rPr>
        <w:t>студенттердин ата-энелерине смс-кабарларды жиберүү практикасы и</w:t>
      </w:r>
      <w:r w:rsidR="00A67A94" w:rsidRPr="004641ED">
        <w:rPr>
          <w:rFonts w:ascii="Times New Roman" w:hAnsi="Times New Roman"/>
          <w:sz w:val="28"/>
          <w:szCs w:val="28"/>
          <w:lang w:val="ky-KG"/>
        </w:rPr>
        <w:t>шке киргизилди – бул жараян ата-эне менен университеттин ортосундагы байланышты күчөтүү, процесстердин айкындуулугун камсыздоого багытталган;</w:t>
      </w:r>
    </w:p>
    <w:p w:rsidR="004641ED" w:rsidRPr="004641ED" w:rsidRDefault="004641ED" w:rsidP="006E2CE1">
      <w:pPr>
        <w:pStyle w:val="a3"/>
        <w:numPr>
          <w:ilvl w:val="0"/>
          <w:numId w:val="1"/>
        </w:numPr>
        <w:spacing w:line="276" w:lineRule="auto"/>
        <w:ind w:left="709"/>
        <w:jc w:val="both"/>
        <w:rPr>
          <w:rFonts w:ascii="Times New Roman" w:hAnsi="Times New Roman"/>
          <w:sz w:val="28"/>
          <w:szCs w:val="28"/>
          <w:lang w:val="ky-KG"/>
        </w:rPr>
      </w:pPr>
      <w:r w:rsidRPr="004641ED">
        <w:rPr>
          <w:rFonts w:ascii="Times New Roman" w:hAnsi="Times New Roman" w:cs="Times New Roman"/>
          <w:sz w:val="28"/>
          <w:szCs w:val="28"/>
          <w:lang w:val="ky-KG"/>
        </w:rPr>
        <w:t>Баарыбызга жакшы маалым болгондой эле, о</w:t>
      </w:r>
      <w:r w:rsidRPr="004641ED">
        <w:rPr>
          <w:rFonts w:ascii="Times New Roman" w:hAnsi="Times New Roman"/>
          <w:sz w:val="28"/>
          <w:szCs w:val="28"/>
          <w:lang w:val="ky-KG"/>
        </w:rPr>
        <w:t xml:space="preserve">кутуучулардын </w:t>
      </w:r>
      <w:r w:rsidRPr="004641ED">
        <w:rPr>
          <w:rFonts w:ascii="Times New Roman" w:hAnsi="Times New Roman"/>
          <w:b/>
          <w:sz w:val="28"/>
          <w:szCs w:val="28"/>
          <w:lang w:val="ky-KG"/>
        </w:rPr>
        <w:t>айлык акысын жогорулатуу</w:t>
      </w:r>
      <w:r w:rsidRPr="004641ED">
        <w:rPr>
          <w:rFonts w:ascii="Times New Roman" w:hAnsi="Times New Roman"/>
          <w:sz w:val="28"/>
          <w:szCs w:val="28"/>
          <w:lang w:val="ky-KG"/>
        </w:rPr>
        <w:t xml:space="preserve"> да коррупциялык чөйрөнү жоготууга өбөлгө түзөт. ОшМУ ж</w:t>
      </w:r>
      <w:r w:rsidRPr="004641ED">
        <w:rPr>
          <w:rFonts w:ascii="Times New Roman" w:hAnsi="Times New Roman" w:cs="Times New Roman"/>
          <w:sz w:val="28"/>
          <w:szCs w:val="28"/>
          <w:lang w:val="ky-KG"/>
        </w:rPr>
        <w:t xml:space="preserve">ыл сайын ички мүмкүнчүлүктөрдү сарамжалдуу пайдалануунун негизинде окутуучу, улук окутуучу, доцент, профессорлорубузга жана көмөкчү кызматкерлерибизге, чарба кызматкерлерибизге </w:t>
      </w:r>
      <w:r w:rsidRPr="004641ED">
        <w:rPr>
          <w:rFonts w:ascii="Times New Roman" w:hAnsi="Times New Roman" w:cs="Times New Roman"/>
          <w:b/>
          <w:sz w:val="28"/>
          <w:szCs w:val="28"/>
          <w:lang w:val="ky-KG"/>
        </w:rPr>
        <w:t xml:space="preserve">айлык акыларды </w:t>
      </w:r>
      <w:r w:rsidRPr="004641ED">
        <w:rPr>
          <w:rFonts w:ascii="Times New Roman" w:hAnsi="Times New Roman"/>
          <w:sz w:val="28"/>
          <w:szCs w:val="28"/>
          <w:lang w:val="ky-KG"/>
        </w:rPr>
        <w:t xml:space="preserve">ырааттуу жана системалуу түрдө жогорулатууну да колго алганбыз. 2012-жылы, 2013-жылы, 2014-жылы, 2015-жылы окутуучу-профессордук курамдын кызматтык окладын ар бир жолкусунда 50%га жогорулаттык. </w:t>
      </w:r>
      <w:r w:rsidRPr="004641ED">
        <w:rPr>
          <w:rFonts w:ascii="Times New Roman" w:hAnsi="Times New Roman" w:cs="Times New Roman"/>
          <w:b/>
          <w:sz w:val="28"/>
          <w:szCs w:val="28"/>
          <w:lang w:val="ky-KG"/>
        </w:rPr>
        <w:t>Быйылкы жылы дагы айлык акыларды жогорулатууну чечтик.</w:t>
      </w:r>
      <w:r w:rsidRPr="004641ED">
        <w:rPr>
          <w:rFonts w:ascii="Times New Roman" w:hAnsi="Times New Roman" w:cs="Times New Roman"/>
          <w:sz w:val="28"/>
          <w:szCs w:val="28"/>
          <w:lang w:val="ky-KG"/>
        </w:rPr>
        <w:t xml:space="preserve"> </w:t>
      </w:r>
      <w:r w:rsidRPr="004641ED">
        <w:rPr>
          <w:rFonts w:ascii="Times New Roman" w:hAnsi="Times New Roman"/>
          <w:sz w:val="28"/>
          <w:szCs w:val="28"/>
          <w:lang w:val="ky-KG"/>
        </w:rPr>
        <w:t>Мындан тышкары декандын, декандын орун басары, кафедра башчылары, усулдук кеңештин мүчөлөрү, кураторлор үчүн өзүнчө айлык акылар боюнча стимулдар каралган.</w:t>
      </w:r>
      <w:r>
        <w:rPr>
          <w:rFonts w:ascii="Times New Roman" w:hAnsi="Times New Roman"/>
          <w:sz w:val="28"/>
          <w:szCs w:val="28"/>
          <w:lang w:val="ky-KG"/>
        </w:rPr>
        <w:t xml:space="preserve"> </w:t>
      </w:r>
      <w:r w:rsidRPr="004641ED">
        <w:rPr>
          <w:rFonts w:ascii="Times New Roman" w:hAnsi="Times New Roman" w:cs="Times New Roman"/>
          <w:sz w:val="28"/>
          <w:szCs w:val="28"/>
          <w:lang w:val="ky-KG"/>
        </w:rPr>
        <w:t xml:space="preserve">Статистикага ылайык айлык акылардын көлөмү жагынан Кыргызстандагы Ата Мекендик </w:t>
      </w:r>
      <w:r w:rsidRPr="004641ED">
        <w:rPr>
          <w:rFonts w:ascii="Times New Roman" w:hAnsi="Times New Roman" w:cs="Times New Roman"/>
          <w:b/>
          <w:sz w:val="28"/>
          <w:szCs w:val="28"/>
          <w:lang w:val="ky-KG"/>
        </w:rPr>
        <w:t xml:space="preserve">окуу жайлардын  эң алдыңкы сабындабыз </w:t>
      </w:r>
      <w:r w:rsidRPr="004641ED">
        <w:rPr>
          <w:rFonts w:ascii="Times New Roman" w:hAnsi="Times New Roman" w:cs="Times New Roman"/>
          <w:sz w:val="28"/>
          <w:szCs w:val="28"/>
          <w:lang w:val="ky-KG"/>
        </w:rPr>
        <w:t xml:space="preserve">десек болот. Буга улай эле, окутуучу-кызматкерлердин ишке карата стимулун арттыруу үчүн: </w:t>
      </w:r>
    </w:p>
    <w:p w:rsidR="004641ED" w:rsidRPr="004641ED" w:rsidRDefault="004641ED" w:rsidP="006E2CE1">
      <w:pPr>
        <w:pStyle w:val="a3"/>
        <w:numPr>
          <w:ilvl w:val="0"/>
          <w:numId w:val="8"/>
        </w:numPr>
        <w:spacing w:line="276" w:lineRule="auto"/>
        <w:jc w:val="both"/>
        <w:rPr>
          <w:rFonts w:ascii="Times New Roman" w:hAnsi="Times New Roman"/>
          <w:sz w:val="28"/>
          <w:szCs w:val="28"/>
          <w:lang w:val="ky-KG"/>
        </w:rPr>
      </w:pPr>
      <w:r w:rsidRPr="00EF0D40">
        <w:rPr>
          <w:rFonts w:ascii="Times New Roman" w:hAnsi="Times New Roman" w:cs="Times New Roman"/>
          <w:sz w:val="28"/>
          <w:szCs w:val="28"/>
          <w:lang w:val="ky-KG"/>
        </w:rPr>
        <w:t xml:space="preserve">Доктордук </w:t>
      </w:r>
      <w:r w:rsidRPr="00272396">
        <w:rPr>
          <w:rFonts w:ascii="Times New Roman" w:hAnsi="Times New Roman" w:cs="Times New Roman"/>
          <w:b/>
          <w:sz w:val="28"/>
          <w:szCs w:val="28"/>
          <w:lang w:val="ky-KG"/>
        </w:rPr>
        <w:t>диссертациялык ишин коргогондорго 60 000, кандидаттык диссертациялык ишин коргогондорго 30 000 сомдон сыйлыктарды беребиз</w:t>
      </w:r>
      <w:r>
        <w:rPr>
          <w:rFonts w:ascii="Times New Roman" w:hAnsi="Times New Roman" w:cs="Times New Roman"/>
          <w:sz w:val="28"/>
          <w:szCs w:val="28"/>
          <w:lang w:val="ky-KG"/>
        </w:rPr>
        <w:t xml:space="preserve">. </w:t>
      </w:r>
    </w:p>
    <w:p w:rsidR="004641ED" w:rsidRPr="004641ED" w:rsidRDefault="004641ED" w:rsidP="006E2CE1">
      <w:pPr>
        <w:pStyle w:val="a3"/>
        <w:numPr>
          <w:ilvl w:val="0"/>
          <w:numId w:val="8"/>
        </w:numPr>
        <w:spacing w:line="276" w:lineRule="auto"/>
        <w:jc w:val="both"/>
        <w:rPr>
          <w:rFonts w:ascii="Times New Roman" w:hAnsi="Times New Roman"/>
          <w:sz w:val="28"/>
          <w:szCs w:val="28"/>
          <w:lang w:val="ky-KG"/>
        </w:rPr>
      </w:pPr>
      <w:r w:rsidRPr="00EF0D40">
        <w:rPr>
          <w:rFonts w:ascii="Times New Roman" w:hAnsi="Times New Roman" w:cs="Times New Roman"/>
          <w:sz w:val="28"/>
          <w:szCs w:val="28"/>
          <w:lang w:val="ky-KG"/>
        </w:rPr>
        <w:t>50,60,70,80 жылдык маареке ээлерине сыйлыктар берилет</w:t>
      </w:r>
      <w:r>
        <w:rPr>
          <w:rFonts w:ascii="Times New Roman" w:hAnsi="Times New Roman" w:cs="Times New Roman"/>
          <w:sz w:val="28"/>
          <w:szCs w:val="28"/>
          <w:lang w:val="ky-KG"/>
        </w:rPr>
        <w:t xml:space="preserve">. </w:t>
      </w:r>
    </w:p>
    <w:p w:rsidR="004641ED" w:rsidRPr="004641ED" w:rsidRDefault="004641ED" w:rsidP="006E2CE1">
      <w:pPr>
        <w:pStyle w:val="a3"/>
        <w:numPr>
          <w:ilvl w:val="0"/>
          <w:numId w:val="8"/>
        </w:numPr>
        <w:spacing w:line="276" w:lineRule="auto"/>
        <w:jc w:val="both"/>
        <w:rPr>
          <w:rFonts w:ascii="Times New Roman" w:hAnsi="Times New Roman"/>
          <w:sz w:val="28"/>
          <w:szCs w:val="28"/>
          <w:lang w:val="ky-KG"/>
        </w:rPr>
      </w:pPr>
      <w:r w:rsidRPr="004641ED">
        <w:rPr>
          <w:rFonts w:ascii="Times New Roman" w:hAnsi="Times New Roman" w:cs="Times New Roman"/>
          <w:sz w:val="28"/>
          <w:szCs w:val="28"/>
          <w:lang w:val="ky-KG"/>
        </w:rPr>
        <w:t>Зыяндуулугу үчүн 200дөн ашуун окутуучу-кызматкерлерге кошумча төлөм төлөнөт.</w:t>
      </w:r>
    </w:p>
    <w:p w:rsidR="001F691B" w:rsidRPr="001F691B" w:rsidRDefault="007860F8" w:rsidP="006E2CE1">
      <w:pPr>
        <w:pStyle w:val="a3"/>
        <w:numPr>
          <w:ilvl w:val="0"/>
          <w:numId w:val="1"/>
        </w:numPr>
        <w:spacing w:line="276" w:lineRule="auto"/>
        <w:ind w:firstLine="708"/>
        <w:jc w:val="both"/>
        <w:rPr>
          <w:rFonts w:ascii="Times New Roman" w:hAnsi="Times New Roman"/>
          <w:bCs/>
          <w:sz w:val="28"/>
          <w:szCs w:val="28"/>
          <w:lang w:val="ky-KG"/>
        </w:rPr>
      </w:pPr>
      <w:r w:rsidRPr="001F691B">
        <w:rPr>
          <w:rFonts w:ascii="Times New Roman" w:hAnsi="Times New Roman"/>
          <w:sz w:val="28"/>
          <w:szCs w:val="28"/>
          <w:lang w:val="ky-KG"/>
        </w:rPr>
        <w:tab/>
        <w:t xml:space="preserve">Азыр биз </w:t>
      </w:r>
      <w:r w:rsidRPr="001F691B">
        <w:rPr>
          <w:rFonts w:ascii="Times New Roman" w:hAnsi="Times New Roman"/>
          <w:b/>
          <w:sz w:val="28"/>
          <w:szCs w:val="28"/>
          <w:lang w:val="ky-KG"/>
        </w:rPr>
        <w:t>он-лайн режиминде</w:t>
      </w:r>
      <w:r w:rsidRPr="001F691B">
        <w:rPr>
          <w:rFonts w:ascii="Times New Roman" w:hAnsi="Times New Roman"/>
          <w:sz w:val="28"/>
          <w:szCs w:val="28"/>
          <w:lang w:val="ky-KG"/>
        </w:rPr>
        <w:t xml:space="preserve"> студенттер менен баарлашууну практикалап жатабыз. </w:t>
      </w:r>
      <w:r w:rsidR="001F691B" w:rsidRPr="001F691B">
        <w:rPr>
          <w:rFonts w:ascii="Times New Roman" w:hAnsi="Times New Roman"/>
          <w:sz w:val="28"/>
          <w:szCs w:val="28"/>
          <w:lang w:val="ky-KG"/>
        </w:rPr>
        <w:t xml:space="preserve">Белгилүү сеьептерге ылйык </w:t>
      </w:r>
      <w:r w:rsidRPr="001F691B">
        <w:rPr>
          <w:rFonts w:ascii="Times New Roman" w:hAnsi="Times New Roman"/>
          <w:sz w:val="28"/>
          <w:szCs w:val="28"/>
          <w:lang w:val="ky-KG"/>
        </w:rPr>
        <w:t xml:space="preserve">студенттер </w:t>
      </w:r>
      <w:r w:rsidRPr="001F691B">
        <w:rPr>
          <w:rFonts w:ascii="Times New Roman" w:hAnsi="Times New Roman"/>
          <w:b/>
          <w:sz w:val="28"/>
          <w:szCs w:val="28"/>
          <w:lang w:val="ky-KG"/>
        </w:rPr>
        <w:t>виртуалдык байланышта</w:t>
      </w:r>
      <w:r w:rsidRPr="001F691B">
        <w:rPr>
          <w:rFonts w:ascii="Times New Roman" w:hAnsi="Times New Roman"/>
          <w:sz w:val="28"/>
          <w:szCs w:val="28"/>
          <w:lang w:val="ky-KG"/>
        </w:rPr>
        <w:t xml:space="preserve"> </w:t>
      </w:r>
      <w:r w:rsidR="001F691B" w:rsidRPr="001F691B">
        <w:rPr>
          <w:rFonts w:ascii="Times New Roman" w:hAnsi="Times New Roman"/>
          <w:sz w:val="28"/>
          <w:szCs w:val="28"/>
          <w:lang w:val="ky-KG"/>
        </w:rPr>
        <w:t xml:space="preserve">гана </w:t>
      </w:r>
      <w:r w:rsidRPr="001F691B">
        <w:rPr>
          <w:rFonts w:ascii="Times New Roman" w:hAnsi="Times New Roman"/>
          <w:sz w:val="28"/>
          <w:szCs w:val="28"/>
          <w:lang w:val="ky-KG"/>
        </w:rPr>
        <w:t xml:space="preserve">өзүнүн ой-пикирлерин эркин айтышат. </w:t>
      </w:r>
      <w:r w:rsidR="001F691B" w:rsidRPr="001F691B">
        <w:rPr>
          <w:rFonts w:ascii="Times New Roman" w:hAnsi="Times New Roman"/>
          <w:sz w:val="28"/>
          <w:szCs w:val="28"/>
          <w:lang w:val="ky-KG"/>
        </w:rPr>
        <w:t xml:space="preserve">Ошондуктан </w:t>
      </w:r>
      <w:r w:rsidR="001F691B" w:rsidRPr="001F691B">
        <w:rPr>
          <w:rFonts w:ascii="Times New Roman" w:hAnsi="Times New Roman"/>
          <w:b/>
          <w:sz w:val="28"/>
          <w:szCs w:val="28"/>
          <w:lang w:val="ky-KG"/>
        </w:rPr>
        <w:t xml:space="preserve">AVN информациялык системасынын функцияларын өөрчүтүп, </w:t>
      </w:r>
      <w:r w:rsidR="001F691B" w:rsidRPr="001F691B">
        <w:rPr>
          <w:rFonts w:ascii="Times New Roman" w:hAnsi="Times New Roman"/>
          <w:sz w:val="28"/>
          <w:szCs w:val="28"/>
          <w:lang w:val="ky-KG"/>
        </w:rPr>
        <w:t>“окутуучу студенттин көзү менен” деген аталыштагы анонимдүү анкетирлөөнү ишке ашыруунун үстүндөбүз.</w:t>
      </w:r>
    </w:p>
    <w:p w:rsidR="001F691B" w:rsidRPr="001F691B" w:rsidRDefault="001F691B" w:rsidP="006E2CE1">
      <w:pPr>
        <w:pStyle w:val="a3"/>
        <w:numPr>
          <w:ilvl w:val="0"/>
          <w:numId w:val="1"/>
        </w:numPr>
        <w:spacing w:line="276" w:lineRule="auto"/>
        <w:ind w:firstLine="708"/>
        <w:jc w:val="both"/>
        <w:rPr>
          <w:rFonts w:ascii="Times New Roman" w:hAnsi="Times New Roman"/>
          <w:bCs/>
          <w:sz w:val="28"/>
          <w:szCs w:val="28"/>
          <w:lang w:val="ky-KG"/>
        </w:rPr>
      </w:pPr>
      <w:r w:rsidRPr="001F691B">
        <w:rPr>
          <w:rFonts w:ascii="Times New Roman" w:hAnsi="Times New Roman"/>
          <w:sz w:val="28"/>
          <w:szCs w:val="28"/>
          <w:lang w:val="ky-KG"/>
        </w:rPr>
        <w:lastRenderedPageBreak/>
        <w:t xml:space="preserve">Кыргыз Республикасынын Өкмөтүнүн </w:t>
      </w:r>
      <w:r w:rsidRPr="001F691B">
        <w:rPr>
          <w:rFonts w:ascii="Times New Roman" w:hAnsi="Times New Roman"/>
          <w:b/>
          <w:sz w:val="28"/>
          <w:szCs w:val="28"/>
          <w:lang w:val="ky-KG"/>
        </w:rPr>
        <w:t>“</w:t>
      </w:r>
      <w:r w:rsidRPr="001F691B">
        <w:rPr>
          <w:rFonts w:ascii="Times New Roman" w:hAnsi="Times New Roman"/>
          <w:b/>
          <w:bCs/>
          <w:sz w:val="28"/>
          <w:szCs w:val="28"/>
          <w:lang w:val="ky-KG"/>
        </w:rPr>
        <w:t>Арзан турак жай</w:t>
      </w:r>
      <w:r w:rsidRPr="001F691B">
        <w:rPr>
          <w:rFonts w:ascii="Times New Roman" w:hAnsi="Times New Roman"/>
          <w:b/>
          <w:sz w:val="28"/>
          <w:szCs w:val="28"/>
          <w:lang w:val="ky-KG"/>
        </w:rPr>
        <w:t xml:space="preserve">” программасынын негизинде 30га жакын окутуучу-кызматкерлерибиз квартиралар </w:t>
      </w:r>
      <w:r w:rsidRPr="001F691B">
        <w:rPr>
          <w:rFonts w:ascii="Times New Roman" w:hAnsi="Times New Roman"/>
          <w:sz w:val="28"/>
          <w:szCs w:val="28"/>
          <w:lang w:val="ky-KG"/>
        </w:rPr>
        <w:t xml:space="preserve">менен камсыз болушту. Ошондой эле </w:t>
      </w:r>
      <w:r w:rsidRPr="001F691B">
        <w:rPr>
          <w:rFonts w:ascii="Times New Roman" w:hAnsi="Times New Roman"/>
          <w:b/>
          <w:sz w:val="28"/>
          <w:szCs w:val="28"/>
          <w:lang w:val="ky-KG"/>
        </w:rPr>
        <w:t xml:space="preserve">23 окутуучу-кызматкерлерибиз </w:t>
      </w:r>
      <w:r w:rsidRPr="001F691B">
        <w:rPr>
          <w:rFonts w:ascii="Times New Roman" w:hAnsi="Times New Roman"/>
          <w:b/>
          <w:bCs/>
          <w:sz w:val="28"/>
          <w:szCs w:val="28"/>
          <w:lang w:val="ky-KG"/>
        </w:rPr>
        <w:t>Ош</w:t>
      </w:r>
      <w:r w:rsidRPr="001F691B">
        <w:rPr>
          <w:rFonts w:ascii="Times New Roman" w:hAnsi="Times New Roman"/>
          <w:b/>
          <w:sz w:val="28"/>
          <w:szCs w:val="28"/>
          <w:lang w:val="ky-KG"/>
        </w:rPr>
        <w:t>, </w:t>
      </w:r>
      <w:r w:rsidRPr="001F691B">
        <w:rPr>
          <w:rFonts w:ascii="Times New Roman" w:hAnsi="Times New Roman"/>
          <w:b/>
          <w:bCs/>
          <w:sz w:val="28"/>
          <w:szCs w:val="28"/>
          <w:lang w:val="ky-KG"/>
        </w:rPr>
        <w:t>Жалал</w:t>
      </w:r>
      <w:r w:rsidRPr="001F691B">
        <w:rPr>
          <w:rFonts w:ascii="Times New Roman" w:hAnsi="Times New Roman"/>
          <w:b/>
          <w:sz w:val="28"/>
          <w:szCs w:val="28"/>
          <w:lang w:val="ky-KG"/>
        </w:rPr>
        <w:t>-</w:t>
      </w:r>
      <w:r w:rsidRPr="001F691B">
        <w:rPr>
          <w:rFonts w:ascii="Times New Roman" w:hAnsi="Times New Roman"/>
          <w:b/>
          <w:bCs/>
          <w:sz w:val="28"/>
          <w:szCs w:val="28"/>
          <w:lang w:val="ky-KG"/>
        </w:rPr>
        <w:t>Абад</w:t>
      </w:r>
      <w:r w:rsidRPr="001F691B">
        <w:rPr>
          <w:rFonts w:ascii="Times New Roman" w:hAnsi="Times New Roman"/>
          <w:b/>
          <w:sz w:val="28"/>
          <w:szCs w:val="28"/>
          <w:lang w:val="ky-KG"/>
        </w:rPr>
        <w:t> шаарларын калыбына келтирүү</w:t>
      </w:r>
      <w:r w:rsidRPr="001F691B">
        <w:rPr>
          <w:rFonts w:ascii="Times New Roman" w:hAnsi="Times New Roman"/>
          <w:sz w:val="28"/>
          <w:szCs w:val="28"/>
          <w:lang w:val="ky-KG"/>
        </w:rPr>
        <w:t> </w:t>
      </w:r>
      <w:r w:rsidRPr="001F691B">
        <w:rPr>
          <w:rFonts w:ascii="Times New Roman" w:hAnsi="Times New Roman"/>
          <w:bCs/>
          <w:sz w:val="28"/>
          <w:szCs w:val="28"/>
          <w:lang w:val="ky-KG"/>
        </w:rPr>
        <w:t xml:space="preserve">дирекциясы тарабынан курулган </w:t>
      </w:r>
      <w:r w:rsidRPr="001F691B">
        <w:rPr>
          <w:rFonts w:ascii="Times New Roman" w:hAnsi="Times New Roman"/>
          <w:b/>
          <w:bCs/>
          <w:sz w:val="28"/>
          <w:szCs w:val="28"/>
          <w:lang w:val="ky-KG"/>
        </w:rPr>
        <w:t xml:space="preserve">үйлөрдү жеңилдетилген ипотекалык негизде </w:t>
      </w:r>
      <w:r w:rsidRPr="001F691B">
        <w:rPr>
          <w:rFonts w:ascii="Times New Roman" w:hAnsi="Times New Roman"/>
          <w:bCs/>
          <w:sz w:val="28"/>
          <w:szCs w:val="28"/>
          <w:lang w:val="ky-KG"/>
        </w:rPr>
        <w:t>алышып, үйлөрүнө киришти.</w:t>
      </w:r>
    </w:p>
    <w:p w:rsidR="001F691B" w:rsidRPr="003861C0" w:rsidRDefault="001F691B" w:rsidP="006E2CE1">
      <w:pPr>
        <w:pStyle w:val="a3"/>
        <w:spacing w:line="276" w:lineRule="auto"/>
        <w:ind w:firstLine="708"/>
        <w:jc w:val="both"/>
        <w:rPr>
          <w:rFonts w:ascii="Times New Roman" w:hAnsi="Times New Roman"/>
          <w:bCs/>
          <w:sz w:val="28"/>
          <w:szCs w:val="28"/>
          <w:lang w:val="ky-KG"/>
        </w:rPr>
      </w:pPr>
      <w:r>
        <w:rPr>
          <w:rFonts w:ascii="Times New Roman" w:hAnsi="Times New Roman"/>
          <w:bCs/>
          <w:sz w:val="28"/>
          <w:szCs w:val="28"/>
          <w:lang w:val="ky-KG"/>
        </w:rPr>
        <w:t xml:space="preserve">Эмне үчүн биздин окутуучу-кызматкерлер үйлөр менен камсыз болууда? Анткени университеттеги </w:t>
      </w:r>
      <w:r w:rsidRPr="00272396">
        <w:rPr>
          <w:rFonts w:ascii="Times New Roman" w:hAnsi="Times New Roman"/>
          <w:b/>
          <w:bCs/>
          <w:sz w:val="28"/>
          <w:szCs w:val="28"/>
          <w:lang w:val="ky-KG"/>
        </w:rPr>
        <w:t>айлык акынын туруктуулугу</w:t>
      </w:r>
      <w:r>
        <w:rPr>
          <w:rFonts w:ascii="Times New Roman" w:hAnsi="Times New Roman"/>
          <w:bCs/>
          <w:sz w:val="28"/>
          <w:szCs w:val="28"/>
          <w:lang w:val="ky-KG"/>
        </w:rPr>
        <w:t xml:space="preserve">, көлөмү буга кепил болуп жатат. </w:t>
      </w:r>
      <w:r w:rsidRPr="00272396">
        <w:rPr>
          <w:rFonts w:ascii="Times New Roman" w:hAnsi="Times New Roman"/>
          <w:b/>
          <w:bCs/>
          <w:sz w:val="28"/>
          <w:szCs w:val="28"/>
          <w:lang w:val="ky-KG"/>
        </w:rPr>
        <w:t>Жакынкы күндөрү 100гө жакын агай-эжейлерибиз</w:t>
      </w:r>
      <w:r>
        <w:rPr>
          <w:rFonts w:ascii="Times New Roman" w:hAnsi="Times New Roman"/>
          <w:bCs/>
          <w:sz w:val="28"/>
          <w:szCs w:val="28"/>
          <w:lang w:val="ky-KG"/>
        </w:rPr>
        <w:t xml:space="preserve"> ипотекалык үйлөргө кезекке туруп, документтерин даярдап жатабыз. </w:t>
      </w:r>
    </w:p>
    <w:p w:rsidR="007860F8" w:rsidRDefault="007860F8" w:rsidP="006E2CE1">
      <w:pPr>
        <w:pStyle w:val="a3"/>
        <w:numPr>
          <w:ilvl w:val="0"/>
          <w:numId w:val="1"/>
        </w:numPr>
        <w:spacing w:line="276" w:lineRule="auto"/>
        <w:ind w:left="0" w:firstLine="709"/>
        <w:jc w:val="both"/>
        <w:rPr>
          <w:rFonts w:ascii="Times New Roman" w:hAnsi="Times New Roman"/>
          <w:sz w:val="28"/>
          <w:szCs w:val="28"/>
          <w:lang w:val="ky-KG"/>
        </w:rPr>
      </w:pPr>
      <w:r w:rsidRPr="00F11D43">
        <w:rPr>
          <w:rFonts w:ascii="Times New Roman" w:hAnsi="Times New Roman"/>
          <w:sz w:val="28"/>
          <w:szCs w:val="28"/>
          <w:lang w:val="ky-KG"/>
        </w:rPr>
        <w:t>Универс</w:t>
      </w:r>
      <w:r>
        <w:rPr>
          <w:rFonts w:ascii="Times New Roman" w:hAnsi="Times New Roman"/>
          <w:sz w:val="28"/>
          <w:szCs w:val="28"/>
          <w:lang w:val="ky-KG"/>
        </w:rPr>
        <w:t xml:space="preserve">итеттин </w:t>
      </w:r>
      <w:r w:rsidRPr="00F11D43">
        <w:rPr>
          <w:rFonts w:ascii="Times New Roman" w:hAnsi="Times New Roman"/>
          <w:sz w:val="28"/>
          <w:szCs w:val="28"/>
          <w:lang w:val="ky-KG"/>
        </w:rPr>
        <w:t xml:space="preserve">бюджетин да Окумуштуулар Кеңешинде, Камкорчулар кеңешинде ачык-айкын талкуулап жатабыз. Ар бир окутуучуга, студентке </w:t>
      </w:r>
      <w:r w:rsidRPr="00F52B9E">
        <w:rPr>
          <w:rFonts w:ascii="Times New Roman" w:hAnsi="Times New Roman"/>
          <w:b/>
          <w:sz w:val="28"/>
          <w:szCs w:val="28"/>
          <w:lang w:val="ky-KG"/>
        </w:rPr>
        <w:t>финансылык каражаттарыбыз тууралуу толук маалыматты университеттин “Нур”</w:t>
      </w:r>
      <w:r w:rsidR="001F691B">
        <w:rPr>
          <w:rFonts w:ascii="Times New Roman" w:hAnsi="Times New Roman"/>
          <w:sz w:val="28"/>
          <w:szCs w:val="28"/>
          <w:lang w:val="ky-KG"/>
        </w:rPr>
        <w:t xml:space="preserve"> гезитине жарыялоо практикаланууда</w:t>
      </w:r>
      <w:r>
        <w:rPr>
          <w:rFonts w:ascii="Times New Roman" w:hAnsi="Times New Roman"/>
          <w:sz w:val="28"/>
          <w:szCs w:val="28"/>
          <w:lang w:val="ky-KG"/>
        </w:rPr>
        <w:t>.</w:t>
      </w:r>
    </w:p>
    <w:p w:rsidR="007860F8" w:rsidRPr="001F691B" w:rsidRDefault="001F691B" w:rsidP="006E2CE1">
      <w:pPr>
        <w:pStyle w:val="a4"/>
        <w:numPr>
          <w:ilvl w:val="0"/>
          <w:numId w:val="1"/>
        </w:numPr>
        <w:spacing w:after="0"/>
        <w:ind w:left="0" w:firstLine="709"/>
        <w:jc w:val="both"/>
        <w:rPr>
          <w:rFonts w:ascii="Times New Roman" w:hAnsi="Times New Roman"/>
          <w:sz w:val="28"/>
          <w:szCs w:val="28"/>
          <w:lang w:val="ky-KG"/>
        </w:rPr>
      </w:pPr>
      <w:r w:rsidRPr="001F691B">
        <w:rPr>
          <w:rFonts w:ascii="Times New Roman" w:hAnsi="Times New Roman" w:cs="Times New Roman"/>
          <w:sz w:val="28"/>
          <w:szCs w:val="28"/>
          <w:lang w:val="ky-KG"/>
        </w:rPr>
        <w:t xml:space="preserve">Билим берүүнүн сапатын көтөрүү жаңы мейкиндиктерди, заманбап билим берүү чөйрөсүн түзүүнү талап кылат. Биз 30дан ашуун </w:t>
      </w:r>
      <w:r w:rsidRPr="001F691B">
        <w:rPr>
          <w:rFonts w:ascii="Times New Roman" w:hAnsi="Times New Roman" w:cs="Times New Roman"/>
          <w:b/>
          <w:sz w:val="28"/>
          <w:szCs w:val="28"/>
          <w:lang w:val="ky-KG"/>
        </w:rPr>
        <w:t>окуу корпустарды жана жатаканаларды модернизацияладык</w:t>
      </w:r>
      <w:r w:rsidRPr="001F691B">
        <w:rPr>
          <w:rFonts w:ascii="Times New Roman" w:hAnsi="Times New Roman" w:cs="Times New Roman"/>
          <w:sz w:val="28"/>
          <w:szCs w:val="28"/>
          <w:lang w:val="ky-KG"/>
        </w:rPr>
        <w:t xml:space="preserve">. </w:t>
      </w:r>
      <w:r w:rsidRPr="001F691B">
        <w:rPr>
          <w:rFonts w:ascii="Times New Roman" w:hAnsi="Times New Roman" w:cs="Times New Roman"/>
          <w:b/>
          <w:sz w:val="28"/>
          <w:szCs w:val="28"/>
          <w:lang w:val="ky-KG"/>
        </w:rPr>
        <w:t>Кыргыз – Кытай факультетинин окуу корпусун</w:t>
      </w:r>
      <w:r w:rsidRPr="001F691B">
        <w:rPr>
          <w:rFonts w:ascii="Times New Roman" w:hAnsi="Times New Roman" w:cs="Times New Roman"/>
          <w:sz w:val="28"/>
          <w:szCs w:val="28"/>
          <w:lang w:val="ky-KG"/>
        </w:rPr>
        <w:t xml:space="preserve"> жана </w:t>
      </w:r>
      <w:r w:rsidRPr="001F691B">
        <w:rPr>
          <w:rFonts w:ascii="Times New Roman" w:hAnsi="Times New Roman" w:cs="Times New Roman"/>
          <w:b/>
          <w:sz w:val="28"/>
          <w:szCs w:val="28"/>
          <w:lang w:val="ky-KG"/>
        </w:rPr>
        <w:t>жатаканасын,</w:t>
      </w:r>
      <w:r w:rsidRPr="001F691B">
        <w:rPr>
          <w:rFonts w:ascii="Times New Roman" w:hAnsi="Times New Roman" w:cs="Times New Roman"/>
          <w:sz w:val="28"/>
          <w:szCs w:val="28"/>
          <w:lang w:val="ky-KG"/>
        </w:rPr>
        <w:t xml:space="preserve"> </w:t>
      </w:r>
      <w:r w:rsidRPr="001F691B">
        <w:rPr>
          <w:rFonts w:ascii="Times New Roman" w:hAnsi="Times New Roman" w:cs="Times New Roman"/>
          <w:b/>
          <w:sz w:val="28"/>
          <w:szCs w:val="28"/>
          <w:lang w:val="ky-KG"/>
        </w:rPr>
        <w:t>стоматологиялык клиниканын</w:t>
      </w:r>
      <w:r w:rsidRPr="001F691B">
        <w:rPr>
          <w:rFonts w:ascii="Times New Roman" w:hAnsi="Times New Roman" w:cs="Times New Roman"/>
          <w:sz w:val="28"/>
          <w:szCs w:val="28"/>
          <w:lang w:val="ky-KG"/>
        </w:rPr>
        <w:t xml:space="preserve"> жана </w:t>
      </w:r>
      <w:r w:rsidRPr="001F691B">
        <w:rPr>
          <w:rFonts w:ascii="Times New Roman" w:hAnsi="Times New Roman" w:cs="Times New Roman"/>
          <w:b/>
          <w:sz w:val="28"/>
          <w:szCs w:val="28"/>
          <w:lang w:val="ky-KG"/>
        </w:rPr>
        <w:t>медициналык клиниканын, эл аралык медицина факультетинин, медицина факультетинин окуу-лабораториялык корпусунун, финансы-юридикалык колледжинин окуу имараттарын, Өзгөн медициналык колледжинин окуу имаратын</w:t>
      </w:r>
      <w:r w:rsidRPr="001F691B">
        <w:rPr>
          <w:rFonts w:ascii="Times New Roman" w:hAnsi="Times New Roman" w:cs="Times New Roman"/>
          <w:sz w:val="28"/>
          <w:szCs w:val="28"/>
          <w:lang w:val="ky-KG"/>
        </w:rPr>
        <w:t xml:space="preserve"> өз күчүбүз менен жаңыдан курдук жана чоң инвестициялык долбоорлорду ишке ашырдык. </w:t>
      </w:r>
      <w:r w:rsidRPr="001F691B">
        <w:rPr>
          <w:rFonts w:ascii="Times New Roman" w:hAnsi="Times New Roman" w:cs="Times New Roman"/>
          <w:b/>
          <w:sz w:val="28"/>
          <w:szCs w:val="28"/>
          <w:lang w:val="ky-KG"/>
        </w:rPr>
        <w:t>Жаңы архитектуралык, эстетикалык жаратуулар болбой туруп</w:t>
      </w:r>
      <w:r w:rsidRPr="001F691B">
        <w:rPr>
          <w:rFonts w:ascii="Times New Roman" w:hAnsi="Times New Roman" w:cs="Times New Roman"/>
          <w:sz w:val="28"/>
          <w:szCs w:val="28"/>
          <w:lang w:val="ky-KG"/>
        </w:rPr>
        <w:t xml:space="preserve">, жаңыча көз карашты пайда кылуу мүмкүн эмес. Башкача айтканда акыркы </w:t>
      </w:r>
      <w:r w:rsidRPr="001F691B">
        <w:rPr>
          <w:rFonts w:ascii="Times New Roman" w:hAnsi="Times New Roman" w:cs="Times New Roman"/>
          <w:b/>
          <w:sz w:val="28"/>
          <w:szCs w:val="28"/>
          <w:lang w:val="ky-KG"/>
        </w:rPr>
        <w:t>3 жылда 10 жаңы окуу</w:t>
      </w:r>
      <w:r w:rsidRPr="001F691B">
        <w:rPr>
          <w:rFonts w:ascii="Times New Roman" w:hAnsi="Times New Roman" w:cs="Times New Roman"/>
          <w:sz w:val="28"/>
          <w:szCs w:val="28"/>
          <w:lang w:val="ky-KG"/>
        </w:rPr>
        <w:t xml:space="preserve"> имаратын курдук жана </w:t>
      </w:r>
      <w:r w:rsidR="007860F8" w:rsidRPr="001F691B">
        <w:rPr>
          <w:rFonts w:ascii="Times New Roman" w:hAnsi="Times New Roman"/>
          <w:sz w:val="28"/>
          <w:szCs w:val="28"/>
          <w:lang w:val="ky-KG"/>
        </w:rPr>
        <w:t xml:space="preserve">Университеттин </w:t>
      </w:r>
      <w:r w:rsidR="007860F8" w:rsidRPr="001F691B">
        <w:rPr>
          <w:rFonts w:ascii="Times New Roman" w:hAnsi="Times New Roman"/>
          <w:b/>
          <w:sz w:val="28"/>
          <w:szCs w:val="28"/>
          <w:lang w:val="ky-KG"/>
        </w:rPr>
        <w:t>билим берүү инфраструктурасын</w:t>
      </w:r>
      <w:r w:rsidR="007860F8" w:rsidRPr="001F691B">
        <w:rPr>
          <w:rFonts w:ascii="Times New Roman" w:hAnsi="Times New Roman"/>
          <w:sz w:val="28"/>
          <w:szCs w:val="28"/>
          <w:lang w:val="ky-KG"/>
        </w:rPr>
        <w:t xml:space="preserve"> түзүү менен окутуучулардын терең билим берүүсүн, студенттердин татыктуу тарбия алуусуна жетишүү үчүн </w:t>
      </w:r>
      <w:r>
        <w:rPr>
          <w:rFonts w:ascii="Times New Roman" w:hAnsi="Times New Roman"/>
          <w:sz w:val="28"/>
          <w:szCs w:val="28"/>
          <w:lang w:val="ky-KG"/>
        </w:rPr>
        <w:t>аракеттерди жасадык</w:t>
      </w:r>
      <w:r w:rsidR="007860F8" w:rsidRPr="001F691B">
        <w:rPr>
          <w:rFonts w:ascii="Times New Roman" w:hAnsi="Times New Roman"/>
          <w:sz w:val="28"/>
          <w:szCs w:val="28"/>
          <w:lang w:val="ky-KG"/>
        </w:rPr>
        <w:t>.</w:t>
      </w:r>
    </w:p>
    <w:p w:rsidR="007860F8" w:rsidRDefault="007860F8" w:rsidP="006E2CE1">
      <w:pPr>
        <w:pStyle w:val="a3"/>
        <w:numPr>
          <w:ilvl w:val="0"/>
          <w:numId w:val="1"/>
        </w:numPr>
        <w:spacing w:line="276" w:lineRule="auto"/>
        <w:ind w:left="0" w:firstLine="709"/>
        <w:jc w:val="both"/>
        <w:rPr>
          <w:rFonts w:ascii="Times New Roman" w:hAnsi="Times New Roman"/>
          <w:sz w:val="28"/>
          <w:szCs w:val="28"/>
          <w:lang w:val="ky-KG"/>
        </w:rPr>
      </w:pPr>
      <w:r w:rsidRPr="00F11D43">
        <w:rPr>
          <w:rFonts w:ascii="Times New Roman" w:hAnsi="Times New Roman"/>
          <w:sz w:val="28"/>
          <w:szCs w:val="28"/>
          <w:lang w:val="ky-KG"/>
        </w:rPr>
        <w:t xml:space="preserve">Университетке </w:t>
      </w:r>
      <w:r w:rsidRPr="00A31457">
        <w:rPr>
          <w:rFonts w:ascii="Times New Roman" w:hAnsi="Times New Roman"/>
          <w:b/>
          <w:sz w:val="28"/>
          <w:szCs w:val="28"/>
          <w:lang w:val="ky-KG"/>
        </w:rPr>
        <w:t>бардык шайлануучу кызмат орундарга</w:t>
      </w:r>
      <w:r w:rsidRPr="00F11D43">
        <w:rPr>
          <w:rFonts w:ascii="Times New Roman" w:hAnsi="Times New Roman"/>
          <w:sz w:val="28"/>
          <w:szCs w:val="28"/>
          <w:lang w:val="ky-KG"/>
        </w:rPr>
        <w:t>, декан, кафедра башчысы, профессор, доцент, улук окутуучу кызмат орундарына өз убагында мыйзам боюнча илик</w:t>
      </w:r>
      <w:r>
        <w:rPr>
          <w:rFonts w:ascii="Times New Roman" w:hAnsi="Times New Roman"/>
          <w:sz w:val="28"/>
          <w:szCs w:val="28"/>
          <w:lang w:val="ky-KG"/>
        </w:rPr>
        <w:t>төөлөрдү өткөрүп, жамаат өзү каа</w:t>
      </w:r>
      <w:r w:rsidRPr="00F11D43">
        <w:rPr>
          <w:rFonts w:ascii="Times New Roman" w:hAnsi="Times New Roman"/>
          <w:sz w:val="28"/>
          <w:szCs w:val="28"/>
          <w:lang w:val="ky-KG"/>
        </w:rPr>
        <w:t>л</w:t>
      </w:r>
      <w:r>
        <w:rPr>
          <w:rFonts w:ascii="Times New Roman" w:hAnsi="Times New Roman"/>
          <w:sz w:val="28"/>
          <w:szCs w:val="28"/>
          <w:lang w:val="ky-KG"/>
        </w:rPr>
        <w:t>а</w:t>
      </w:r>
      <w:r w:rsidRPr="00F11D43">
        <w:rPr>
          <w:rFonts w:ascii="Times New Roman" w:hAnsi="Times New Roman"/>
          <w:sz w:val="28"/>
          <w:szCs w:val="28"/>
          <w:lang w:val="ky-KG"/>
        </w:rPr>
        <w:t xml:space="preserve">ган адамды шайлап жатышат жана шайланган жетекчилерден ишти өздөрү талап кылышууда. Бул шайлоолордо </w:t>
      </w:r>
      <w:r w:rsidRPr="00A31457">
        <w:rPr>
          <w:rFonts w:ascii="Times New Roman" w:hAnsi="Times New Roman"/>
          <w:b/>
          <w:sz w:val="28"/>
          <w:szCs w:val="28"/>
          <w:lang w:val="ky-KG"/>
        </w:rPr>
        <w:t>трайбалисттик, коррупциялык схемалардан</w:t>
      </w:r>
      <w:r w:rsidRPr="00F11D43">
        <w:rPr>
          <w:rFonts w:ascii="Times New Roman" w:hAnsi="Times New Roman"/>
          <w:sz w:val="28"/>
          <w:szCs w:val="28"/>
          <w:lang w:val="ky-KG"/>
        </w:rPr>
        <w:t xml:space="preserve"> жамаат баш тартты. </w:t>
      </w:r>
      <w:r w:rsidRPr="00A31457">
        <w:rPr>
          <w:rFonts w:ascii="Times New Roman" w:hAnsi="Times New Roman"/>
          <w:b/>
          <w:sz w:val="28"/>
          <w:szCs w:val="28"/>
          <w:lang w:val="ky-KG"/>
        </w:rPr>
        <w:t>Интеллектуалдык, профессионалдык</w:t>
      </w:r>
      <w:r>
        <w:rPr>
          <w:rFonts w:ascii="Times New Roman" w:hAnsi="Times New Roman"/>
          <w:sz w:val="28"/>
          <w:szCs w:val="28"/>
          <w:lang w:val="ky-KG"/>
        </w:rPr>
        <w:t xml:space="preserve"> </w:t>
      </w:r>
      <w:r w:rsidRPr="00F11D43">
        <w:rPr>
          <w:rFonts w:ascii="Times New Roman" w:hAnsi="Times New Roman"/>
          <w:sz w:val="28"/>
          <w:szCs w:val="28"/>
          <w:lang w:val="ky-KG"/>
        </w:rPr>
        <w:t>деңгээлине карап татыктуулар шайланып жатат.</w:t>
      </w:r>
    </w:p>
    <w:p w:rsidR="007860F8" w:rsidRDefault="007860F8" w:rsidP="006E2CE1">
      <w:pPr>
        <w:pStyle w:val="a3"/>
        <w:numPr>
          <w:ilvl w:val="0"/>
          <w:numId w:val="1"/>
        </w:numPr>
        <w:spacing w:line="276" w:lineRule="auto"/>
        <w:ind w:left="0" w:firstLine="709"/>
        <w:jc w:val="both"/>
        <w:rPr>
          <w:rFonts w:ascii="Times New Roman" w:hAnsi="Times New Roman"/>
          <w:sz w:val="28"/>
          <w:szCs w:val="28"/>
          <w:lang w:val="ky-KG"/>
        </w:rPr>
      </w:pPr>
      <w:r w:rsidRPr="005A2DBD">
        <w:rPr>
          <w:rFonts w:ascii="Times New Roman" w:hAnsi="Times New Roman"/>
          <w:b/>
          <w:sz w:val="28"/>
          <w:szCs w:val="28"/>
          <w:lang w:val="ky-KG"/>
        </w:rPr>
        <w:t>ОшМУга комиссия келсе, текшерүү келсе</w:t>
      </w:r>
      <w:r w:rsidRPr="00F11D43">
        <w:rPr>
          <w:rFonts w:ascii="Times New Roman" w:hAnsi="Times New Roman"/>
          <w:sz w:val="28"/>
          <w:szCs w:val="28"/>
          <w:lang w:val="ky-KG"/>
        </w:rPr>
        <w:t xml:space="preserve"> ошого шылтоолоп </w:t>
      </w:r>
      <w:r w:rsidRPr="005A2DBD">
        <w:rPr>
          <w:rFonts w:ascii="Times New Roman" w:hAnsi="Times New Roman"/>
          <w:b/>
          <w:sz w:val="28"/>
          <w:szCs w:val="28"/>
          <w:lang w:val="ky-KG"/>
        </w:rPr>
        <w:t>ректорат тарабынан акча чогултуу илдети токтогон</w:t>
      </w:r>
      <w:r w:rsidRPr="00F11D43">
        <w:rPr>
          <w:rFonts w:ascii="Times New Roman" w:hAnsi="Times New Roman"/>
          <w:sz w:val="28"/>
          <w:szCs w:val="28"/>
          <w:lang w:val="ky-KG"/>
        </w:rPr>
        <w:t xml:space="preserve">. </w:t>
      </w:r>
    </w:p>
    <w:p w:rsidR="007860F8" w:rsidRDefault="007860F8" w:rsidP="006E2CE1">
      <w:pPr>
        <w:pStyle w:val="a3"/>
        <w:numPr>
          <w:ilvl w:val="0"/>
          <w:numId w:val="1"/>
        </w:numPr>
        <w:spacing w:line="276" w:lineRule="auto"/>
        <w:ind w:left="0" w:firstLine="709"/>
        <w:jc w:val="both"/>
        <w:rPr>
          <w:rFonts w:ascii="Times New Roman" w:hAnsi="Times New Roman"/>
          <w:sz w:val="28"/>
          <w:szCs w:val="28"/>
          <w:lang w:val="ky-KG"/>
        </w:rPr>
      </w:pPr>
      <w:r w:rsidRPr="00F11D43">
        <w:rPr>
          <w:rFonts w:ascii="Times New Roman" w:hAnsi="Times New Roman"/>
          <w:sz w:val="28"/>
          <w:szCs w:val="28"/>
          <w:lang w:val="ky-KG"/>
        </w:rPr>
        <w:lastRenderedPageBreak/>
        <w:t xml:space="preserve"> Окутуучу-кызматкерлердин </w:t>
      </w:r>
      <w:r w:rsidRPr="00647213">
        <w:rPr>
          <w:rFonts w:ascii="Times New Roman" w:hAnsi="Times New Roman"/>
          <w:b/>
          <w:sz w:val="28"/>
          <w:szCs w:val="28"/>
          <w:lang w:val="ky-KG"/>
        </w:rPr>
        <w:t xml:space="preserve">эмгек акысын банктар аркылуу карточка </w:t>
      </w:r>
      <w:r w:rsidRPr="00F11D43">
        <w:rPr>
          <w:rFonts w:ascii="Times New Roman" w:hAnsi="Times New Roman"/>
          <w:sz w:val="28"/>
          <w:szCs w:val="28"/>
          <w:lang w:val="ky-KG"/>
        </w:rPr>
        <w:t xml:space="preserve">менен төлөө жолуна өттүк. Кимдир бирөөнүн эмгек акысын башка бирөө атайылап же адашып алып алган фактылар токтоду. </w:t>
      </w:r>
    </w:p>
    <w:p w:rsidR="007860F8" w:rsidRPr="00B9332C" w:rsidRDefault="007860F8" w:rsidP="006E2CE1">
      <w:pPr>
        <w:pStyle w:val="a3"/>
        <w:numPr>
          <w:ilvl w:val="0"/>
          <w:numId w:val="1"/>
        </w:numPr>
        <w:spacing w:line="276" w:lineRule="auto"/>
        <w:ind w:left="0" w:firstLine="709"/>
        <w:jc w:val="both"/>
        <w:rPr>
          <w:rFonts w:ascii="Times New Roman" w:hAnsi="Times New Roman"/>
          <w:sz w:val="28"/>
          <w:szCs w:val="28"/>
          <w:lang w:val="ky-KG"/>
        </w:rPr>
      </w:pPr>
      <w:r w:rsidRPr="00F11D43">
        <w:rPr>
          <w:rFonts w:ascii="Times New Roman" w:hAnsi="Times New Roman"/>
          <w:sz w:val="28"/>
          <w:szCs w:val="28"/>
          <w:lang w:val="ky-KG"/>
        </w:rPr>
        <w:t>ЖОЖдордун шаштысын алып, коррупцияга түрткөн дагы бир жагдай бар. Бул түрдүү текшерүү органдарынын, комиссиялардын тез-тез келип турушу.</w:t>
      </w:r>
      <w:r>
        <w:rPr>
          <w:rFonts w:ascii="Times New Roman" w:hAnsi="Times New Roman"/>
          <w:sz w:val="28"/>
          <w:szCs w:val="28"/>
          <w:lang w:val="ky-KG"/>
        </w:rPr>
        <w:t xml:space="preserve"> </w:t>
      </w:r>
      <w:r w:rsidRPr="00B9332C">
        <w:rPr>
          <w:rFonts w:ascii="Times New Roman" w:hAnsi="Times New Roman"/>
          <w:sz w:val="28"/>
          <w:szCs w:val="28"/>
          <w:lang w:val="ky-KG"/>
        </w:rPr>
        <w:t xml:space="preserve">Бул багытта </w:t>
      </w:r>
      <w:r w:rsidRPr="00352B43">
        <w:rPr>
          <w:rFonts w:ascii="Times New Roman" w:hAnsi="Times New Roman"/>
          <w:b/>
          <w:sz w:val="28"/>
          <w:szCs w:val="28"/>
          <w:lang w:val="ky-KG"/>
        </w:rPr>
        <w:t>негизсиз текшерүүлөргө чечкиндүү каршы</w:t>
      </w:r>
      <w:r w:rsidRPr="00B9332C">
        <w:rPr>
          <w:rFonts w:ascii="Times New Roman" w:hAnsi="Times New Roman"/>
          <w:sz w:val="28"/>
          <w:szCs w:val="28"/>
          <w:lang w:val="ky-KG"/>
        </w:rPr>
        <w:t xml:space="preserve"> туруп жатабыз. </w:t>
      </w:r>
    </w:p>
    <w:p w:rsidR="007860F8" w:rsidRDefault="007860F8" w:rsidP="006E2CE1">
      <w:pPr>
        <w:pStyle w:val="a3"/>
        <w:spacing w:line="276" w:lineRule="auto"/>
        <w:jc w:val="both"/>
        <w:rPr>
          <w:rFonts w:ascii="Times New Roman" w:hAnsi="Times New Roman"/>
          <w:sz w:val="28"/>
          <w:szCs w:val="28"/>
          <w:lang w:val="ky-KG"/>
        </w:rPr>
      </w:pPr>
      <w:r w:rsidRPr="00F11D43">
        <w:rPr>
          <w:rFonts w:ascii="Times New Roman" w:hAnsi="Times New Roman"/>
          <w:sz w:val="28"/>
          <w:szCs w:val="28"/>
          <w:lang w:val="ky-KG"/>
        </w:rPr>
        <w:tab/>
        <w:t xml:space="preserve">Болбойт деп алакан жайып отура бербей, коррупциялык элементтерге, өнөкөттөргө жаңы ой, жаңы идея, жаңыча моделдерди каршы койсок, коомубузда тазалыкка жол ачылат. </w:t>
      </w:r>
    </w:p>
    <w:p w:rsidR="00073555" w:rsidRPr="007860F8" w:rsidRDefault="00073555" w:rsidP="006E2CE1">
      <w:pPr>
        <w:jc w:val="both"/>
        <w:rPr>
          <w:lang w:val="ky-KG"/>
        </w:rPr>
      </w:pPr>
    </w:p>
    <w:sectPr w:rsidR="00073555" w:rsidRPr="007860F8" w:rsidSect="00073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785"/>
    <w:multiLevelType w:val="hybridMultilevel"/>
    <w:tmpl w:val="BB4CFF64"/>
    <w:lvl w:ilvl="0" w:tplc="F32206DE">
      <w:start w:val="16"/>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70204E5"/>
    <w:multiLevelType w:val="hybridMultilevel"/>
    <w:tmpl w:val="E4C01D02"/>
    <w:lvl w:ilvl="0" w:tplc="23606560">
      <w:start w:val="1"/>
      <w:numFmt w:val="bullet"/>
      <w:lvlText w:val=""/>
      <w:lvlJc w:val="left"/>
      <w:pPr>
        <w:tabs>
          <w:tab w:val="num" w:pos="720"/>
        </w:tabs>
        <w:ind w:left="720" w:hanging="360"/>
      </w:pPr>
      <w:rPr>
        <w:rFonts w:ascii="Wingdings 3" w:hAnsi="Wingdings 3" w:hint="default"/>
      </w:rPr>
    </w:lvl>
    <w:lvl w:ilvl="1" w:tplc="95462488" w:tentative="1">
      <w:start w:val="1"/>
      <w:numFmt w:val="bullet"/>
      <w:lvlText w:val=""/>
      <w:lvlJc w:val="left"/>
      <w:pPr>
        <w:tabs>
          <w:tab w:val="num" w:pos="1440"/>
        </w:tabs>
        <w:ind w:left="1440" w:hanging="360"/>
      </w:pPr>
      <w:rPr>
        <w:rFonts w:ascii="Wingdings 3" w:hAnsi="Wingdings 3" w:hint="default"/>
      </w:rPr>
    </w:lvl>
    <w:lvl w:ilvl="2" w:tplc="CBC00CFA" w:tentative="1">
      <w:start w:val="1"/>
      <w:numFmt w:val="bullet"/>
      <w:lvlText w:val=""/>
      <w:lvlJc w:val="left"/>
      <w:pPr>
        <w:tabs>
          <w:tab w:val="num" w:pos="2160"/>
        </w:tabs>
        <w:ind w:left="2160" w:hanging="360"/>
      </w:pPr>
      <w:rPr>
        <w:rFonts w:ascii="Wingdings 3" w:hAnsi="Wingdings 3" w:hint="default"/>
      </w:rPr>
    </w:lvl>
    <w:lvl w:ilvl="3" w:tplc="0F442154" w:tentative="1">
      <w:start w:val="1"/>
      <w:numFmt w:val="bullet"/>
      <w:lvlText w:val=""/>
      <w:lvlJc w:val="left"/>
      <w:pPr>
        <w:tabs>
          <w:tab w:val="num" w:pos="2880"/>
        </w:tabs>
        <w:ind w:left="2880" w:hanging="360"/>
      </w:pPr>
      <w:rPr>
        <w:rFonts w:ascii="Wingdings 3" w:hAnsi="Wingdings 3" w:hint="default"/>
      </w:rPr>
    </w:lvl>
    <w:lvl w:ilvl="4" w:tplc="02D29F28" w:tentative="1">
      <w:start w:val="1"/>
      <w:numFmt w:val="bullet"/>
      <w:lvlText w:val=""/>
      <w:lvlJc w:val="left"/>
      <w:pPr>
        <w:tabs>
          <w:tab w:val="num" w:pos="3600"/>
        </w:tabs>
        <w:ind w:left="3600" w:hanging="360"/>
      </w:pPr>
      <w:rPr>
        <w:rFonts w:ascii="Wingdings 3" w:hAnsi="Wingdings 3" w:hint="default"/>
      </w:rPr>
    </w:lvl>
    <w:lvl w:ilvl="5" w:tplc="28F82D4E" w:tentative="1">
      <w:start w:val="1"/>
      <w:numFmt w:val="bullet"/>
      <w:lvlText w:val=""/>
      <w:lvlJc w:val="left"/>
      <w:pPr>
        <w:tabs>
          <w:tab w:val="num" w:pos="4320"/>
        </w:tabs>
        <w:ind w:left="4320" w:hanging="360"/>
      </w:pPr>
      <w:rPr>
        <w:rFonts w:ascii="Wingdings 3" w:hAnsi="Wingdings 3" w:hint="default"/>
      </w:rPr>
    </w:lvl>
    <w:lvl w:ilvl="6" w:tplc="4E36C08E" w:tentative="1">
      <w:start w:val="1"/>
      <w:numFmt w:val="bullet"/>
      <w:lvlText w:val=""/>
      <w:lvlJc w:val="left"/>
      <w:pPr>
        <w:tabs>
          <w:tab w:val="num" w:pos="5040"/>
        </w:tabs>
        <w:ind w:left="5040" w:hanging="360"/>
      </w:pPr>
      <w:rPr>
        <w:rFonts w:ascii="Wingdings 3" w:hAnsi="Wingdings 3" w:hint="default"/>
      </w:rPr>
    </w:lvl>
    <w:lvl w:ilvl="7" w:tplc="8904F5F2" w:tentative="1">
      <w:start w:val="1"/>
      <w:numFmt w:val="bullet"/>
      <w:lvlText w:val=""/>
      <w:lvlJc w:val="left"/>
      <w:pPr>
        <w:tabs>
          <w:tab w:val="num" w:pos="5760"/>
        </w:tabs>
        <w:ind w:left="5760" w:hanging="360"/>
      </w:pPr>
      <w:rPr>
        <w:rFonts w:ascii="Wingdings 3" w:hAnsi="Wingdings 3" w:hint="default"/>
      </w:rPr>
    </w:lvl>
    <w:lvl w:ilvl="8" w:tplc="C7BC1738" w:tentative="1">
      <w:start w:val="1"/>
      <w:numFmt w:val="bullet"/>
      <w:lvlText w:val=""/>
      <w:lvlJc w:val="left"/>
      <w:pPr>
        <w:tabs>
          <w:tab w:val="num" w:pos="6480"/>
        </w:tabs>
        <w:ind w:left="6480" w:hanging="360"/>
      </w:pPr>
      <w:rPr>
        <w:rFonts w:ascii="Wingdings 3" w:hAnsi="Wingdings 3" w:hint="default"/>
      </w:rPr>
    </w:lvl>
  </w:abstractNum>
  <w:abstractNum w:abstractNumId="2">
    <w:nsid w:val="14367FED"/>
    <w:multiLevelType w:val="hybridMultilevel"/>
    <w:tmpl w:val="0BA8ABB2"/>
    <w:lvl w:ilvl="0" w:tplc="4D9EFDD6">
      <w:start w:val="1"/>
      <w:numFmt w:val="bullet"/>
      <w:lvlText w:val=""/>
      <w:lvlJc w:val="left"/>
      <w:pPr>
        <w:tabs>
          <w:tab w:val="num" w:pos="720"/>
        </w:tabs>
        <w:ind w:left="720" w:hanging="360"/>
      </w:pPr>
      <w:rPr>
        <w:rFonts w:ascii="Wingdings 3" w:hAnsi="Wingdings 3" w:hint="default"/>
      </w:rPr>
    </w:lvl>
    <w:lvl w:ilvl="1" w:tplc="94864C08" w:tentative="1">
      <w:start w:val="1"/>
      <w:numFmt w:val="bullet"/>
      <w:lvlText w:val=""/>
      <w:lvlJc w:val="left"/>
      <w:pPr>
        <w:tabs>
          <w:tab w:val="num" w:pos="1440"/>
        </w:tabs>
        <w:ind w:left="1440" w:hanging="360"/>
      </w:pPr>
      <w:rPr>
        <w:rFonts w:ascii="Wingdings 3" w:hAnsi="Wingdings 3" w:hint="default"/>
      </w:rPr>
    </w:lvl>
    <w:lvl w:ilvl="2" w:tplc="5C22FBA0" w:tentative="1">
      <w:start w:val="1"/>
      <w:numFmt w:val="bullet"/>
      <w:lvlText w:val=""/>
      <w:lvlJc w:val="left"/>
      <w:pPr>
        <w:tabs>
          <w:tab w:val="num" w:pos="2160"/>
        </w:tabs>
        <w:ind w:left="2160" w:hanging="360"/>
      </w:pPr>
      <w:rPr>
        <w:rFonts w:ascii="Wingdings 3" w:hAnsi="Wingdings 3" w:hint="default"/>
      </w:rPr>
    </w:lvl>
    <w:lvl w:ilvl="3" w:tplc="D024A39A" w:tentative="1">
      <w:start w:val="1"/>
      <w:numFmt w:val="bullet"/>
      <w:lvlText w:val=""/>
      <w:lvlJc w:val="left"/>
      <w:pPr>
        <w:tabs>
          <w:tab w:val="num" w:pos="2880"/>
        </w:tabs>
        <w:ind w:left="2880" w:hanging="360"/>
      </w:pPr>
      <w:rPr>
        <w:rFonts w:ascii="Wingdings 3" w:hAnsi="Wingdings 3" w:hint="default"/>
      </w:rPr>
    </w:lvl>
    <w:lvl w:ilvl="4" w:tplc="F1B40FDC" w:tentative="1">
      <w:start w:val="1"/>
      <w:numFmt w:val="bullet"/>
      <w:lvlText w:val=""/>
      <w:lvlJc w:val="left"/>
      <w:pPr>
        <w:tabs>
          <w:tab w:val="num" w:pos="3600"/>
        </w:tabs>
        <w:ind w:left="3600" w:hanging="360"/>
      </w:pPr>
      <w:rPr>
        <w:rFonts w:ascii="Wingdings 3" w:hAnsi="Wingdings 3" w:hint="default"/>
      </w:rPr>
    </w:lvl>
    <w:lvl w:ilvl="5" w:tplc="EE80292C" w:tentative="1">
      <w:start w:val="1"/>
      <w:numFmt w:val="bullet"/>
      <w:lvlText w:val=""/>
      <w:lvlJc w:val="left"/>
      <w:pPr>
        <w:tabs>
          <w:tab w:val="num" w:pos="4320"/>
        </w:tabs>
        <w:ind w:left="4320" w:hanging="360"/>
      </w:pPr>
      <w:rPr>
        <w:rFonts w:ascii="Wingdings 3" w:hAnsi="Wingdings 3" w:hint="default"/>
      </w:rPr>
    </w:lvl>
    <w:lvl w:ilvl="6" w:tplc="F81CD4AC" w:tentative="1">
      <w:start w:val="1"/>
      <w:numFmt w:val="bullet"/>
      <w:lvlText w:val=""/>
      <w:lvlJc w:val="left"/>
      <w:pPr>
        <w:tabs>
          <w:tab w:val="num" w:pos="5040"/>
        </w:tabs>
        <w:ind w:left="5040" w:hanging="360"/>
      </w:pPr>
      <w:rPr>
        <w:rFonts w:ascii="Wingdings 3" w:hAnsi="Wingdings 3" w:hint="default"/>
      </w:rPr>
    </w:lvl>
    <w:lvl w:ilvl="7" w:tplc="50CC256E" w:tentative="1">
      <w:start w:val="1"/>
      <w:numFmt w:val="bullet"/>
      <w:lvlText w:val=""/>
      <w:lvlJc w:val="left"/>
      <w:pPr>
        <w:tabs>
          <w:tab w:val="num" w:pos="5760"/>
        </w:tabs>
        <w:ind w:left="5760" w:hanging="360"/>
      </w:pPr>
      <w:rPr>
        <w:rFonts w:ascii="Wingdings 3" w:hAnsi="Wingdings 3" w:hint="default"/>
      </w:rPr>
    </w:lvl>
    <w:lvl w:ilvl="8" w:tplc="760E5DC2" w:tentative="1">
      <w:start w:val="1"/>
      <w:numFmt w:val="bullet"/>
      <w:lvlText w:val=""/>
      <w:lvlJc w:val="left"/>
      <w:pPr>
        <w:tabs>
          <w:tab w:val="num" w:pos="6480"/>
        </w:tabs>
        <w:ind w:left="6480" w:hanging="360"/>
      </w:pPr>
      <w:rPr>
        <w:rFonts w:ascii="Wingdings 3" w:hAnsi="Wingdings 3" w:hint="default"/>
      </w:rPr>
    </w:lvl>
  </w:abstractNum>
  <w:abstractNum w:abstractNumId="3">
    <w:nsid w:val="3C2E7F5A"/>
    <w:multiLevelType w:val="hybridMultilevel"/>
    <w:tmpl w:val="81EE11DC"/>
    <w:lvl w:ilvl="0" w:tplc="552E4F2A">
      <w:start w:val="1"/>
      <w:numFmt w:val="decimal"/>
      <w:suff w:val="space"/>
      <w:lvlText w:val="%1."/>
      <w:lvlJc w:val="left"/>
      <w:pPr>
        <w:ind w:left="502"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412613F7"/>
    <w:multiLevelType w:val="hybridMultilevel"/>
    <w:tmpl w:val="3468D384"/>
    <w:lvl w:ilvl="0" w:tplc="EC9A7840">
      <w:start w:val="1"/>
      <w:numFmt w:val="bullet"/>
      <w:lvlText w:val=""/>
      <w:lvlJc w:val="left"/>
      <w:pPr>
        <w:tabs>
          <w:tab w:val="num" w:pos="720"/>
        </w:tabs>
        <w:ind w:left="720" w:hanging="360"/>
      </w:pPr>
      <w:rPr>
        <w:rFonts w:ascii="Wingdings 3" w:hAnsi="Wingdings 3" w:hint="default"/>
      </w:rPr>
    </w:lvl>
    <w:lvl w:ilvl="1" w:tplc="9F2AA16A" w:tentative="1">
      <w:start w:val="1"/>
      <w:numFmt w:val="bullet"/>
      <w:lvlText w:val=""/>
      <w:lvlJc w:val="left"/>
      <w:pPr>
        <w:tabs>
          <w:tab w:val="num" w:pos="1440"/>
        </w:tabs>
        <w:ind w:left="1440" w:hanging="360"/>
      </w:pPr>
      <w:rPr>
        <w:rFonts w:ascii="Wingdings 3" w:hAnsi="Wingdings 3" w:hint="default"/>
      </w:rPr>
    </w:lvl>
    <w:lvl w:ilvl="2" w:tplc="EE24A42A" w:tentative="1">
      <w:start w:val="1"/>
      <w:numFmt w:val="bullet"/>
      <w:lvlText w:val=""/>
      <w:lvlJc w:val="left"/>
      <w:pPr>
        <w:tabs>
          <w:tab w:val="num" w:pos="2160"/>
        </w:tabs>
        <w:ind w:left="2160" w:hanging="360"/>
      </w:pPr>
      <w:rPr>
        <w:rFonts w:ascii="Wingdings 3" w:hAnsi="Wingdings 3" w:hint="default"/>
      </w:rPr>
    </w:lvl>
    <w:lvl w:ilvl="3" w:tplc="6802AAEC" w:tentative="1">
      <w:start w:val="1"/>
      <w:numFmt w:val="bullet"/>
      <w:lvlText w:val=""/>
      <w:lvlJc w:val="left"/>
      <w:pPr>
        <w:tabs>
          <w:tab w:val="num" w:pos="2880"/>
        </w:tabs>
        <w:ind w:left="2880" w:hanging="360"/>
      </w:pPr>
      <w:rPr>
        <w:rFonts w:ascii="Wingdings 3" w:hAnsi="Wingdings 3" w:hint="default"/>
      </w:rPr>
    </w:lvl>
    <w:lvl w:ilvl="4" w:tplc="D4289124" w:tentative="1">
      <w:start w:val="1"/>
      <w:numFmt w:val="bullet"/>
      <w:lvlText w:val=""/>
      <w:lvlJc w:val="left"/>
      <w:pPr>
        <w:tabs>
          <w:tab w:val="num" w:pos="3600"/>
        </w:tabs>
        <w:ind w:left="3600" w:hanging="360"/>
      </w:pPr>
      <w:rPr>
        <w:rFonts w:ascii="Wingdings 3" w:hAnsi="Wingdings 3" w:hint="default"/>
      </w:rPr>
    </w:lvl>
    <w:lvl w:ilvl="5" w:tplc="A856963C" w:tentative="1">
      <w:start w:val="1"/>
      <w:numFmt w:val="bullet"/>
      <w:lvlText w:val=""/>
      <w:lvlJc w:val="left"/>
      <w:pPr>
        <w:tabs>
          <w:tab w:val="num" w:pos="4320"/>
        </w:tabs>
        <w:ind w:left="4320" w:hanging="360"/>
      </w:pPr>
      <w:rPr>
        <w:rFonts w:ascii="Wingdings 3" w:hAnsi="Wingdings 3" w:hint="default"/>
      </w:rPr>
    </w:lvl>
    <w:lvl w:ilvl="6" w:tplc="1FD45E90" w:tentative="1">
      <w:start w:val="1"/>
      <w:numFmt w:val="bullet"/>
      <w:lvlText w:val=""/>
      <w:lvlJc w:val="left"/>
      <w:pPr>
        <w:tabs>
          <w:tab w:val="num" w:pos="5040"/>
        </w:tabs>
        <w:ind w:left="5040" w:hanging="360"/>
      </w:pPr>
      <w:rPr>
        <w:rFonts w:ascii="Wingdings 3" w:hAnsi="Wingdings 3" w:hint="default"/>
      </w:rPr>
    </w:lvl>
    <w:lvl w:ilvl="7" w:tplc="48DA5164" w:tentative="1">
      <w:start w:val="1"/>
      <w:numFmt w:val="bullet"/>
      <w:lvlText w:val=""/>
      <w:lvlJc w:val="left"/>
      <w:pPr>
        <w:tabs>
          <w:tab w:val="num" w:pos="5760"/>
        </w:tabs>
        <w:ind w:left="5760" w:hanging="360"/>
      </w:pPr>
      <w:rPr>
        <w:rFonts w:ascii="Wingdings 3" w:hAnsi="Wingdings 3" w:hint="default"/>
      </w:rPr>
    </w:lvl>
    <w:lvl w:ilvl="8" w:tplc="FD540D22" w:tentative="1">
      <w:start w:val="1"/>
      <w:numFmt w:val="bullet"/>
      <w:lvlText w:val=""/>
      <w:lvlJc w:val="left"/>
      <w:pPr>
        <w:tabs>
          <w:tab w:val="num" w:pos="6480"/>
        </w:tabs>
        <w:ind w:left="6480" w:hanging="360"/>
      </w:pPr>
      <w:rPr>
        <w:rFonts w:ascii="Wingdings 3" w:hAnsi="Wingdings 3" w:hint="default"/>
      </w:rPr>
    </w:lvl>
  </w:abstractNum>
  <w:abstractNum w:abstractNumId="5">
    <w:nsid w:val="51CF29FD"/>
    <w:multiLevelType w:val="hybridMultilevel"/>
    <w:tmpl w:val="4278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6D3E99"/>
    <w:multiLevelType w:val="hybridMultilevel"/>
    <w:tmpl w:val="8B747E64"/>
    <w:lvl w:ilvl="0" w:tplc="26CE1326">
      <w:start w:val="1"/>
      <w:numFmt w:val="bullet"/>
      <w:lvlText w:val=""/>
      <w:lvlJc w:val="left"/>
      <w:pPr>
        <w:tabs>
          <w:tab w:val="num" w:pos="720"/>
        </w:tabs>
        <w:ind w:left="720" w:hanging="360"/>
      </w:pPr>
      <w:rPr>
        <w:rFonts w:ascii="Wingdings 3" w:hAnsi="Wingdings 3" w:hint="default"/>
      </w:rPr>
    </w:lvl>
    <w:lvl w:ilvl="1" w:tplc="F6CCAA6A" w:tentative="1">
      <w:start w:val="1"/>
      <w:numFmt w:val="bullet"/>
      <w:lvlText w:val=""/>
      <w:lvlJc w:val="left"/>
      <w:pPr>
        <w:tabs>
          <w:tab w:val="num" w:pos="1440"/>
        </w:tabs>
        <w:ind w:left="1440" w:hanging="360"/>
      </w:pPr>
      <w:rPr>
        <w:rFonts w:ascii="Wingdings 3" w:hAnsi="Wingdings 3" w:hint="default"/>
      </w:rPr>
    </w:lvl>
    <w:lvl w:ilvl="2" w:tplc="2402C08E" w:tentative="1">
      <w:start w:val="1"/>
      <w:numFmt w:val="bullet"/>
      <w:lvlText w:val=""/>
      <w:lvlJc w:val="left"/>
      <w:pPr>
        <w:tabs>
          <w:tab w:val="num" w:pos="2160"/>
        </w:tabs>
        <w:ind w:left="2160" w:hanging="360"/>
      </w:pPr>
      <w:rPr>
        <w:rFonts w:ascii="Wingdings 3" w:hAnsi="Wingdings 3" w:hint="default"/>
      </w:rPr>
    </w:lvl>
    <w:lvl w:ilvl="3" w:tplc="866C64B4" w:tentative="1">
      <w:start w:val="1"/>
      <w:numFmt w:val="bullet"/>
      <w:lvlText w:val=""/>
      <w:lvlJc w:val="left"/>
      <w:pPr>
        <w:tabs>
          <w:tab w:val="num" w:pos="2880"/>
        </w:tabs>
        <w:ind w:left="2880" w:hanging="360"/>
      </w:pPr>
      <w:rPr>
        <w:rFonts w:ascii="Wingdings 3" w:hAnsi="Wingdings 3" w:hint="default"/>
      </w:rPr>
    </w:lvl>
    <w:lvl w:ilvl="4" w:tplc="AB14960A" w:tentative="1">
      <w:start w:val="1"/>
      <w:numFmt w:val="bullet"/>
      <w:lvlText w:val=""/>
      <w:lvlJc w:val="left"/>
      <w:pPr>
        <w:tabs>
          <w:tab w:val="num" w:pos="3600"/>
        </w:tabs>
        <w:ind w:left="3600" w:hanging="360"/>
      </w:pPr>
      <w:rPr>
        <w:rFonts w:ascii="Wingdings 3" w:hAnsi="Wingdings 3" w:hint="default"/>
      </w:rPr>
    </w:lvl>
    <w:lvl w:ilvl="5" w:tplc="81C4D368" w:tentative="1">
      <w:start w:val="1"/>
      <w:numFmt w:val="bullet"/>
      <w:lvlText w:val=""/>
      <w:lvlJc w:val="left"/>
      <w:pPr>
        <w:tabs>
          <w:tab w:val="num" w:pos="4320"/>
        </w:tabs>
        <w:ind w:left="4320" w:hanging="360"/>
      </w:pPr>
      <w:rPr>
        <w:rFonts w:ascii="Wingdings 3" w:hAnsi="Wingdings 3" w:hint="default"/>
      </w:rPr>
    </w:lvl>
    <w:lvl w:ilvl="6" w:tplc="E122871C" w:tentative="1">
      <w:start w:val="1"/>
      <w:numFmt w:val="bullet"/>
      <w:lvlText w:val=""/>
      <w:lvlJc w:val="left"/>
      <w:pPr>
        <w:tabs>
          <w:tab w:val="num" w:pos="5040"/>
        </w:tabs>
        <w:ind w:left="5040" w:hanging="360"/>
      </w:pPr>
      <w:rPr>
        <w:rFonts w:ascii="Wingdings 3" w:hAnsi="Wingdings 3" w:hint="default"/>
      </w:rPr>
    </w:lvl>
    <w:lvl w:ilvl="7" w:tplc="A02AFB78" w:tentative="1">
      <w:start w:val="1"/>
      <w:numFmt w:val="bullet"/>
      <w:lvlText w:val=""/>
      <w:lvlJc w:val="left"/>
      <w:pPr>
        <w:tabs>
          <w:tab w:val="num" w:pos="5760"/>
        </w:tabs>
        <w:ind w:left="5760" w:hanging="360"/>
      </w:pPr>
      <w:rPr>
        <w:rFonts w:ascii="Wingdings 3" w:hAnsi="Wingdings 3" w:hint="default"/>
      </w:rPr>
    </w:lvl>
    <w:lvl w:ilvl="8" w:tplc="D50A8916" w:tentative="1">
      <w:start w:val="1"/>
      <w:numFmt w:val="bullet"/>
      <w:lvlText w:val=""/>
      <w:lvlJc w:val="left"/>
      <w:pPr>
        <w:tabs>
          <w:tab w:val="num" w:pos="6480"/>
        </w:tabs>
        <w:ind w:left="6480" w:hanging="360"/>
      </w:pPr>
      <w:rPr>
        <w:rFonts w:ascii="Wingdings 3" w:hAnsi="Wingdings 3" w:hint="default"/>
      </w:rPr>
    </w:lvl>
  </w:abstractNum>
  <w:abstractNum w:abstractNumId="7">
    <w:nsid w:val="5EB8757E"/>
    <w:multiLevelType w:val="hybridMultilevel"/>
    <w:tmpl w:val="81EE11DC"/>
    <w:lvl w:ilvl="0" w:tplc="552E4F2A">
      <w:start w:val="1"/>
      <w:numFmt w:val="decimal"/>
      <w:suff w:val="space"/>
      <w:lvlText w:val="%1."/>
      <w:lvlJc w:val="left"/>
      <w:pPr>
        <w:ind w:left="502"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7107627B"/>
    <w:multiLevelType w:val="hybridMultilevel"/>
    <w:tmpl w:val="C9A0B5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2"/>
  </w:num>
  <w:num w:numId="3">
    <w:abstractNumId w:val="6"/>
  </w:num>
  <w:num w:numId="4">
    <w:abstractNumId w:val="1"/>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7860F8"/>
    <w:rsid w:val="00037E66"/>
    <w:rsid w:val="00073555"/>
    <w:rsid w:val="001B61C3"/>
    <w:rsid w:val="001F691B"/>
    <w:rsid w:val="004641ED"/>
    <w:rsid w:val="004C5EEF"/>
    <w:rsid w:val="00506AD2"/>
    <w:rsid w:val="006E2CE1"/>
    <w:rsid w:val="006E60C0"/>
    <w:rsid w:val="00700302"/>
    <w:rsid w:val="007769FF"/>
    <w:rsid w:val="007860F8"/>
    <w:rsid w:val="00977A34"/>
    <w:rsid w:val="009B77CF"/>
    <w:rsid w:val="00A3247F"/>
    <w:rsid w:val="00A67A94"/>
    <w:rsid w:val="00A97626"/>
    <w:rsid w:val="00AE42D9"/>
    <w:rsid w:val="00B56BC3"/>
    <w:rsid w:val="00D6507C"/>
    <w:rsid w:val="00DB7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5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0F8"/>
    <w:pPr>
      <w:spacing w:after="0" w:line="240" w:lineRule="auto"/>
    </w:pPr>
  </w:style>
  <w:style w:type="paragraph" w:styleId="a4">
    <w:name w:val="List Paragraph"/>
    <w:basedOn w:val="a"/>
    <w:uiPriority w:val="34"/>
    <w:qFormat/>
    <w:rsid w:val="004C5EEF"/>
    <w:pPr>
      <w:ind w:left="720"/>
      <w:contextualSpacing/>
    </w:pPr>
  </w:style>
</w:styles>
</file>

<file path=word/webSettings.xml><?xml version="1.0" encoding="utf-8"?>
<w:webSettings xmlns:r="http://schemas.openxmlformats.org/officeDocument/2006/relationships" xmlns:w="http://schemas.openxmlformats.org/wordprocessingml/2006/main">
  <w:divs>
    <w:div w:id="1335257207">
      <w:bodyDiv w:val="1"/>
      <w:marLeft w:val="0"/>
      <w:marRight w:val="0"/>
      <w:marTop w:val="0"/>
      <w:marBottom w:val="0"/>
      <w:divBdr>
        <w:top w:val="none" w:sz="0" w:space="0" w:color="auto"/>
        <w:left w:val="none" w:sz="0" w:space="0" w:color="auto"/>
        <w:bottom w:val="none" w:sz="0" w:space="0" w:color="auto"/>
        <w:right w:val="none" w:sz="0" w:space="0" w:color="auto"/>
      </w:divBdr>
      <w:divsChild>
        <w:div w:id="125977854">
          <w:marLeft w:val="547"/>
          <w:marRight w:val="0"/>
          <w:marTop w:val="200"/>
          <w:marBottom w:val="0"/>
          <w:divBdr>
            <w:top w:val="none" w:sz="0" w:space="0" w:color="auto"/>
            <w:left w:val="none" w:sz="0" w:space="0" w:color="auto"/>
            <w:bottom w:val="none" w:sz="0" w:space="0" w:color="auto"/>
            <w:right w:val="none" w:sz="0" w:space="0" w:color="auto"/>
          </w:divBdr>
        </w:div>
        <w:div w:id="1565989582">
          <w:marLeft w:val="547"/>
          <w:marRight w:val="0"/>
          <w:marTop w:val="200"/>
          <w:marBottom w:val="0"/>
          <w:divBdr>
            <w:top w:val="none" w:sz="0" w:space="0" w:color="auto"/>
            <w:left w:val="none" w:sz="0" w:space="0" w:color="auto"/>
            <w:bottom w:val="none" w:sz="0" w:space="0" w:color="auto"/>
            <w:right w:val="none" w:sz="0" w:space="0" w:color="auto"/>
          </w:divBdr>
        </w:div>
      </w:divsChild>
    </w:div>
    <w:div w:id="1336228070">
      <w:bodyDiv w:val="1"/>
      <w:marLeft w:val="0"/>
      <w:marRight w:val="0"/>
      <w:marTop w:val="0"/>
      <w:marBottom w:val="0"/>
      <w:divBdr>
        <w:top w:val="none" w:sz="0" w:space="0" w:color="auto"/>
        <w:left w:val="none" w:sz="0" w:space="0" w:color="auto"/>
        <w:bottom w:val="none" w:sz="0" w:space="0" w:color="auto"/>
        <w:right w:val="none" w:sz="0" w:space="0" w:color="auto"/>
      </w:divBdr>
      <w:divsChild>
        <w:div w:id="16320699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2017-01-14T05:00:00Z</cp:lastPrinted>
  <dcterms:created xsi:type="dcterms:W3CDTF">2017-01-14T05:00:00Z</dcterms:created>
  <dcterms:modified xsi:type="dcterms:W3CDTF">2017-01-14T11:31:00Z</dcterms:modified>
</cp:coreProperties>
</file>