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1" w:rsidRDefault="006B1ED1" w:rsidP="006B1ED1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4 (1 час)</w:t>
      </w:r>
    </w:p>
    <w:p w:rsidR="006B1ED1" w:rsidRPr="000C73AD" w:rsidRDefault="006B1ED1" w:rsidP="006B1E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</w:rPr>
        <w:t>Формула полной</w:t>
      </w:r>
      <w:r w:rsidRPr="000C73AD">
        <w:rPr>
          <w:rFonts w:ascii="Times New Roman" w:hAnsi="Times New Roman"/>
        </w:rPr>
        <w:t xml:space="preserve"> вероятности</w:t>
      </w:r>
      <w:r>
        <w:rPr>
          <w:rFonts w:ascii="Times New Roman" w:hAnsi="Times New Roman"/>
        </w:rPr>
        <w:t xml:space="preserve">. </w:t>
      </w:r>
      <w:r w:rsidRPr="000C7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Формула Бай</w:t>
      </w:r>
      <w:r w:rsidRPr="000C73AD">
        <w:rPr>
          <w:rFonts w:ascii="Times New Roman" w:hAnsi="Times New Roman"/>
        </w:rPr>
        <w:t>еса</w:t>
      </w:r>
      <w:r>
        <w:rPr>
          <w:rFonts w:ascii="Times New Roman" w:hAnsi="Times New Roman"/>
        </w:rPr>
        <w:t>.</w:t>
      </w:r>
    </w:p>
    <w:p w:rsidR="006B1ED1" w:rsidRDefault="006B1ED1" w:rsidP="006B1ED1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6B1ED1" w:rsidRDefault="006B1ED1" w:rsidP="006B1E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Формула полной вероятности.</w:t>
      </w:r>
    </w:p>
    <w:p w:rsidR="006B1ED1" w:rsidRDefault="006B1ED1" w:rsidP="006B1E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Формула Байеса.</w:t>
      </w:r>
    </w:p>
    <w:p w:rsidR="006B1ED1" w:rsidRPr="0057358B" w:rsidRDefault="006B1ED1" w:rsidP="006B1ED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7358B">
        <w:rPr>
          <w:rFonts w:ascii="Times New Roman" w:hAnsi="Times New Roman"/>
          <w:b/>
        </w:rPr>
        <w:t xml:space="preserve">Теорема. </w:t>
      </w:r>
      <w:r w:rsidRPr="0057358B">
        <w:rPr>
          <w:rFonts w:ascii="Times New Roman" w:hAnsi="Times New Roman"/>
        </w:rPr>
        <w:t xml:space="preserve">Пусть события </w:t>
      </w:r>
      <w:r w:rsidRPr="0057358B">
        <w:rPr>
          <w:rFonts w:ascii="Times New Roman" w:hAnsi="Times New Roman"/>
          <w:position w:val="-12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15pt" o:ole="">
            <v:imagedata r:id="rId6" o:title=""/>
          </v:shape>
          <o:OLEObject Type="Embed" ProgID="Equation.3" ShapeID="_x0000_i1025" DrawAspect="Content" ObjectID="_1547029188" r:id="rId7"/>
        </w:object>
      </w:r>
      <w:r w:rsidRPr="0057358B">
        <w:rPr>
          <w:rFonts w:ascii="Times New Roman" w:hAnsi="Times New Roman"/>
        </w:rPr>
        <w:t xml:space="preserve">образуют полную систему и </w:t>
      </w:r>
      <w:r w:rsidRPr="0057358B">
        <w:rPr>
          <w:rFonts w:ascii="Times New Roman" w:hAnsi="Times New Roman"/>
          <w:lang w:val="en-US"/>
        </w:rPr>
        <w:t>F</w:t>
      </w:r>
      <w:r w:rsidRPr="0057358B">
        <w:rPr>
          <w:rFonts w:ascii="Times New Roman" w:hAnsi="Times New Roman"/>
        </w:rPr>
        <w:t xml:space="preserve"> – некоторое событие. Тогда справедлива формула</w:t>
      </w:r>
    </w:p>
    <w:p w:rsidR="006B1ED1" w:rsidRPr="0057358B" w:rsidRDefault="006B1ED1" w:rsidP="006B1ED1">
      <w:pPr>
        <w:spacing w:line="360" w:lineRule="auto"/>
        <w:jc w:val="center"/>
        <w:rPr>
          <w:rFonts w:ascii="Times New Roman" w:hAnsi="Times New Roman"/>
        </w:rPr>
      </w:pPr>
      <w:r w:rsidRPr="0057358B">
        <w:rPr>
          <w:rFonts w:ascii="Times New Roman" w:hAnsi="Times New Roman"/>
          <w:position w:val="-14"/>
        </w:rPr>
        <w:object w:dxaOrig="5960" w:dyaOrig="380">
          <v:shape id="_x0000_i1026" type="#_x0000_t75" style="width:298pt;height:18.8pt" o:ole="">
            <v:imagedata r:id="rId8" o:title=""/>
          </v:shape>
          <o:OLEObject Type="Embed" ProgID="Equation.3" ShapeID="_x0000_i1026" DrawAspect="Content" ObjectID="_1547029189" r:id="rId9"/>
        </w:object>
      </w:r>
      <w:r w:rsidRPr="0057358B">
        <w:rPr>
          <w:rFonts w:ascii="Times New Roman" w:hAnsi="Times New Roman"/>
        </w:rPr>
        <w:t>,</w:t>
      </w:r>
    </w:p>
    <w:p w:rsidR="006B1ED1" w:rsidRPr="0057358B" w:rsidRDefault="006B1ED1" w:rsidP="006B1ED1">
      <w:pPr>
        <w:spacing w:line="360" w:lineRule="auto"/>
        <w:rPr>
          <w:rFonts w:ascii="Times New Roman" w:hAnsi="Times New Roman"/>
        </w:rPr>
      </w:pPr>
      <w:proofErr w:type="gramStart"/>
      <w:r w:rsidRPr="0057358B">
        <w:rPr>
          <w:rFonts w:ascii="Times New Roman" w:hAnsi="Times New Roman"/>
        </w:rPr>
        <w:t>которая</w:t>
      </w:r>
      <w:proofErr w:type="gramEnd"/>
      <w:r w:rsidRPr="0057358B">
        <w:rPr>
          <w:rFonts w:ascii="Times New Roman" w:hAnsi="Times New Roman"/>
        </w:rPr>
        <w:t xml:space="preserve"> и называется </w:t>
      </w:r>
      <w:r w:rsidRPr="0057358B">
        <w:rPr>
          <w:rFonts w:ascii="Times New Roman" w:hAnsi="Times New Roman"/>
          <w:b/>
        </w:rPr>
        <w:t>формулой полной вероятности</w:t>
      </w:r>
      <w:r w:rsidRPr="0057358B">
        <w:rPr>
          <w:rFonts w:ascii="Times New Roman" w:hAnsi="Times New Roman"/>
        </w:rPr>
        <w:t>.</w:t>
      </w:r>
    </w:p>
    <w:p w:rsidR="006B1ED1" w:rsidRPr="0057358B" w:rsidRDefault="006B1ED1" w:rsidP="006B1ED1">
      <w:pPr>
        <w:spacing w:line="360" w:lineRule="auto"/>
        <w:ind w:firstLine="708"/>
        <w:rPr>
          <w:rFonts w:ascii="Times New Roman" w:hAnsi="Times New Roman"/>
        </w:rPr>
      </w:pPr>
      <w:r w:rsidRPr="0057358B">
        <w:rPr>
          <w:rFonts w:ascii="Times New Roman" w:hAnsi="Times New Roman"/>
        </w:rPr>
        <w:t xml:space="preserve">Пусть событие </w:t>
      </w:r>
      <w:r w:rsidRPr="0057358B">
        <w:rPr>
          <w:rFonts w:ascii="Times New Roman" w:hAnsi="Times New Roman"/>
          <w:lang w:val="en-US"/>
        </w:rPr>
        <w:t>F</w:t>
      </w:r>
      <w:r w:rsidRPr="0057358B">
        <w:rPr>
          <w:rFonts w:ascii="Times New Roman" w:hAnsi="Times New Roman"/>
        </w:rPr>
        <w:t xml:space="preserve"> отлично от </w:t>
      </w:r>
      <w:proofErr w:type="gramStart"/>
      <w:r w:rsidRPr="0057358B">
        <w:rPr>
          <w:rFonts w:ascii="Times New Roman" w:hAnsi="Times New Roman"/>
        </w:rPr>
        <w:t>невозможного</w:t>
      </w:r>
      <w:proofErr w:type="gramEnd"/>
      <w:r w:rsidRPr="0057358B">
        <w:rPr>
          <w:rFonts w:ascii="Times New Roman" w:hAnsi="Times New Roman"/>
        </w:rPr>
        <w:t xml:space="preserve">, тогда </w:t>
      </w:r>
    </w:p>
    <w:p w:rsidR="006B1ED1" w:rsidRPr="0057358B" w:rsidRDefault="006B1ED1" w:rsidP="006B1ED1">
      <w:pPr>
        <w:spacing w:line="360" w:lineRule="auto"/>
        <w:jc w:val="center"/>
        <w:rPr>
          <w:rFonts w:ascii="Times New Roman" w:hAnsi="Times New Roman"/>
        </w:rPr>
      </w:pPr>
      <w:r w:rsidRPr="0057358B">
        <w:rPr>
          <w:rFonts w:ascii="Times New Roman" w:hAnsi="Times New Roman"/>
          <w:position w:val="-28"/>
        </w:rPr>
        <w:object w:dxaOrig="2600" w:dyaOrig="720">
          <v:shape id="_x0000_i1027" type="#_x0000_t75" style="width:130.25pt;height:36.3pt" o:ole="">
            <v:imagedata r:id="rId10" o:title=""/>
          </v:shape>
          <o:OLEObject Type="Embed" ProgID="Equation.3" ShapeID="_x0000_i1027" DrawAspect="Content" ObjectID="_1547029190" r:id="rId11"/>
        </w:object>
      </w:r>
    </w:p>
    <w:p w:rsidR="006B1ED1" w:rsidRPr="0057358B" w:rsidRDefault="006B1ED1" w:rsidP="006B1ED1">
      <w:pPr>
        <w:spacing w:line="360" w:lineRule="auto"/>
        <w:rPr>
          <w:rFonts w:ascii="Times New Roman" w:hAnsi="Times New Roman"/>
        </w:rPr>
      </w:pPr>
      <w:r w:rsidRPr="0057358B">
        <w:rPr>
          <w:rFonts w:ascii="Times New Roman" w:hAnsi="Times New Roman"/>
        </w:rPr>
        <w:t xml:space="preserve">где </w:t>
      </w:r>
      <w:r w:rsidRPr="0057358B">
        <w:rPr>
          <w:rFonts w:ascii="Times New Roman" w:hAnsi="Times New Roman"/>
          <w:position w:val="-10"/>
        </w:rPr>
        <w:object w:dxaOrig="1240" w:dyaOrig="320">
          <v:shape id="_x0000_i1028" type="#_x0000_t75" style="width:62pt;height:16.3pt" o:ole="">
            <v:imagedata r:id="rId12" o:title=""/>
          </v:shape>
          <o:OLEObject Type="Embed" ProgID="Equation.3" ShapeID="_x0000_i1028" DrawAspect="Content" ObjectID="_1547029191" r:id="rId13"/>
        </w:object>
      </w:r>
      <w:r w:rsidRPr="0057358B">
        <w:rPr>
          <w:rFonts w:ascii="Times New Roman" w:hAnsi="Times New Roman"/>
        </w:rPr>
        <w:t xml:space="preserve"> Данная формула  называется </w:t>
      </w:r>
      <w:r w:rsidRPr="0057358B">
        <w:rPr>
          <w:rFonts w:ascii="Times New Roman" w:hAnsi="Times New Roman"/>
          <w:b/>
        </w:rPr>
        <w:t>формулой Байеса</w:t>
      </w:r>
      <w:r w:rsidRPr="0057358B">
        <w:rPr>
          <w:rFonts w:ascii="Times New Roman" w:hAnsi="Times New Roman"/>
        </w:rPr>
        <w:t>.</w:t>
      </w:r>
    </w:p>
    <w:p w:rsidR="006B1ED1" w:rsidRPr="0057358B" w:rsidRDefault="006B1ED1" w:rsidP="006B1ED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7358B">
        <w:rPr>
          <w:rFonts w:ascii="Times New Roman" w:hAnsi="Times New Roman"/>
          <w:b/>
        </w:rPr>
        <w:t xml:space="preserve">Пример. </w:t>
      </w:r>
      <w:r w:rsidRPr="0057358B">
        <w:rPr>
          <w:rFonts w:ascii="Times New Roman" w:hAnsi="Times New Roman"/>
        </w:rPr>
        <w:t xml:space="preserve">Объемы продукции, изготавливаемой двумя рабочими, относятся как 3:2. Вероятности брака для деталей первого и второго рабочих равны соответственно 0,02 и 0,01. Найти вероятность того, что деталь, извлеченная наудачу из не рассортированной продукции, </w:t>
      </w:r>
    </w:p>
    <w:p w:rsidR="006B1ED1" w:rsidRPr="0057358B" w:rsidRDefault="006B1ED1" w:rsidP="006B1ED1">
      <w:pPr>
        <w:spacing w:line="360" w:lineRule="auto"/>
        <w:jc w:val="both"/>
        <w:rPr>
          <w:rFonts w:ascii="Times New Roman" w:hAnsi="Times New Roman"/>
        </w:rPr>
      </w:pPr>
      <w:r w:rsidRPr="0057358B">
        <w:rPr>
          <w:rFonts w:ascii="Times New Roman" w:hAnsi="Times New Roman"/>
        </w:rPr>
        <w:t>а) является бракованной;</w:t>
      </w:r>
    </w:p>
    <w:p w:rsidR="006B1ED1" w:rsidRPr="0057358B" w:rsidRDefault="006B1ED1" w:rsidP="006B1ED1">
      <w:pPr>
        <w:spacing w:line="360" w:lineRule="auto"/>
        <w:jc w:val="both"/>
        <w:rPr>
          <w:rFonts w:ascii="Times New Roman" w:hAnsi="Times New Roman"/>
        </w:rPr>
      </w:pPr>
      <w:r w:rsidRPr="0057358B">
        <w:rPr>
          <w:rFonts w:ascii="Times New Roman" w:hAnsi="Times New Roman"/>
        </w:rPr>
        <w:t>б) изготовлена первым рабочим, если известно, что она бракована.</w:t>
      </w:r>
    </w:p>
    <w:p w:rsidR="006B1ED1" w:rsidRPr="0057358B" w:rsidRDefault="006B1ED1" w:rsidP="006B1ED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7358B">
        <w:rPr>
          <w:rFonts w:ascii="Times New Roman" w:hAnsi="Times New Roman"/>
          <w:b/>
        </w:rPr>
        <w:t xml:space="preserve">Решение. </w:t>
      </w:r>
      <w:r w:rsidRPr="0057358B">
        <w:rPr>
          <w:rFonts w:ascii="Times New Roman" w:hAnsi="Times New Roman"/>
        </w:rPr>
        <w:t xml:space="preserve">а) Введем в рассмотрение события: </w:t>
      </w:r>
      <w:r w:rsidRPr="0057358B">
        <w:rPr>
          <w:rFonts w:ascii="Times New Roman" w:hAnsi="Times New Roman"/>
          <w:position w:val="-12"/>
        </w:rPr>
        <w:object w:dxaOrig="300" w:dyaOrig="360">
          <v:shape id="_x0000_i1029" type="#_x0000_t75" style="width:15.05pt;height:18.15pt" o:ole="">
            <v:imagedata r:id="rId14" o:title=""/>
          </v:shape>
          <o:OLEObject Type="Embed" ProgID="Equation.3" ShapeID="_x0000_i1029" DrawAspect="Content" ObjectID="_1547029192" r:id="rId15"/>
        </w:object>
      </w:r>
      <w:r w:rsidRPr="0057358B">
        <w:rPr>
          <w:rFonts w:ascii="Times New Roman" w:hAnsi="Times New Roman"/>
        </w:rPr>
        <w:t xml:space="preserve">– деталь изготовлена первым рабочим, </w:t>
      </w:r>
      <w:r w:rsidRPr="0057358B">
        <w:rPr>
          <w:rFonts w:ascii="Times New Roman" w:hAnsi="Times New Roman"/>
          <w:position w:val="-12"/>
        </w:rPr>
        <w:object w:dxaOrig="340" w:dyaOrig="360">
          <v:shape id="_x0000_i1030" type="#_x0000_t75" style="width:16.9pt;height:18.15pt" o:ole="">
            <v:imagedata r:id="rId16" o:title=""/>
          </v:shape>
          <o:OLEObject Type="Embed" ProgID="Equation.3" ShapeID="_x0000_i1030" DrawAspect="Content" ObjectID="_1547029193" r:id="rId17"/>
        </w:object>
      </w:r>
      <w:r w:rsidRPr="0057358B">
        <w:rPr>
          <w:rFonts w:ascii="Times New Roman" w:hAnsi="Times New Roman"/>
        </w:rPr>
        <w:t xml:space="preserve">– деталь изготовлена вторым рабочим, </w:t>
      </w:r>
      <w:r w:rsidRPr="0057358B">
        <w:rPr>
          <w:rFonts w:ascii="Times New Roman" w:hAnsi="Times New Roman"/>
          <w:lang w:val="en-US"/>
        </w:rPr>
        <w:t>F</w:t>
      </w:r>
      <w:r w:rsidRPr="0057358B">
        <w:rPr>
          <w:rFonts w:ascii="Times New Roman" w:hAnsi="Times New Roman"/>
        </w:rPr>
        <w:t xml:space="preserve"> – деталь бракована. Из условия следует, что всю продукцию можно предполагать состоящей из 5-ти частей (3+2=5), причем на долю первого рабочего приходится 3 части из этих 5-ти, на долю второго – 2 части. Тогда, по классическому определению вероятности, </w:t>
      </w:r>
      <w:r w:rsidRPr="0057358B">
        <w:rPr>
          <w:rFonts w:ascii="Times New Roman" w:hAnsi="Times New Roman"/>
          <w:position w:val="-12"/>
        </w:rPr>
        <w:object w:dxaOrig="1260" w:dyaOrig="360">
          <v:shape id="_x0000_i1031" type="#_x0000_t75" style="width:63.25pt;height:18.15pt" o:ole="">
            <v:imagedata r:id="rId18" o:title=""/>
          </v:shape>
          <o:OLEObject Type="Embed" ProgID="Equation.3" ShapeID="_x0000_i1031" DrawAspect="Content" ObjectID="_1547029194" r:id="rId19"/>
        </w:object>
      </w:r>
      <w:r w:rsidRPr="0057358B">
        <w:rPr>
          <w:rFonts w:ascii="Times New Roman" w:hAnsi="Times New Roman"/>
        </w:rPr>
        <w:t xml:space="preserve">, </w:t>
      </w:r>
      <w:r w:rsidRPr="0057358B">
        <w:rPr>
          <w:rFonts w:ascii="Times New Roman" w:hAnsi="Times New Roman"/>
          <w:position w:val="-12"/>
        </w:rPr>
        <w:object w:dxaOrig="1300" w:dyaOrig="360">
          <v:shape id="_x0000_i1032" type="#_x0000_t75" style="width:65.1pt;height:18.15pt" o:ole="">
            <v:imagedata r:id="rId20" o:title=""/>
          </v:shape>
          <o:OLEObject Type="Embed" ProgID="Equation.3" ShapeID="_x0000_i1032" DrawAspect="Content" ObjectID="_1547029195" r:id="rId21"/>
        </w:object>
      </w:r>
      <w:r w:rsidRPr="0057358B">
        <w:rPr>
          <w:rFonts w:ascii="Times New Roman" w:hAnsi="Times New Roman"/>
        </w:rPr>
        <w:t>. По условию,</w:t>
      </w:r>
      <w:r w:rsidRPr="0057358B">
        <w:rPr>
          <w:rFonts w:ascii="Times New Roman" w:hAnsi="Times New Roman"/>
          <w:position w:val="-14"/>
        </w:rPr>
        <w:object w:dxaOrig="1560" w:dyaOrig="380">
          <v:shape id="_x0000_i1033" type="#_x0000_t75" style="width:78.25pt;height:18.8pt" o:ole="">
            <v:imagedata r:id="rId22" o:title=""/>
          </v:shape>
          <o:OLEObject Type="Embed" ProgID="Equation.3" ShapeID="_x0000_i1033" DrawAspect="Content" ObjectID="_1547029196" r:id="rId23"/>
        </w:object>
      </w:r>
      <w:r w:rsidRPr="0057358B">
        <w:rPr>
          <w:rFonts w:ascii="Times New Roman" w:hAnsi="Times New Roman"/>
          <w:position w:val="-14"/>
        </w:rPr>
        <w:object w:dxaOrig="1540" w:dyaOrig="380">
          <v:shape id="_x0000_i1034" type="#_x0000_t75" style="width:77pt;height:18.8pt" o:ole="">
            <v:imagedata r:id="rId24" o:title=""/>
          </v:shape>
          <o:OLEObject Type="Embed" ProgID="Equation.3" ShapeID="_x0000_i1034" DrawAspect="Content" ObjectID="_1547029197" r:id="rId25"/>
        </w:object>
      </w:r>
      <w:r w:rsidRPr="0057358B">
        <w:rPr>
          <w:rFonts w:ascii="Times New Roman" w:hAnsi="Times New Roman"/>
        </w:rPr>
        <w:t xml:space="preserve"> и по формуле полной вероятности получаем</w:t>
      </w:r>
      <w:proofErr w:type="gramStart"/>
      <w:r w:rsidRPr="0057358B">
        <w:rPr>
          <w:rFonts w:ascii="Times New Roman" w:hAnsi="Times New Roman"/>
        </w:rPr>
        <w:t xml:space="preserve"> </w:t>
      </w:r>
    </w:p>
    <w:proofErr w:type="gramEnd"/>
    <w:p w:rsidR="006B1ED1" w:rsidRPr="0057358B" w:rsidRDefault="006B1ED1" w:rsidP="006B1ED1">
      <w:pPr>
        <w:spacing w:line="360" w:lineRule="auto"/>
        <w:jc w:val="center"/>
        <w:rPr>
          <w:rFonts w:ascii="Times New Roman" w:hAnsi="Times New Roman"/>
        </w:rPr>
      </w:pPr>
      <w:r w:rsidRPr="0057358B">
        <w:rPr>
          <w:rFonts w:ascii="Times New Roman" w:hAnsi="Times New Roman"/>
          <w:position w:val="-24"/>
        </w:rPr>
        <w:object w:dxaOrig="6600" w:dyaOrig="620">
          <v:shape id="_x0000_i1035" type="#_x0000_t75" style="width:329.95pt;height:31.3pt" o:ole="">
            <v:imagedata r:id="rId26" o:title=""/>
          </v:shape>
          <o:OLEObject Type="Embed" ProgID="Equation.3" ShapeID="_x0000_i1035" DrawAspect="Content" ObjectID="_1547029198" r:id="rId27"/>
        </w:object>
      </w:r>
      <w:r w:rsidRPr="0057358B">
        <w:rPr>
          <w:rFonts w:ascii="Times New Roman" w:hAnsi="Times New Roman"/>
        </w:rPr>
        <w:t>,</w:t>
      </w:r>
    </w:p>
    <w:p w:rsidR="006B1ED1" w:rsidRPr="0057358B" w:rsidRDefault="006B1ED1" w:rsidP="006B1ED1">
      <w:pPr>
        <w:spacing w:line="360" w:lineRule="auto"/>
        <w:ind w:left="1080"/>
        <w:jc w:val="center"/>
        <w:rPr>
          <w:rFonts w:ascii="Times New Roman" w:hAnsi="Times New Roman"/>
        </w:rPr>
      </w:pPr>
      <w:r w:rsidRPr="0057358B">
        <w:rPr>
          <w:rFonts w:ascii="Times New Roman" w:hAnsi="Times New Roman"/>
        </w:rPr>
        <w:t xml:space="preserve">б) </w:t>
      </w:r>
      <w:r w:rsidRPr="0057358B">
        <w:rPr>
          <w:rFonts w:ascii="Times New Roman" w:hAnsi="Times New Roman"/>
          <w:position w:val="-28"/>
        </w:rPr>
        <w:object w:dxaOrig="4340" w:dyaOrig="720">
          <v:shape id="_x0000_i1036" type="#_x0000_t75" style="width:217.25pt;height:36.3pt" o:ole="">
            <v:imagedata r:id="rId28" o:title=""/>
          </v:shape>
          <o:OLEObject Type="Embed" ProgID="Equation.3" ShapeID="_x0000_i1036" DrawAspect="Content" ObjectID="_1547029199" r:id="rId29"/>
        </w:object>
      </w:r>
    </w:p>
    <w:p w:rsidR="001747F3" w:rsidRDefault="001747F3">
      <w:bookmarkStart w:id="0" w:name="_GoBack"/>
      <w:bookmarkEnd w:id="0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81B"/>
    <w:multiLevelType w:val="hybridMultilevel"/>
    <w:tmpl w:val="D95E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D1"/>
    <w:rsid w:val="001747F3"/>
    <w:rsid w:val="006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2017-01-27T10:30:00Z</dcterms:created>
  <dcterms:modified xsi:type="dcterms:W3CDTF">2017-01-27T10:30:00Z</dcterms:modified>
</cp:coreProperties>
</file>