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93" w:rsidRDefault="00073093" w:rsidP="000730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ky-KG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ky-KG" w:eastAsia="ru-RU"/>
        </w:rPr>
        <w:t xml:space="preserve">                       Иш кагаздары</w:t>
      </w:r>
    </w:p>
    <w:p w:rsidR="00073093" w:rsidRPr="00073093" w:rsidRDefault="00073093" w:rsidP="000730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093">
        <w:rPr>
          <w:rFonts w:ascii="Arial" w:eastAsia="Times New Roman" w:hAnsi="Arial" w:cs="Arial"/>
          <w:color w:val="000000"/>
          <w:sz w:val="20"/>
          <w:szCs w:val="20"/>
          <w:lang w:val="ky-KG" w:eastAsia="ru-RU"/>
        </w:rPr>
        <w:t xml:space="preserve">Коомдо, эл чарбасынын тармактарында колдонулган иш кагаздары сан жагынан өтө көп. </w:t>
      </w:r>
      <w:r w:rsidRPr="00993AF3">
        <w:rPr>
          <w:rFonts w:ascii="Arial" w:eastAsia="Times New Roman" w:hAnsi="Arial" w:cs="Arial"/>
          <w:color w:val="000000"/>
          <w:sz w:val="20"/>
          <w:szCs w:val="20"/>
          <w:lang w:val="ky-KG" w:eastAsia="ru-RU"/>
        </w:rPr>
        <w:t>Кайсы бир өндүрүш тармагында өзүнө ылайык иш кагаздар пайдаланылса, алардын бир тобу башка өндүрүш тармактарында дээрлик керектелбейт. Мисалы , айыл чарбасындагы табелдин бланкы эл агартуу тармагына жараксыз болушу мүмкүн.</w:t>
      </w:r>
      <w:r w:rsidRPr="00993AF3">
        <w:rPr>
          <w:rFonts w:ascii="Arial" w:eastAsia="Times New Roman" w:hAnsi="Arial" w:cs="Arial"/>
          <w:color w:val="000000"/>
          <w:sz w:val="20"/>
          <w:szCs w:val="20"/>
          <w:lang w:val="ky-KG" w:eastAsia="ru-RU"/>
        </w:rPr>
        <w:br/>
        <w:t xml:space="preserve">Иш кагаздарынын ар бир түрү өзүнчө өзүнчө формага ээ. Анын жазылышында же толтурулушунда ошол форма толук сакталууга тийиш. 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 эми тил жагынан да бир иш кагазы экинчисинен кескин айырмаланат.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Түрдүү формаларга, техникалык, аткаруучулук өзгөчөлүктөргө, өзүнчө тилдик бөтөнчөлүктөргө ээ болгон иш кагаздары кайсы бир белгилери боюнча атайын топторго бөлү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үрүлөт. Иш кагаз таануу (документоведение) илиминде алар биринчи иретте өздөрү орду боюнча ички жана тышкы иш кагаздар болуп айырмаланат.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Ички иш кагаздар белгилүү бир уюмдун ичинде, анын мүчөлөрүнү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ортосунда же жеке адамдар менен уюмдун ортосунда гана пайдаланылат. Мындай иш кагаздарга арыз, түшүнү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кат, тил кат, буйрук жана башкаларды көрсөтүүгө болот.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Тышкы иш кагаздар уюмдардын ортосундагы же алар менен жеке адамдардын ортосундагы түрдүү мамилелерди тейлейт. Мындай иш кагаздарга ишеним кат, ишсапары 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үбөлүгү, кызмат каттары жана башка иш кагаздары кирет.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өнөкөй иш кагаздар текстте зарыл болгон бир гана маселени камтыйт. Мисалы, көлөмү канча экендигине карабай, ар кандай өмү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баян бир гана маселени - бир адамдын турмуштагы басып өткөн жолун баяндайт.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Татаал иш кагаздар текстте эки же андан кө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маселени камтыйт. Мисалы, буйрукта аткарылуучу иштер атайын параграфтар менен берилет. (мисалы: 1- параграфта кимдир бирөө кимдир бирөө жумушка кабыл алынса, 2 - параграфта кимдир бирөө кызматтан бошотулат 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ж. б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Чогулуш протоколун да татаал иш кагаздарынын тобуна кошууга болот.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Иш кагаздарын текстинин мазмунуна карата жөнөкөй жана татаал 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деп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бөлүштүрүү шарттуу түрдө каралат. Кээде буйрук да, чогулуштун протоколу да бир гана маселени камтып калышы ыктымал.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Иш кагаздар мазмунду баяндоо өзгөчөлүгү боюнча жеке (индивидуалдык), типтүү (типовой) жана калыптуу (трафареттүү) болуп бөлүнөт.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Тексттин жеке адамга таандык экендиги, текст абсолюттук түрдө кайталанбагандыгы жана биринин экинчисине окшош эместиги жеке иш кагаздарынын негизги белгиси болуп саналат. Мындай иш кагаздарына арыз, өмү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баян, түшүнүк кат жана башкаларды кошууга болот Мисалы , арыздын формалары окшош болгону менен, алардын ар биринин мазмуну, көлөмү, тилдик өзгөчөлүгү ар башка , тактап айтканда эркин болот. Ошондуктан жеке иш кагаздарында автордун тилдик өзгөчөлүгү (анын жеке стили, жалпы ойө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үшү , маданияты ж. б.) даана байкалат.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Типтүү иш кагаздар - башкарууда кеңири колдонулган, формасы жана аткарылуу өзгөчөлүгү бири - бирине окшош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практикада практикада көп кайталанган иш кагаздары. Мисалы, буйрук ушундай иш кагаздарынын тобуна кирет. Себеби ар кандай буйрук 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башка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буйруктарга формасы, аткарылыш өзгөчөлүгү жана текстинин мазмуну боюнча окшош болот.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Калыптуу иш кагаздар басмаканалык ык менен атайын бланктарга даярдалат жана ал кол же жазуу машинкасы менен толтурулат. 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Бул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иш кагаздарында эки түрдүү текст болот: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1) басмаканада даярдалган "суроолор" жана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 кол же машинка менен толтурулган "жооптор". 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Ошондуктан калыптуу иш кагаздарды "жаз" дебейт "толтур " дейт. Калыптуу иш кагаздары аларды бирдей, окшош жана тез даярдоодо мааниге ээ. Ушул себептен мындай иш кагаздар турмушта кө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керектелет.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Иш кагаздар тиешелүүлүгү боюнча кызмат же расмий иш кагаздар, өздүк иш кагаздар жана акимчилик - кеңселик иш кагаздар болуп бөлүнөт.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Кызмат же расмий иш кагаздар жана акимчилик - кеңселик иш кагаздар даярдалышы боюнча кызмат адамдарына тиешелүү. Мисалы, буйрук, жарлык, эмгек китепчеси, өткөрмө ж. б. у. с. иш кагаздарын расмий адамдар даярдайт. 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Өздүк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иш кагаздарды уюмдун ар бир мүчөсү ошол уюмдун жетекчисине же 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башка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уюмга даярдашы мүмкүн. Мисалы, арыз менен ар ким өзү иштеген уюмдун жетекчисине же башка уюмга (айталы прокуратурага) кайрыла алат. 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Иш кагаздар даярдалуу өзгөчөлүгү боюнча төмөнкүдөй топтоштурулат: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Кол жазма нуска ар кандай иш кагазды даярдоонун алгачкы этабы болот.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Бу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л-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иш кагазын даярдоочунун колу же машинка менен жазылган биринчи вариант. Кол жазма нуска мыйзамдуу күчкө ээ эмес. Ал кайрадан оңдолуп, такталып көчү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үлүшү мүмкүн. Ошондуктан ар кандай иш кагаздын кол жазма нускасында ошол иш кагазына зарыл болгон негизги дарек белгилер (реквизиттер) көрсөтүлбөйт.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Негизги нуска - ар кандай иш кагазынын негизги, биринчи расмий нускасы. Негизги нусканын кайра көчү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үлүп даярдалган түрү түп нуска деп аталат да, "Түп нуска " деген белги (орусчасы "подлинник") иш кагазынын жогорку оң жак бурчуна жазылат. Ушул белги коюлгандан кийин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иш 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кагазы мыйзамдуу күчүнө кирет жана аткарылууга (өндүрүшкө) жиберилет.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Иш кагаздарда дал өзүндөй (факсимиле же фотокө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үрмө) жана эркин нускалар да колдонулат. 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Дал өзүндөй нуска иш кагаздын бардык белгилерин (герб, уюмдун аталышы , дареги, телефону, факсы, жетекчинин колу, аты- жөнү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ж. б. ) толук чагылдыра алат, бирок бул нусканы нотариус же тиешелүү уюм күбөлөндүргөндө гана мыйзамдуу күчкө ээ болот.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Эркин нускада иш кагаз 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өбүнчө машинка менен жазылат. Текст толук көчү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үлөт , бирок мөөрдүн ордуна "мөөр", коюлган колдун ордуна "колу", гербдин ордуна "герб" деп белгиленет.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Айрым иш кагаздардын текстинин бир бөлүгүн көчү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үү зарылчылыгы пайда болушу мүмкүн. Мындай учурда иш кагаздан көчүрмө алынат( мисалы , чогулуштун протоколу, буйрук жана башка көчүрмө). 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Кө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үрмө нуска да тиешелүү уюм же нотариус тарабынан ырасталганда гана укуктук күчкө ээ болот.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Иш кагаздын тү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нускасы жоголгондо анын экинчи экинчи нускасы (дубликаты) берилет. Андай иш кагаздын жогорку оң жак бурчуна "Экинчи нуска" же "Дубликат " 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деп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жазылып коюлат.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Экинчи нуска мөө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басылып жана кол коюлгандан кийин , түп нуска сыяктуу күчкө ээ болот.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Администрациялык башкаруу аракетине ылайык иш кагаздар уюмдук, буйрук, маалымат иш кагаздары жана кызмат каттары болуп бөлүнөт.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Уюмдук иш кагаздарга башкаруу процессиндеги жана башка уюм менен түрдүү мамиле - катнашты жөнгө салуучу чогулуштун протоколу, келишим ж. б. 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.с. иш кагаздар кирет. 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Буйрук иш кагаздары бир гана уюмдун чөйрөсүндө керектелүүчү иш кагаздарынан турат. Буга буйрук, көрсөтмө кирет.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Маалымат иш кагаздары уюмдарда иш жүргүзүүдө кеңири колдонулат жана алар сан жагынан көп. Буга мисал катары арыз, түшүнү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кат, тил кат ж. б. кошууга болот.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Кызмат каттары иш кагаздарынын жогоруда көрсөтүлгөн ү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тобу менен тыгыз байланышта болот. 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Бул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иш кагаздарын бир уюм башка уюмдарга жазат жана өзүнө сураныч, талап кылуу, сунуш, эскертүү ж. б. маанилерди камтыйт.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Кызмат каттары өзүнү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текстинде камтыган маанилери боюнча бөлүштүрүлөт, уюмдардын жана уюмдар менен жеке адамдардын ортосундагы ар кандай укуктук мамилелерди жүргүзүүдө мааниге ээ. 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Кагаздын форматтары жазуу машинкалары жана компьютерлердин принтерлери үчүн бирдей форматта болот. МАМСТ 9327-66 боюнча кагаздар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 катарларына бөлүнөт. Булардан В жана С катарлары кошумча катарды түзөт да, мындай кагаздардан папка, конверт, түрдүү күбөлүктөрдүн жана китептердин мукабалары жасалат. Бул форматтардын ар бири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тамгасы жана класстын цифрасы менен белгиленет. Мисалы А1, А2, А3, А4 ж. б.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Кагаздын форматынын өлчөмдө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ү миллиметр менен белгиленет. А катарынын баштапкы өлчөмдөрү 840*1189 мм болот да, кагаздын классынын форматы өзүнү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мурунку форматын тең экиге бөлүү менен ишке ашырылат. Мисалы: А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-591*841 (баштапкы өлчөмдөгү 1189 мм экиге бөлүндү), А2-420*594 (А1деги 841 мм бөлүндү), А3-297*420, А4-210*297, А5 -148*210 ж. б. с. у.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Жазуу кагазынын сапатына төмөнкүдөй талап талаптар коюлат: кагаздын бети тегиз, бүктөлгөн, четтери түз, механикалык кемчиликсиз, бурчтары тик бурчтуу болууга, барактын четтеринин кыйшыктыгы 2 градустан ашпоого тийиш. 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Бул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талаптар бузулса, иш кагазы сапатсыз даярдалат. Эң негизгиси - принтер сапатсыз кагаз менен иштей албайт.</w:t>
      </w:r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Жазуу кагазынын сапаты анын сорттуулугу менен аныкталат жана </w:t>
      </w:r>
      <w:proofErr w:type="gramStart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</w:t>
      </w:r>
      <w:proofErr w:type="gramEnd"/>
      <w:r w:rsidRPr="00073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кагаздын бир өңчөйлүгү, актыгы, бүктөлбөгөндүгү, тазалыгына көз каранды болот. Кагаздын сапаты 0, 1, 2, жана 3 номурлары менен белгиленет жана жогоркуу сапаттуу кагаз болуп 0 номурлуу кагаз (нулевка) эсептелет. Кеңсе иштеринде негизинен 0 жана 1 номурлуу кагаздар колдонулат.</w:t>
      </w:r>
    </w:p>
    <w:p w:rsidR="00073093" w:rsidRPr="00073093" w:rsidRDefault="0081003C" w:rsidP="000730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5" style="width:46.8pt;height:1.5pt" o:hrpct="100" o:hrstd="t" o:hrnoshade="t" o:hr="t" fillcolor="red" stroked="f"/>
        </w:pict>
      </w:r>
    </w:p>
    <w:p w:rsidR="00993AF3" w:rsidRDefault="00993AF3" w:rsidP="00993AF3">
      <w:pPr>
        <w:pStyle w:val="2"/>
        <w:ind w:left="2160" w:firstLine="720"/>
        <w:jc w:val="both"/>
        <w:rPr>
          <w:rFonts w:ascii="2003_Oktom_TimesXP" w:hAnsi="2003_Oktom_TimesXP" w:cs="2003_Oktom_TimesXP"/>
          <w:b/>
          <w:bCs/>
          <w:lang w:val="ky-KG"/>
        </w:rPr>
      </w:pPr>
    </w:p>
    <w:p w:rsidR="00993AF3" w:rsidRDefault="00993AF3" w:rsidP="00993AF3">
      <w:pPr>
        <w:pStyle w:val="2"/>
        <w:ind w:left="2160" w:firstLine="720"/>
        <w:jc w:val="both"/>
        <w:rPr>
          <w:rFonts w:ascii="2003_Oktom_TimesXP" w:hAnsi="2003_Oktom_TimesXP" w:cs="2003_Oktom_TimesXP"/>
          <w:b/>
          <w:bCs/>
          <w:lang w:val="ky-KG"/>
        </w:rPr>
      </w:pPr>
    </w:p>
    <w:p w:rsidR="00993AF3" w:rsidRDefault="00993AF3" w:rsidP="00993AF3">
      <w:pPr>
        <w:pStyle w:val="2"/>
        <w:ind w:left="2160" w:firstLine="720"/>
        <w:jc w:val="both"/>
        <w:rPr>
          <w:rFonts w:ascii="2003_Oktom_TimesXP" w:hAnsi="2003_Oktom_TimesXP" w:cs="2003_Oktom_TimesXP"/>
          <w:b/>
          <w:bCs/>
          <w:lang w:val="ky-KG"/>
        </w:rPr>
      </w:pPr>
    </w:p>
    <w:p w:rsidR="00993AF3" w:rsidRDefault="00993AF3" w:rsidP="00993AF3">
      <w:pPr>
        <w:pStyle w:val="2"/>
        <w:ind w:left="2160" w:firstLine="720"/>
        <w:jc w:val="both"/>
        <w:rPr>
          <w:rFonts w:ascii="2003_Oktom_TimesXP" w:hAnsi="2003_Oktom_TimesXP" w:cs="2003_Oktom_TimesXP"/>
          <w:b/>
          <w:bCs/>
          <w:lang w:val="ky-KG"/>
        </w:rPr>
      </w:pPr>
    </w:p>
    <w:p w:rsidR="00993AF3" w:rsidRDefault="00993AF3" w:rsidP="00993AF3">
      <w:pPr>
        <w:pStyle w:val="2"/>
        <w:ind w:left="2160" w:firstLine="720"/>
        <w:jc w:val="both"/>
        <w:rPr>
          <w:rFonts w:ascii="2003_Oktom_TimesXP" w:hAnsi="2003_Oktom_TimesXP" w:cs="2003_Oktom_TimesXP"/>
          <w:b/>
          <w:bCs/>
          <w:lang w:val="ky-KG"/>
        </w:rPr>
      </w:pPr>
    </w:p>
    <w:p w:rsidR="00993AF3" w:rsidRDefault="00993AF3" w:rsidP="00993AF3">
      <w:pPr>
        <w:pStyle w:val="2"/>
        <w:ind w:left="2160" w:firstLine="720"/>
        <w:jc w:val="both"/>
        <w:rPr>
          <w:rFonts w:ascii="2003_Oktom_TimesXP" w:hAnsi="2003_Oktom_TimesXP" w:cs="2003_Oktom_TimesXP"/>
          <w:b/>
          <w:bCs/>
          <w:lang w:val="ky-KG"/>
        </w:rPr>
      </w:pPr>
    </w:p>
    <w:p w:rsidR="00993AF3" w:rsidRDefault="00993AF3" w:rsidP="00993AF3">
      <w:pPr>
        <w:pStyle w:val="2"/>
        <w:ind w:left="2160" w:firstLine="720"/>
        <w:jc w:val="both"/>
        <w:rPr>
          <w:rFonts w:ascii="2003_Oktom_TimesXP" w:hAnsi="2003_Oktom_TimesXP" w:cs="2003_Oktom_TimesXP"/>
          <w:b/>
          <w:bCs/>
          <w:lang w:val="ky-KG"/>
        </w:rPr>
      </w:pPr>
    </w:p>
    <w:p w:rsidR="00993AF3" w:rsidRDefault="00993AF3" w:rsidP="00993AF3">
      <w:pPr>
        <w:pStyle w:val="2"/>
        <w:ind w:left="2160" w:firstLine="720"/>
        <w:jc w:val="both"/>
        <w:rPr>
          <w:rFonts w:ascii="2003_Oktom_TimesXP" w:hAnsi="2003_Oktom_TimesXP" w:cs="2003_Oktom_TimesXP"/>
          <w:b/>
          <w:bCs/>
          <w:lang w:val="ky-KG"/>
        </w:rPr>
      </w:pPr>
    </w:p>
    <w:p w:rsidR="00993AF3" w:rsidRDefault="00993AF3" w:rsidP="00993AF3">
      <w:pPr>
        <w:pStyle w:val="2"/>
        <w:ind w:left="2160" w:firstLine="720"/>
        <w:jc w:val="both"/>
        <w:rPr>
          <w:rFonts w:ascii="2003_Oktom_TimesXP" w:hAnsi="2003_Oktom_TimesXP" w:cs="2003_Oktom_TimesXP"/>
          <w:b/>
          <w:bCs/>
          <w:lang w:val="ky-KG"/>
        </w:rPr>
      </w:pPr>
    </w:p>
    <w:p w:rsidR="00993AF3" w:rsidRDefault="00993AF3" w:rsidP="00993AF3">
      <w:pPr>
        <w:pStyle w:val="2"/>
        <w:ind w:left="2160" w:firstLine="720"/>
        <w:jc w:val="both"/>
        <w:rPr>
          <w:rFonts w:ascii="2003_Oktom_TimesXP" w:hAnsi="2003_Oktom_TimesXP" w:cs="2003_Oktom_TimesXP"/>
          <w:b/>
          <w:bCs/>
          <w:lang w:val="ky-KG"/>
        </w:rPr>
      </w:pPr>
    </w:p>
    <w:p w:rsidR="00993AF3" w:rsidRDefault="00993AF3" w:rsidP="00993AF3">
      <w:pPr>
        <w:pStyle w:val="2"/>
        <w:ind w:left="2160" w:firstLine="720"/>
        <w:jc w:val="both"/>
        <w:rPr>
          <w:rFonts w:ascii="2003_Oktom_TimesXP" w:hAnsi="2003_Oktom_TimesXP" w:cs="2003_Oktom_TimesXP"/>
          <w:b/>
          <w:bCs/>
          <w:lang w:val="ky-KG"/>
        </w:rPr>
      </w:pPr>
    </w:p>
    <w:p w:rsidR="00993AF3" w:rsidRDefault="00993AF3" w:rsidP="00993AF3">
      <w:pPr>
        <w:pStyle w:val="2"/>
        <w:ind w:left="2160" w:firstLine="720"/>
        <w:jc w:val="both"/>
        <w:rPr>
          <w:rFonts w:ascii="2003_Oktom_TimesXP" w:hAnsi="2003_Oktom_TimesXP" w:cs="2003_Oktom_TimesXP"/>
          <w:b/>
          <w:bCs/>
          <w:lang w:val="ky-KG"/>
        </w:rPr>
      </w:pPr>
    </w:p>
    <w:p w:rsidR="00993AF3" w:rsidRDefault="00993AF3" w:rsidP="00993AF3">
      <w:pPr>
        <w:pStyle w:val="2"/>
        <w:ind w:left="2160" w:firstLine="720"/>
        <w:jc w:val="both"/>
        <w:rPr>
          <w:rFonts w:ascii="2003_Oktom_TimesXP" w:hAnsi="2003_Oktom_TimesXP" w:cs="2003_Oktom_TimesXP"/>
          <w:b/>
          <w:bCs/>
          <w:lang w:val="ky-KG"/>
        </w:rPr>
      </w:pPr>
    </w:p>
    <w:p w:rsidR="00993AF3" w:rsidRDefault="00993AF3" w:rsidP="00993AF3">
      <w:pPr>
        <w:pStyle w:val="2"/>
        <w:ind w:left="2160" w:firstLine="720"/>
        <w:jc w:val="both"/>
        <w:rPr>
          <w:rFonts w:ascii="2003_Oktom_TimesXP" w:hAnsi="2003_Oktom_TimesXP" w:cs="2003_Oktom_TimesXP"/>
          <w:b/>
          <w:bCs/>
          <w:lang w:val="ky-KG"/>
        </w:rPr>
      </w:pPr>
    </w:p>
    <w:p w:rsidR="00993AF3" w:rsidRPr="00993AF3" w:rsidRDefault="00993AF3" w:rsidP="00993AF3">
      <w:pPr>
        <w:pStyle w:val="2"/>
        <w:ind w:left="2160" w:firstLine="720"/>
        <w:jc w:val="both"/>
        <w:rPr>
          <w:rFonts w:ascii="2003_Oktom_TimesXP" w:hAnsi="2003_Oktom_TimesXP" w:cs="2003_Oktom_TimesXP"/>
          <w:b/>
          <w:bCs/>
          <w:lang w:val="ky-KG"/>
        </w:rPr>
      </w:pPr>
      <w:r w:rsidRPr="0081003C">
        <w:rPr>
          <w:rFonts w:ascii="2003_Oktom_TimesXP" w:hAnsi="2003_Oktom_TimesXP" w:cs="2003_Oktom_TimesXP"/>
          <w:b/>
          <w:bCs/>
          <w:lang w:val="ky-KG"/>
        </w:rPr>
        <w:lastRenderedPageBreak/>
        <w:t xml:space="preserve">  ИШ   КАГАЗДАРЫ</w:t>
      </w:r>
      <w:r>
        <w:rPr>
          <w:rFonts w:ascii="2003_Oktom_TimesXP" w:hAnsi="2003_Oktom_TimesXP" w:cs="2003_Oktom_TimesXP"/>
          <w:b/>
          <w:bCs/>
          <w:lang w:val="ky-KG"/>
        </w:rPr>
        <w:t>нын \лг\лър\</w:t>
      </w:r>
    </w:p>
    <w:p w:rsidR="00993AF3" w:rsidRPr="0081003C" w:rsidRDefault="00993AF3" w:rsidP="00993AF3">
      <w:pPr>
        <w:pStyle w:val="2"/>
        <w:ind w:left="2160" w:firstLine="720"/>
        <w:jc w:val="both"/>
        <w:rPr>
          <w:rFonts w:ascii="2003_Oktom_TimesXP" w:hAnsi="2003_Oktom_TimesXP" w:cs="2003_Oktom_TimesXP"/>
          <w:b/>
          <w:bCs/>
          <w:lang w:val="ky-KG"/>
        </w:rPr>
      </w:pPr>
    </w:p>
    <w:p w:rsidR="00993AF3" w:rsidRPr="0081003C" w:rsidRDefault="00993AF3" w:rsidP="00993AF3">
      <w:pPr>
        <w:pStyle w:val="2"/>
        <w:ind w:left="5040"/>
        <w:jc w:val="both"/>
        <w:rPr>
          <w:rFonts w:ascii="2003_Oktom_TimesXP" w:hAnsi="2003_Oktom_TimesXP" w:cs="2003_Oktom_TimesXP"/>
          <w:lang w:val="ky-KG"/>
        </w:rPr>
      </w:pPr>
      <w:r w:rsidRPr="0081003C">
        <w:rPr>
          <w:rFonts w:ascii="2003_Oktom_TimesXP" w:hAnsi="2003_Oktom_TimesXP" w:cs="2003_Oktom_TimesXP"/>
          <w:lang w:val="ky-KG"/>
        </w:rPr>
        <w:t>Ош мамлекеттик университетинин</w:t>
      </w:r>
      <w:r w:rsidRPr="0081003C">
        <w:rPr>
          <w:rFonts w:ascii="2003_Oktom_TimesXP" w:hAnsi="2003_Oktom_TimesXP" w:cs="2003_Oktom_TimesXP"/>
          <w:lang w:val="ky-KG"/>
        </w:rPr>
        <w:t xml:space="preserve"> ректору профессор</w:t>
      </w:r>
      <w:r>
        <w:rPr>
          <w:rFonts w:ascii="2003_Oktom_TimesXP" w:hAnsi="2003_Oktom_TimesXP" w:cs="2003_Oktom_TimesXP"/>
          <w:lang w:val="ky-KG"/>
        </w:rPr>
        <w:t xml:space="preserve"> К.Исаковго</w:t>
      </w:r>
      <w:r w:rsidRPr="0081003C">
        <w:rPr>
          <w:rFonts w:ascii="2003_Oktom_TimesXP" w:hAnsi="2003_Oktom_TimesXP" w:cs="2003_Oktom_TimesXP"/>
          <w:lang w:val="ky-KG"/>
        </w:rPr>
        <w:t xml:space="preserve"> </w:t>
      </w:r>
      <w:r w:rsidR="0081003C">
        <w:rPr>
          <w:rFonts w:ascii="2003_Oktom_TimesXP" w:hAnsi="2003_Oktom_TimesXP" w:cs="2003_Oktom_TimesXP"/>
          <w:lang w:val="ky-KG"/>
        </w:rPr>
        <w:t>бизнес жанаменежмент</w:t>
      </w:r>
      <w:bookmarkStart w:id="0" w:name="_GoBack"/>
      <w:bookmarkEnd w:id="0"/>
      <w:r>
        <w:rPr>
          <w:rFonts w:ascii="2003_Oktom_TimesXP" w:hAnsi="2003_Oktom_TimesXP" w:cs="2003_Oktom_TimesXP"/>
          <w:lang w:val="ky-KG"/>
        </w:rPr>
        <w:t xml:space="preserve"> факультетинин ЭКД-1-13</w:t>
      </w:r>
      <w:r w:rsidRPr="0081003C">
        <w:rPr>
          <w:rFonts w:ascii="2003_Oktom_TimesXP" w:hAnsi="2003_Oktom_TimesXP" w:cs="2003_Oktom_TimesXP"/>
          <w:lang w:val="ky-KG"/>
        </w:rPr>
        <w:t xml:space="preserve"> тайпасынын студенти </w:t>
      </w:r>
      <w:r>
        <w:rPr>
          <w:rFonts w:ascii="2003_Oktom_TimesXP" w:hAnsi="2003_Oktom_TimesXP" w:cs="2003_Oktom_TimesXP"/>
          <w:lang w:val="ky-KG"/>
        </w:rPr>
        <w:t>К.</w:t>
      </w:r>
      <w:r w:rsidRPr="0081003C">
        <w:rPr>
          <w:rFonts w:ascii="2003_Oktom_TimesXP" w:hAnsi="2003_Oktom_TimesXP" w:cs="2003_Oktom_TimesXP"/>
          <w:lang w:val="ky-KG"/>
        </w:rPr>
        <w:t>.Акматовдон</w:t>
      </w:r>
    </w:p>
    <w:p w:rsidR="00993AF3" w:rsidRPr="0081003C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  <w:lang w:val="ky-KG"/>
        </w:rPr>
      </w:pPr>
    </w:p>
    <w:p w:rsidR="00993AF3" w:rsidRPr="0081003C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  <w:lang w:val="ky-KG"/>
        </w:rPr>
      </w:pPr>
    </w:p>
    <w:p w:rsidR="00993AF3" w:rsidRPr="0081003C" w:rsidRDefault="0081003C" w:rsidP="00993AF3">
      <w:pPr>
        <w:pStyle w:val="2"/>
        <w:ind w:left="2880" w:firstLine="720"/>
        <w:jc w:val="both"/>
        <w:rPr>
          <w:rFonts w:ascii="2003_Oktom_TimesXP" w:hAnsi="2003_Oktom_TimesXP" w:cs="2003_Oktom_TimesXP"/>
          <w:lang w:val="ky-KG"/>
        </w:rPr>
      </w:pPr>
      <w:r>
        <w:rPr>
          <w:rFonts w:ascii="2003_Oktom_TimesXP" w:hAnsi="2003_Oktom_TimesXP" w:cs="2003_Oktom_TimesXP"/>
        </w:rPr>
        <w:t>Арыз</w:t>
      </w: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Академиялык ърг\\мд</w:t>
      </w:r>
      <w:r>
        <w:rPr>
          <w:rFonts w:ascii="2003_Oktom_TimesXP" w:hAnsi="2003_Oktom_TimesXP" w:cs="2003_Oktom_TimesXP"/>
        </w:rPr>
        <w:t>\н б\ткънд\г\нъ байланыштуу 20</w:t>
      </w:r>
      <w:r>
        <w:rPr>
          <w:rFonts w:ascii="2003_Oktom_TimesXP" w:hAnsi="2003_Oktom_TimesXP" w:cs="2003_Oktom_TimesXP"/>
          <w:lang w:val="ky-KG"/>
        </w:rPr>
        <w:t>13</w:t>
      </w:r>
      <w:r>
        <w:rPr>
          <w:rFonts w:ascii="2003_Oktom_TimesXP" w:hAnsi="2003_Oktom_TimesXP" w:cs="2003_Oktom_TimesXP"/>
        </w:rPr>
        <w:t xml:space="preserve">-жылдын  1-февралынан мени сабакка катыша баштады </w:t>
      </w:r>
      <w:proofErr w:type="gramStart"/>
      <w:r>
        <w:rPr>
          <w:rFonts w:ascii="2003_Oktom_TimesXP" w:hAnsi="2003_Oktom_TimesXP" w:cs="2003_Oktom_TimesXP"/>
        </w:rPr>
        <w:t>деп</w:t>
      </w:r>
      <w:proofErr w:type="gramEnd"/>
      <w:r>
        <w:rPr>
          <w:rFonts w:ascii="2003_Oktom_TimesXP" w:hAnsi="2003_Oktom_TimesXP" w:cs="2003_Oktom_TimesXP"/>
        </w:rPr>
        <w:t xml:space="preserve"> эсептъъё\зд\ сураймын.</w:t>
      </w: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Ден соолугум жън\ндъг\ маалыматты тиркеймин.</w:t>
      </w: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left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left="720"/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01.02.</w:t>
      </w:r>
      <w:r>
        <w:rPr>
          <w:rFonts w:ascii="2003_Oktom_TimesXP" w:hAnsi="2003_Oktom_TimesXP" w:cs="2003_Oktom_TimesXP"/>
          <w:lang w:val="ky-KG"/>
        </w:rPr>
        <w:t>13</w:t>
      </w:r>
      <w:r>
        <w:rPr>
          <w:rFonts w:ascii="2003_Oktom_TimesXP" w:hAnsi="2003_Oktom_TimesXP" w:cs="2003_Oktom_TimesXP"/>
        </w:rPr>
        <w:tab/>
      </w:r>
      <w:r>
        <w:rPr>
          <w:rFonts w:ascii="2003_Oktom_TimesXP" w:hAnsi="2003_Oktom_TimesXP" w:cs="2003_Oktom_TimesXP"/>
        </w:rPr>
        <w:tab/>
      </w:r>
      <w:r>
        <w:rPr>
          <w:rFonts w:ascii="2003_Oktom_TimesXP" w:hAnsi="2003_Oktom_TimesXP" w:cs="2003_Oktom_TimesXP"/>
        </w:rPr>
        <w:tab/>
        <w:t>(колу)</w:t>
      </w:r>
      <w:r>
        <w:rPr>
          <w:rFonts w:ascii="2003_Oktom_TimesXP" w:hAnsi="2003_Oktom_TimesXP" w:cs="2003_Oktom_TimesXP"/>
        </w:rPr>
        <w:tab/>
      </w:r>
      <w:r>
        <w:rPr>
          <w:rFonts w:ascii="2003_Oktom_TimesXP" w:hAnsi="2003_Oktom_TimesXP" w:cs="2003_Oktom_TimesXP"/>
        </w:rPr>
        <w:tab/>
      </w:r>
      <w:r>
        <w:rPr>
          <w:rFonts w:ascii="2003_Oktom_TimesXP" w:hAnsi="2003_Oktom_TimesXP" w:cs="2003_Oktom_TimesXP"/>
        </w:rPr>
        <w:tab/>
        <w:t>Б.Акматов.</w:t>
      </w:r>
    </w:p>
    <w:p w:rsidR="00993AF3" w:rsidRDefault="00993AF3" w:rsidP="00993AF3">
      <w:pPr>
        <w:pStyle w:val="2"/>
        <w:ind w:left="576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left="576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left="5760"/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 xml:space="preserve">ОшМунун </w:t>
      </w:r>
      <w:r>
        <w:rPr>
          <w:rFonts w:ascii="2003_Oktom_TimesXP" w:hAnsi="2003_Oktom_TimesXP" w:cs="2003_Oktom_TimesXP"/>
          <w:lang w:val="ky-KG"/>
        </w:rPr>
        <w:t>бизнес жана менежмент факультетини деканы А.Асановго ЭКД- 1-13</w:t>
      </w:r>
      <w:r>
        <w:rPr>
          <w:rFonts w:ascii="2003_Oktom_TimesXP" w:hAnsi="2003_Oktom_TimesXP" w:cs="2003_Oktom_TimesXP"/>
        </w:rPr>
        <w:t xml:space="preserve"> тайпасынын студенти Асылбекова Айг\лдън</w:t>
      </w:r>
    </w:p>
    <w:p w:rsidR="00993AF3" w:rsidRDefault="00993AF3" w:rsidP="00993AF3">
      <w:pPr>
        <w:pStyle w:val="2"/>
        <w:ind w:left="720"/>
        <w:jc w:val="both"/>
        <w:rPr>
          <w:rFonts w:ascii="2003_Oktom_TimesXP" w:hAnsi="2003_Oktom_TimesXP" w:cs="2003_Oktom_TimesXP"/>
        </w:rPr>
      </w:pPr>
    </w:p>
    <w:p w:rsidR="00993AF3" w:rsidRPr="00993AF3" w:rsidRDefault="00993AF3" w:rsidP="00993AF3">
      <w:pPr>
        <w:pStyle w:val="2"/>
        <w:ind w:left="2160" w:firstLine="720"/>
        <w:jc w:val="both"/>
        <w:rPr>
          <w:rFonts w:ascii="2003_Oktom_TimesXP" w:hAnsi="2003_Oktom_TimesXP" w:cs="2003_Oktom_TimesXP"/>
          <w:b/>
          <w:bCs/>
          <w:lang w:val="ky-KG"/>
        </w:rPr>
      </w:pPr>
      <w:r>
        <w:rPr>
          <w:rFonts w:ascii="2003_Oktom_TimesXP" w:hAnsi="2003_Oktom_TimesXP" w:cs="2003_Oktom_TimesXP"/>
          <w:b/>
          <w:bCs/>
        </w:rPr>
        <w:t>Т\ш\н\</w:t>
      </w:r>
      <w:proofErr w:type="gramStart"/>
      <w:r>
        <w:rPr>
          <w:rFonts w:ascii="2003_Oktom_TimesXP" w:hAnsi="2003_Oktom_TimesXP" w:cs="2003_Oktom_TimesXP"/>
          <w:b/>
          <w:bCs/>
        </w:rPr>
        <w:t>к</w:t>
      </w:r>
      <w:proofErr w:type="gramEnd"/>
      <w:r>
        <w:rPr>
          <w:rFonts w:ascii="2003_Oktom_TimesXP" w:hAnsi="2003_Oktom_TimesXP" w:cs="2003_Oktom_TimesXP"/>
          <w:b/>
          <w:bCs/>
          <w:lang w:val="ky-KG"/>
        </w:rPr>
        <w:t xml:space="preserve"> </w:t>
      </w:r>
      <w:r>
        <w:rPr>
          <w:rFonts w:ascii="2003_Oktom_TimesXP" w:hAnsi="2003_Oktom_TimesXP" w:cs="2003_Oktom_TimesXP"/>
          <w:b/>
          <w:bCs/>
        </w:rPr>
        <w:t>кат</w:t>
      </w: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Апамдын оор</w:t>
      </w:r>
      <w:r>
        <w:rPr>
          <w:rFonts w:ascii="2003_Oktom_TimesXP" w:hAnsi="2003_Oktom_TimesXP" w:cs="2003_Oktom_TimesXP"/>
        </w:rPr>
        <w:t>уп калгандыгына байланыштуу 20</w:t>
      </w:r>
      <w:r>
        <w:rPr>
          <w:rFonts w:ascii="2003_Oktom_TimesXP" w:hAnsi="2003_Oktom_TimesXP" w:cs="2003_Oktom_TimesXP"/>
          <w:lang w:val="ky-KG"/>
        </w:rPr>
        <w:t>13</w:t>
      </w:r>
      <w:r>
        <w:rPr>
          <w:rFonts w:ascii="2003_Oktom_TimesXP" w:hAnsi="2003_Oktom_TimesXP" w:cs="2003_Oktom_TimesXP"/>
        </w:rPr>
        <w:t>-жылдын 15-мартында сабакка келбей калдым. Анткени ошол к\н\ апамды эмканага дарыгердин кароосуна алып бардым.</w:t>
      </w: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Тиркеме: №1 эмканадан берилген маалымкат.</w:t>
      </w: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1378D6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17-март, 20</w:t>
      </w:r>
      <w:r>
        <w:rPr>
          <w:rFonts w:ascii="2003_Oktom_TimesXP" w:hAnsi="2003_Oktom_TimesXP" w:cs="2003_Oktom_TimesXP"/>
          <w:lang w:val="ky-KG"/>
        </w:rPr>
        <w:t>13</w:t>
      </w:r>
      <w:r w:rsidR="00993AF3">
        <w:rPr>
          <w:rFonts w:ascii="2003_Oktom_TimesXP" w:hAnsi="2003_Oktom_TimesXP" w:cs="2003_Oktom_TimesXP"/>
        </w:rPr>
        <w:t>-жыл                                              (колу)</w:t>
      </w: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left="2880" w:firstLine="720"/>
        <w:jc w:val="both"/>
        <w:rPr>
          <w:rFonts w:ascii="2003_Oktom_TimesXP" w:hAnsi="2003_Oktom_TimesXP" w:cs="2003_Oktom_TimesXP"/>
          <w:b/>
          <w:bCs/>
        </w:rPr>
      </w:pPr>
      <w:r>
        <w:rPr>
          <w:rFonts w:ascii="2003_Oktom_TimesXP" w:hAnsi="2003_Oktom_TimesXP" w:cs="2003_Oktom_TimesXP"/>
          <w:b/>
          <w:bCs/>
        </w:rPr>
        <w:t>Ишеним</w:t>
      </w:r>
      <w:r w:rsidR="0081003C">
        <w:rPr>
          <w:rFonts w:ascii="2003_Oktom_TimesXP" w:hAnsi="2003_Oktom_TimesXP" w:cs="2003_Oktom_TimesXP"/>
          <w:b/>
          <w:bCs/>
          <w:lang w:val="ky-KG"/>
        </w:rPr>
        <w:t xml:space="preserve"> </w:t>
      </w:r>
      <w:r>
        <w:rPr>
          <w:rFonts w:ascii="2003_Oktom_TimesXP" w:hAnsi="2003_Oktom_TimesXP" w:cs="2003_Oktom_TimesXP"/>
          <w:b/>
          <w:bCs/>
        </w:rPr>
        <w:t>кат</w:t>
      </w:r>
    </w:p>
    <w:p w:rsidR="00993AF3" w:rsidRDefault="00993AF3" w:rsidP="00993AF3">
      <w:pPr>
        <w:pStyle w:val="2"/>
        <w:ind w:left="2880" w:firstLine="720"/>
        <w:jc w:val="both"/>
        <w:rPr>
          <w:rFonts w:ascii="2003_Oktom_TimesXP" w:hAnsi="2003_Oktom_TimesXP" w:cs="2003_Oktom_TimesXP"/>
          <w:b/>
          <w:bCs/>
        </w:rPr>
      </w:pP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 xml:space="preserve">Мен, </w:t>
      </w:r>
      <w:r w:rsidR="004D5C4B">
        <w:rPr>
          <w:rFonts w:ascii="2003_Oktom_TimesXP" w:hAnsi="2003_Oktom_TimesXP" w:cs="2003_Oktom_TimesXP"/>
        </w:rPr>
        <w:t xml:space="preserve">ОшМУнун </w:t>
      </w:r>
      <w:r>
        <w:rPr>
          <w:rFonts w:ascii="2003_Oktom_TimesXP" w:hAnsi="2003_Oktom_TimesXP" w:cs="2003_Oktom_TimesXP"/>
        </w:rPr>
        <w:t xml:space="preserve"> </w:t>
      </w:r>
      <w:r w:rsidR="004D5C4B">
        <w:rPr>
          <w:rFonts w:ascii="2003_Oktom_TimesXP" w:hAnsi="2003_Oktom_TimesXP" w:cs="2003_Oktom_TimesXP"/>
          <w:lang w:val="ky-KG"/>
        </w:rPr>
        <w:t>бизнес жана менежмент факультетини</w:t>
      </w:r>
      <w:r w:rsidR="004D5C4B">
        <w:rPr>
          <w:rFonts w:ascii="2003_Oktom_TimesXP" w:hAnsi="2003_Oktom_TimesXP" w:cs="2003_Oktom_TimesXP"/>
          <w:lang w:val="ky-KG"/>
        </w:rPr>
        <w:t>н</w:t>
      </w:r>
      <w:r w:rsidR="004D5C4B">
        <w:rPr>
          <w:rFonts w:ascii="2003_Oktom_TimesXP" w:hAnsi="2003_Oktom_TimesXP" w:cs="2003_Oktom_TimesXP"/>
          <w:lang w:val="ky-KG"/>
        </w:rPr>
        <w:t xml:space="preserve"> </w:t>
      </w:r>
      <w:r w:rsidR="004D5C4B">
        <w:rPr>
          <w:rFonts w:ascii="2003_Oktom_TimesXP" w:hAnsi="2003_Oktom_TimesXP" w:cs="2003_Oktom_TimesXP"/>
        </w:rPr>
        <w:t xml:space="preserve">студенти </w:t>
      </w:r>
      <w:r w:rsidR="004D5C4B">
        <w:rPr>
          <w:rFonts w:ascii="2003_Oktom_TimesXP" w:hAnsi="2003_Oktom_TimesXP" w:cs="2003_Oktom_TimesXP"/>
          <w:lang w:val="ky-KG"/>
        </w:rPr>
        <w:t>А</w:t>
      </w:r>
      <w:r w:rsidR="004D5C4B">
        <w:rPr>
          <w:rFonts w:ascii="2003_Oktom_TimesXP" w:hAnsi="2003_Oktom_TimesXP" w:cs="2003_Oktom_TimesXP"/>
        </w:rPr>
        <w:t xml:space="preserve">шимов </w:t>
      </w:r>
      <w:r w:rsidR="004D5C4B">
        <w:rPr>
          <w:rFonts w:ascii="2003_Oktom_TimesXP" w:hAnsi="2003_Oktom_TimesXP" w:cs="2003_Oktom_TimesXP"/>
          <w:lang w:val="ky-KG"/>
        </w:rPr>
        <w:t>Жанболот</w:t>
      </w:r>
      <w:r>
        <w:rPr>
          <w:rFonts w:ascii="2003_Oktom_TimesXP" w:hAnsi="2003_Oktom_TimesXP" w:cs="2003_Oktom_TimesXP"/>
        </w:rPr>
        <w:t>, группалашым Бектемиров Нурланга паспорту АО 746435  ОшМУнун кассасынан март айындагы стипендиямды менин атымдан алууга ишеним билдиремин.</w:t>
      </w: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4D5C4B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20</w:t>
      </w:r>
      <w:r>
        <w:rPr>
          <w:rFonts w:ascii="2003_Oktom_TimesXP" w:hAnsi="2003_Oktom_TimesXP" w:cs="2003_Oktom_TimesXP"/>
          <w:lang w:val="ky-KG"/>
        </w:rPr>
        <w:t>13-</w:t>
      </w:r>
      <w:r>
        <w:rPr>
          <w:rFonts w:ascii="2003_Oktom_TimesXP" w:hAnsi="2003_Oktom_TimesXP" w:cs="2003_Oktom_TimesXP"/>
        </w:rPr>
        <w:t>жылдын 2-апрел</w:t>
      </w:r>
      <w:r>
        <w:rPr>
          <w:rFonts w:ascii="2003_Oktom_TimesXP" w:hAnsi="2003_Oktom_TimesXP" w:cs="2003_Oktom_TimesXP"/>
          <w:lang w:val="ky-KG"/>
        </w:rPr>
        <w:t>и</w:t>
      </w:r>
      <w:r>
        <w:rPr>
          <w:rFonts w:ascii="2003_Oktom_TimesXP" w:hAnsi="2003_Oktom_TimesXP" w:cs="2003_Oktom_TimesXP"/>
        </w:rPr>
        <w:tab/>
      </w:r>
      <w:r>
        <w:rPr>
          <w:rFonts w:ascii="2003_Oktom_TimesXP" w:hAnsi="2003_Oktom_TimesXP" w:cs="2003_Oktom_TimesXP"/>
        </w:rPr>
        <w:tab/>
      </w:r>
      <w:r>
        <w:rPr>
          <w:rFonts w:ascii="2003_Oktom_TimesXP" w:hAnsi="2003_Oktom_TimesXP" w:cs="2003_Oktom_TimesXP"/>
        </w:rPr>
        <w:tab/>
        <w:t>(колу)</w:t>
      </w:r>
      <w:r>
        <w:rPr>
          <w:rFonts w:ascii="2003_Oktom_TimesXP" w:hAnsi="2003_Oktom_TimesXP" w:cs="2003_Oktom_TimesXP"/>
        </w:rPr>
        <w:tab/>
      </w:r>
      <w:r>
        <w:rPr>
          <w:rFonts w:ascii="2003_Oktom_TimesXP" w:hAnsi="2003_Oktom_TimesXP" w:cs="2003_Oktom_TimesXP"/>
        </w:rPr>
        <w:tab/>
      </w:r>
      <w:r>
        <w:rPr>
          <w:rFonts w:ascii="2003_Oktom_TimesXP" w:hAnsi="2003_Oktom_TimesXP" w:cs="2003_Oktom_TimesXP"/>
          <w:lang w:val="ky-KG"/>
        </w:rPr>
        <w:t>А</w:t>
      </w:r>
      <w:r>
        <w:rPr>
          <w:rFonts w:ascii="2003_Oktom_TimesXP" w:hAnsi="2003_Oktom_TimesXP" w:cs="2003_Oktom_TimesXP"/>
        </w:rPr>
        <w:t xml:space="preserve">шимов </w:t>
      </w:r>
      <w:r>
        <w:rPr>
          <w:rFonts w:ascii="2003_Oktom_TimesXP" w:hAnsi="2003_Oktom_TimesXP" w:cs="2003_Oktom_TimesXP"/>
          <w:lang w:val="ky-KG"/>
        </w:rPr>
        <w:t>Ж</w:t>
      </w:r>
      <w:r w:rsidR="00993AF3">
        <w:rPr>
          <w:rFonts w:ascii="2003_Oktom_TimesXP" w:hAnsi="2003_Oktom_TimesXP" w:cs="2003_Oktom_TimesXP"/>
        </w:rPr>
        <w:t>.</w:t>
      </w: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Б.Эшимовдун колун к\бълънд\ръм.</w:t>
      </w:r>
    </w:p>
    <w:p w:rsidR="00993AF3" w:rsidRPr="004D5C4B" w:rsidRDefault="004D5C4B" w:rsidP="00993AF3">
      <w:pPr>
        <w:pStyle w:val="2"/>
        <w:ind w:firstLine="720"/>
        <w:jc w:val="both"/>
        <w:rPr>
          <w:rFonts w:ascii="2003_Oktom_TimesXP" w:hAnsi="2003_Oktom_TimesXP" w:cs="2003_Oktom_TimesXP"/>
          <w:lang w:val="ky-KG"/>
        </w:rPr>
      </w:pPr>
      <w:r>
        <w:rPr>
          <w:rFonts w:ascii="2003_Oktom_TimesXP" w:hAnsi="2003_Oktom_TimesXP" w:cs="2003_Oktom_TimesXP"/>
          <w:lang w:val="ky-KG"/>
        </w:rPr>
        <w:t>БжМ факультетинин деканы</w:t>
      </w:r>
      <w:r>
        <w:rPr>
          <w:rFonts w:ascii="2003_Oktom_TimesXP" w:hAnsi="2003_Oktom_TimesXP" w:cs="2003_Oktom_TimesXP"/>
        </w:rPr>
        <w:tab/>
      </w:r>
      <w:r>
        <w:rPr>
          <w:rFonts w:ascii="2003_Oktom_TimesXP" w:hAnsi="2003_Oktom_TimesXP" w:cs="2003_Oktom_TimesXP"/>
        </w:rPr>
        <w:tab/>
        <w:t xml:space="preserve">     (колу, мъър\)</w:t>
      </w:r>
      <w:r>
        <w:rPr>
          <w:rFonts w:ascii="2003_Oktom_TimesXP" w:hAnsi="2003_Oktom_TimesXP" w:cs="2003_Oktom_TimesXP"/>
        </w:rPr>
        <w:tab/>
        <w:t xml:space="preserve">  </w:t>
      </w:r>
      <w:r>
        <w:rPr>
          <w:rFonts w:ascii="2003_Oktom_TimesXP" w:hAnsi="2003_Oktom_TimesXP" w:cs="2003_Oktom_TimesXP"/>
          <w:lang w:val="ky-KG"/>
        </w:rPr>
        <w:t>Асанов А.</w:t>
      </w:r>
    </w:p>
    <w:p w:rsidR="00993AF3" w:rsidRDefault="00993AF3" w:rsidP="00993AF3">
      <w:pPr>
        <w:pStyle w:val="2"/>
        <w:ind w:left="2880" w:firstLine="720"/>
        <w:jc w:val="both"/>
        <w:rPr>
          <w:rFonts w:ascii="2003_Oktom_TimesXP" w:hAnsi="2003_Oktom_TimesXP" w:cs="2003_Oktom_TimesXP"/>
        </w:rPr>
      </w:pPr>
    </w:p>
    <w:p w:rsidR="00993AF3" w:rsidRPr="004D5C4B" w:rsidRDefault="004D5C4B" w:rsidP="00993AF3">
      <w:pPr>
        <w:pStyle w:val="2"/>
        <w:ind w:left="2880" w:firstLine="720"/>
        <w:jc w:val="both"/>
        <w:rPr>
          <w:rFonts w:ascii="2003_Oktom_TimesXP" w:hAnsi="2003_Oktom_TimesXP" w:cs="2003_Oktom_TimesXP"/>
          <w:lang w:val="ky-KG"/>
        </w:rPr>
      </w:pPr>
      <w:r>
        <w:rPr>
          <w:rFonts w:ascii="2003_Oktom_TimesXP" w:hAnsi="2003_Oktom_TimesXP" w:cs="2003_Oktom_TimesXP"/>
        </w:rPr>
        <w:t>20</w:t>
      </w:r>
      <w:r>
        <w:rPr>
          <w:rFonts w:ascii="2003_Oktom_TimesXP" w:hAnsi="2003_Oktom_TimesXP" w:cs="2003_Oktom_TimesXP"/>
          <w:lang w:val="ky-KG"/>
        </w:rPr>
        <w:t>13</w:t>
      </w:r>
      <w:r>
        <w:rPr>
          <w:rFonts w:ascii="2003_Oktom_TimesXP" w:hAnsi="2003_Oktom_TimesXP" w:cs="2003_Oktom_TimesXP"/>
        </w:rPr>
        <w:t>-жылдын 2-апрели</w:t>
      </w:r>
    </w:p>
    <w:p w:rsidR="00993AF3" w:rsidRDefault="00993AF3" w:rsidP="00993AF3">
      <w:pPr>
        <w:pStyle w:val="2"/>
        <w:ind w:left="2880"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left="2880"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left="2880" w:firstLine="720"/>
        <w:jc w:val="both"/>
        <w:rPr>
          <w:rFonts w:ascii="2003_Oktom_TimesXP" w:hAnsi="2003_Oktom_TimesXP" w:cs="2003_Oktom_TimesXP"/>
          <w:b/>
          <w:bCs/>
        </w:rPr>
      </w:pPr>
      <w:r>
        <w:rPr>
          <w:rFonts w:ascii="2003_Oktom_TimesXP" w:hAnsi="2003_Oktom_TimesXP" w:cs="2003_Oktom_TimesXP"/>
          <w:b/>
          <w:bCs/>
        </w:rPr>
        <w:t>Маалымкат.</w:t>
      </w:r>
    </w:p>
    <w:p w:rsidR="00993AF3" w:rsidRDefault="00993AF3" w:rsidP="00993AF3">
      <w:pPr>
        <w:pStyle w:val="2"/>
        <w:ind w:left="2880" w:firstLine="720"/>
        <w:jc w:val="both"/>
        <w:rPr>
          <w:rFonts w:ascii="2003_Oktom_TimesXP" w:hAnsi="2003_Oktom_TimesXP" w:cs="2003_Oktom_TimesXP"/>
          <w:b/>
          <w:bCs/>
        </w:rPr>
      </w:pPr>
    </w:p>
    <w:p w:rsidR="00993AF3" w:rsidRDefault="00993AF3" w:rsidP="00993AF3">
      <w:pPr>
        <w:pStyle w:val="2"/>
        <w:ind w:left="43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left="4320"/>
        <w:jc w:val="both"/>
        <w:rPr>
          <w:rFonts w:ascii="2003_Oktom_TimesXP" w:hAnsi="2003_Oktom_TimesXP" w:cs="2003_Oktom_TimesX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80645</wp:posOffset>
                </wp:positionV>
                <wp:extent cx="2286000" cy="822960"/>
                <wp:effectExtent l="6985" t="11430" r="12065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AF3" w:rsidRDefault="00993AF3" w:rsidP="00993A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Ош мамлекеттик университети</w:t>
                            </w:r>
                          </w:p>
                          <w:p w:rsidR="00993AF3" w:rsidRDefault="004D5C4B" w:rsidP="00993A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  <w:lang w:val="ky-KG"/>
                              </w:rPr>
                              <w:t>13</w:t>
                            </w:r>
                            <w:r w:rsidR="00993AF3">
                              <w:rPr>
                                <w:sz w:val="24"/>
                                <w:szCs w:val="24"/>
                              </w:rPr>
                              <w:t>-жыл “15”-май</w:t>
                            </w:r>
                          </w:p>
                          <w:p w:rsidR="00993AF3" w:rsidRDefault="00993AF3" w:rsidP="00993A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№ 139</w:t>
                            </w:r>
                          </w:p>
                          <w:p w:rsidR="00993AF3" w:rsidRDefault="00993AF3" w:rsidP="00993A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Ош шаары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5.85pt;margin-top:6.35pt;width:180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" o:allowincell="f">
                <v:textbox>
                  <w:txbxContent>
                    <w:p w:rsidR="00993AF3" w:rsidRDefault="00993AF3" w:rsidP="00993A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Ош мамлекеттик университети</w:t>
                      </w:r>
                    </w:p>
                    <w:p w:rsidR="00993AF3" w:rsidRDefault="004D5C4B" w:rsidP="00993A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sz w:val="24"/>
                          <w:szCs w:val="24"/>
                          <w:lang w:val="ky-KG"/>
                        </w:rPr>
                        <w:t>13</w:t>
                      </w:r>
                      <w:r w:rsidR="00993AF3">
                        <w:rPr>
                          <w:sz w:val="24"/>
                          <w:szCs w:val="24"/>
                        </w:rPr>
                        <w:t>-жыл “15”-май</w:t>
                      </w:r>
                    </w:p>
                    <w:p w:rsidR="00993AF3" w:rsidRDefault="00993AF3" w:rsidP="00993A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№ 139</w:t>
                      </w:r>
                    </w:p>
                    <w:p w:rsidR="00993AF3" w:rsidRDefault="00993AF3" w:rsidP="00993A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Ош шаары</w:t>
                      </w:r>
                    </w:p>
                  </w:txbxContent>
                </v:textbox>
              </v:shape>
            </w:pict>
          </mc:Fallback>
        </mc:AlternateContent>
      </w:r>
    </w:p>
    <w:p w:rsidR="00993AF3" w:rsidRDefault="004D5C4B" w:rsidP="00993AF3">
      <w:pPr>
        <w:pStyle w:val="2"/>
        <w:ind w:left="4320"/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А</w:t>
      </w:r>
      <w:r>
        <w:rPr>
          <w:rFonts w:ascii="2003_Oktom_TimesXP" w:hAnsi="2003_Oktom_TimesXP" w:cs="2003_Oktom_TimesXP"/>
          <w:lang w:val="ky-KG"/>
        </w:rPr>
        <w:t>л</w:t>
      </w:r>
      <w:r>
        <w:rPr>
          <w:rFonts w:ascii="2003_Oktom_TimesXP" w:hAnsi="2003_Oktom_TimesXP" w:cs="2003_Oktom_TimesXP"/>
        </w:rPr>
        <w:t xml:space="preserve">иев </w:t>
      </w:r>
      <w:r>
        <w:rPr>
          <w:rFonts w:ascii="2003_Oktom_TimesXP" w:hAnsi="2003_Oktom_TimesXP" w:cs="2003_Oktom_TimesXP"/>
          <w:lang w:val="ky-KG"/>
        </w:rPr>
        <w:t>Жаныбек</w:t>
      </w:r>
      <w:r w:rsidR="00993AF3">
        <w:rPr>
          <w:rFonts w:ascii="2003_Oktom_TimesXP" w:hAnsi="2003_Oktom_TimesXP" w:cs="2003_Oktom_TimesXP"/>
        </w:rPr>
        <w:t xml:space="preserve"> табият таануу факультетинин </w:t>
      </w:r>
      <w:r w:rsidR="00993AF3">
        <w:rPr>
          <w:rFonts w:ascii="2003_Oktom_TimesXP" w:hAnsi="2003_Oktom_TimesXP" w:cs="2003_Oktom_TimesXP"/>
          <w:lang w:val="en-US"/>
        </w:rPr>
        <w:t>IV</w:t>
      </w:r>
      <w:r w:rsidR="00993AF3">
        <w:rPr>
          <w:rFonts w:ascii="2003_Oktom_TimesXP" w:hAnsi="2003_Oktom_TimesXP" w:cs="2003_Oktom_TimesXP"/>
        </w:rPr>
        <w:t xml:space="preserve"> курсунун к\нд\зг\ бъл\м\ндъ окуп жаткандыгы анык. </w:t>
      </w: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4D5C4B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Маалымкат Кара</w:t>
      </w:r>
      <w:r>
        <w:rPr>
          <w:rFonts w:ascii="2003_Oktom_TimesXP" w:hAnsi="2003_Oktom_TimesXP" w:cs="2003_Oktom_TimesXP"/>
          <w:lang w:val="ky-KG"/>
        </w:rPr>
        <w:t>-С</w:t>
      </w:r>
      <w:r w:rsidR="00993AF3">
        <w:rPr>
          <w:rFonts w:ascii="2003_Oktom_TimesXP" w:hAnsi="2003_Oktom_TimesXP" w:cs="2003_Oktom_TimesXP"/>
        </w:rPr>
        <w:t>уу районундагы “Кък</w:t>
      </w:r>
      <w:r>
        <w:rPr>
          <w:rFonts w:ascii="2003_Oktom_TimesXP" w:hAnsi="2003_Oktom_TimesXP" w:cs="2003_Oktom_TimesXP"/>
          <w:lang w:val="ky-KG"/>
        </w:rPr>
        <w:t>-Ж</w:t>
      </w:r>
      <w:r w:rsidR="00993AF3">
        <w:rPr>
          <w:rFonts w:ascii="2003_Oktom_TimesXP" w:hAnsi="2003_Oktom_TimesXP" w:cs="2003_Oktom_TimesXP"/>
        </w:rPr>
        <w:t>ар” айыл ъкмът\нъ кърсът\\ \ч\н берилди.</w:t>
      </w: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left="720" w:firstLine="720"/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 xml:space="preserve">Факультеттин </w:t>
      </w:r>
    </w:p>
    <w:p w:rsidR="00993AF3" w:rsidRDefault="00993AF3" w:rsidP="00993AF3">
      <w:pPr>
        <w:pStyle w:val="2"/>
        <w:ind w:left="720" w:firstLine="720"/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деканы:</w:t>
      </w:r>
      <w:r>
        <w:rPr>
          <w:rFonts w:ascii="2003_Oktom_TimesXP" w:hAnsi="2003_Oktom_TimesXP" w:cs="2003_Oktom_TimesXP"/>
        </w:rPr>
        <w:tab/>
      </w:r>
      <w:r>
        <w:rPr>
          <w:rFonts w:ascii="2003_Oktom_TimesXP" w:hAnsi="2003_Oktom_TimesXP" w:cs="2003_Oktom_TimesXP"/>
        </w:rPr>
        <w:tab/>
      </w:r>
      <w:r>
        <w:rPr>
          <w:rFonts w:ascii="2003_Oktom_TimesXP" w:hAnsi="2003_Oktom_TimesXP" w:cs="2003_Oktom_TimesXP"/>
        </w:rPr>
        <w:tab/>
        <w:t>(колу)</w:t>
      </w:r>
      <w:r>
        <w:rPr>
          <w:rFonts w:ascii="2003_Oktom_TimesXP" w:hAnsi="2003_Oktom_TimesXP" w:cs="2003_Oktom_TimesXP"/>
        </w:rPr>
        <w:tab/>
      </w:r>
      <w:r>
        <w:rPr>
          <w:rFonts w:ascii="2003_Oktom_TimesXP" w:hAnsi="2003_Oktom_TimesXP" w:cs="2003_Oktom_TimesXP"/>
        </w:rPr>
        <w:tab/>
        <w:t xml:space="preserve">   О. Коланов.</w:t>
      </w: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left="720" w:firstLine="720"/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КБнын башчысы:</w:t>
      </w:r>
      <w:r>
        <w:rPr>
          <w:rFonts w:ascii="2003_Oktom_TimesXP" w:hAnsi="2003_Oktom_TimesXP" w:cs="2003_Oktom_TimesXP"/>
        </w:rPr>
        <w:tab/>
        <w:t>(колу)</w:t>
      </w:r>
      <w:r>
        <w:rPr>
          <w:rFonts w:ascii="2003_Oktom_TimesXP" w:hAnsi="2003_Oktom_TimesXP" w:cs="2003_Oktom_TimesXP"/>
        </w:rPr>
        <w:tab/>
      </w:r>
      <w:r>
        <w:rPr>
          <w:rFonts w:ascii="2003_Oktom_TimesXP" w:hAnsi="2003_Oktom_TimesXP" w:cs="2003_Oktom_TimesXP"/>
        </w:rPr>
        <w:tab/>
        <w:t>С.Асанбекова</w:t>
      </w:r>
    </w:p>
    <w:p w:rsidR="00993AF3" w:rsidRDefault="00993AF3" w:rsidP="00993AF3">
      <w:pPr>
        <w:pStyle w:val="2"/>
        <w:ind w:left="720" w:firstLine="720"/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М.О</w:t>
      </w: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  <w:b/>
          <w:bCs/>
          <w:lang w:val="ky-KG"/>
        </w:rPr>
      </w:pPr>
    </w:p>
    <w:p w:rsidR="004D5C4B" w:rsidRPr="004D5C4B" w:rsidRDefault="004D5C4B" w:rsidP="00993AF3">
      <w:pPr>
        <w:pStyle w:val="2"/>
        <w:ind w:firstLine="720"/>
        <w:jc w:val="both"/>
        <w:rPr>
          <w:rFonts w:ascii="2003_Oktom_TimesXP" w:hAnsi="2003_Oktom_TimesXP" w:cs="2003_Oktom_TimesXP"/>
          <w:lang w:val="ky-KG"/>
        </w:rPr>
      </w:pP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11430</wp:posOffset>
                </wp:positionV>
                <wp:extent cx="2468880" cy="1188720"/>
                <wp:effectExtent l="0" t="0" r="63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AF3" w:rsidRDefault="00993AF3" w:rsidP="00993AF3">
                            <w:pPr>
                              <w:jc w:val="center"/>
                              <w:rPr>
                                <w:rFonts w:ascii="2003_Oktom_TimesXP" w:hAnsi="2003_Oktom_TimesXP" w:cs="2003_Oktom_TimesX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2003_Oktom_TimesXP" w:hAnsi="2003_Oktom_TimesXP" w:cs="2003_Oktom_TimesXP"/>
                              </w:rPr>
                              <w:t>Бекитемин”</w:t>
                            </w:r>
                          </w:p>
                          <w:p w:rsidR="0081003C" w:rsidRDefault="00993AF3" w:rsidP="00993AF3">
                            <w:pPr>
                              <w:pStyle w:val="2"/>
                              <w:rPr>
                                <w:rFonts w:ascii="2003_Oktom_TimesXP" w:hAnsi="2003_Oktom_TimesXP" w:cs="2003_Oktom_TimesXP"/>
                                <w:lang w:val="ky-KG"/>
                              </w:rPr>
                            </w:pPr>
                            <w:r>
                              <w:rPr>
                                <w:rFonts w:ascii="2003_Oktom_TimesXP" w:hAnsi="2003_Oktom_TimesXP" w:cs="2003_Oktom_TimesXP"/>
                              </w:rPr>
                              <w:t>Ош мамлекеттик универстиетинин ректору _</w:t>
                            </w:r>
                            <w:r w:rsidR="0081003C">
                              <w:rPr>
                                <w:rFonts w:ascii="2003_Oktom_TimesXP" w:hAnsi="2003_Oktom_TimesXP" w:cs="2003_Oktom_TimesXP"/>
                              </w:rPr>
                              <w:t>_______________________</w:t>
                            </w:r>
                          </w:p>
                          <w:p w:rsidR="00993AF3" w:rsidRPr="0081003C" w:rsidRDefault="0081003C" w:rsidP="00993AF3">
                            <w:pPr>
                              <w:pStyle w:val="2"/>
                              <w:rPr>
                                <w:rFonts w:ascii="A97_Oktom_Times" w:hAnsi="A97_Oktom_Times" w:cs="A97_Oktom_Times"/>
                                <w:sz w:val="26"/>
                                <w:szCs w:val="26"/>
                                <w:lang w:val="ky-KG"/>
                              </w:rPr>
                            </w:pPr>
                            <w:r>
                              <w:rPr>
                                <w:rFonts w:ascii="2003_Oktom_TimesXP" w:hAnsi="2003_Oktom_TimesXP" w:cs="2003_Oktom_TimesXP"/>
                              </w:rPr>
                              <w:t xml:space="preserve"> проф.</w:t>
                            </w:r>
                            <w:r>
                              <w:rPr>
                                <w:rFonts w:ascii="2003_Oktom_TimesXP" w:hAnsi="2003_Oktom_TimesXP" w:cs="2003_Oktom_TimesXP"/>
                                <w:lang w:val="ky-KG"/>
                              </w:rPr>
                              <w:t xml:space="preserve"> К.Исаков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82.15pt;margin-top:.9pt;width:194.4pt;height:9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" o:allowincell="f" filled="f" stroked="f">
                <v:textbox>
                  <w:txbxContent>
                    <w:p w:rsidR="00993AF3" w:rsidRDefault="00993AF3" w:rsidP="00993AF3">
                      <w:pPr>
                        <w:jc w:val="center"/>
                        <w:rPr>
                          <w:rFonts w:ascii="2003_Oktom_TimesXP" w:hAnsi="2003_Oktom_TimesXP" w:cs="2003_Oktom_TimesXP"/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2003_Oktom_TimesXP" w:hAnsi="2003_Oktom_TimesXP" w:cs="2003_Oktom_TimesXP"/>
                        </w:rPr>
                        <w:t>Бекитемин”</w:t>
                      </w:r>
                    </w:p>
                    <w:p w:rsidR="0081003C" w:rsidRDefault="00993AF3" w:rsidP="00993AF3">
                      <w:pPr>
                        <w:pStyle w:val="2"/>
                        <w:rPr>
                          <w:rFonts w:ascii="2003_Oktom_TimesXP" w:hAnsi="2003_Oktom_TimesXP" w:cs="2003_Oktom_TimesXP"/>
                          <w:lang w:val="ky-KG"/>
                        </w:rPr>
                      </w:pPr>
                      <w:r>
                        <w:rPr>
                          <w:rFonts w:ascii="2003_Oktom_TimesXP" w:hAnsi="2003_Oktom_TimesXP" w:cs="2003_Oktom_TimesXP"/>
                        </w:rPr>
                        <w:t>Ош мамлекеттик универстиетинин ректору _</w:t>
                      </w:r>
                      <w:r w:rsidR="0081003C">
                        <w:rPr>
                          <w:rFonts w:ascii="2003_Oktom_TimesXP" w:hAnsi="2003_Oktom_TimesXP" w:cs="2003_Oktom_TimesXP"/>
                        </w:rPr>
                        <w:t>_______________________</w:t>
                      </w:r>
                    </w:p>
                    <w:p w:rsidR="00993AF3" w:rsidRPr="0081003C" w:rsidRDefault="0081003C" w:rsidP="00993AF3">
                      <w:pPr>
                        <w:pStyle w:val="2"/>
                        <w:rPr>
                          <w:rFonts w:ascii="A97_Oktom_Times" w:hAnsi="A97_Oktom_Times" w:cs="A97_Oktom_Times"/>
                          <w:sz w:val="26"/>
                          <w:szCs w:val="26"/>
                          <w:lang w:val="ky-KG"/>
                        </w:rPr>
                      </w:pPr>
                      <w:r>
                        <w:rPr>
                          <w:rFonts w:ascii="2003_Oktom_TimesXP" w:hAnsi="2003_Oktom_TimesXP" w:cs="2003_Oktom_TimesXP"/>
                        </w:rPr>
                        <w:t xml:space="preserve"> проф.</w:t>
                      </w:r>
                      <w:r>
                        <w:rPr>
                          <w:rFonts w:ascii="2003_Oktom_TimesXP" w:hAnsi="2003_Oktom_TimesXP" w:cs="2003_Oktom_TimesXP"/>
                          <w:lang w:val="ky-KG"/>
                        </w:rPr>
                        <w:t xml:space="preserve"> К.Исаков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11430</wp:posOffset>
                </wp:positionV>
                <wp:extent cx="2560320" cy="1188720"/>
                <wp:effectExtent l="0" t="0" r="4445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AF3" w:rsidRPr="0081003C" w:rsidRDefault="00993AF3" w:rsidP="00993AF3">
                            <w:pPr>
                              <w:pStyle w:val="2"/>
                              <w:rPr>
                                <w:rFonts w:ascii="2003_Oktom_TimesXP" w:hAnsi="2003_Oktom_TimesXP" w:cs="2003_Oktom_TimesXP"/>
                              </w:rPr>
                            </w:pPr>
                            <w:r w:rsidRPr="0081003C">
                              <w:rPr>
                                <w:rFonts w:ascii="2003_Oktom_TimesXP" w:hAnsi="2003_Oktom_TimesXP" w:cs="2003_Oktom_TimesXP"/>
                              </w:rPr>
                              <w:t xml:space="preserve">Кыргыз Республикасынын </w:t>
                            </w:r>
                            <w:r w:rsidR="0081003C" w:rsidRPr="0081003C">
                              <w:rPr>
                                <w:rFonts w:ascii="2003_Oktom_TimesXP" w:hAnsi="2003_Oktom_TimesXP" w:cs="2003_Oktom_TimesXP"/>
                                <w:lang w:val="ky-KG"/>
                              </w:rPr>
                              <w:t xml:space="preserve">Билим бер\\ жана </w:t>
                            </w:r>
                            <w:r w:rsidR="0081003C" w:rsidRPr="0081003C">
                              <w:rPr>
                                <w:rFonts w:ascii="2003_Oktom_TimesXP" w:hAnsi="2003_Oktom_TimesXP" w:cs="2003_Oktom_TimesXP"/>
                              </w:rPr>
                              <w:t>илим</w:t>
                            </w:r>
                            <w:r w:rsidRPr="0081003C">
                              <w:rPr>
                                <w:rFonts w:ascii="2003_Oktom_TimesXP" w:hAnsi="2003_Oktom_TimesXP" w:cs="2003_Oktom_TimesXP"/>
                              </w:rPr>
                              <w:t xml:space="preserve"> министрлиги</w:t>
                            </w:r>
                          </w:p>
                          <w:p w:rsidR="00993AF3" w:rsidRPr="0081003C" w:rsidRDefault="00993AF3" w:rsidP="00993AF3">
                            <w:pPr>
                              <w:pStyle w:val="a3"/>
                              <w:rPr>
                                <w:rFonts w:ascii="2003_Oktom_TimesXP" w:hAnsi="2003_Oktom_TimesXP" w:cs="2003_Oktom_TimesXP"/>
                                <w:sz w:val="12"/>
                                <w:szCs w:val="12"/>
                              </w:rPr>
                            </w:pPr>
                          </w:p>
                          <w:p w:rsidR="00993AF3" w:rsidRPr="0081003C" w:rsidRDefault="00993AF3" w:rsidP="00993AF3">
                            <w:pPr>
                              <w:pStyle w:val="a3"/>
                              <w:rPr>
                                <w:rFonts w:ascii="2003_Oktom_TimesXP" w:hAnsi="2003_Oktom_TimesXP" w:cs="2003_Oktom_TimesXP"/>
                              </w:rPr>
                            </w:pPr>
                            <w:r w:rsidRPr="0081003C">
                              <w:rPr>
                                <w:rFonts w:ascii="2003_Oktom_TimesXP" w:hAnsi="2003_Oktom_TimesXP" w:cs="2003_Oktom_TimesXP"/>
                              </w:rPr>
                              <w:t>Ош мамлекеттик университети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-5.85pt;margin-top:.9pt;width:201.6pt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" o:allowincell="f" filled="f" stroked="f">
                <v:textbox>
                  <w:txbxContent>
                    <w:p w:rsidR="00993AF3" w:rsidRPr="0081003C" w:rsidRDefault="00993AF3" w:rsidP="00993AF3">
                      <w:pPr>
                        <w:pStyle w:val="2"/>
                        <w:rPr>
                          <w:rFonts w:ascii="2003_Oktom_TimesXP" w:hAnsi="2003_Oktom_TimesXP" w:cs="2003_Oktom_TimesXP"/>
                        </w:rPr>
                      </w:pPr>
                      <w:r w:rsidRPr="0081003C">
                        <w:rPr>
                          <w:rFonts w:ascii="2003_Oktom_TimesXP" w:hAnsi="2003_Oktom_TimesXP" w:cs="2003_Oktom_TimesXP"/>
                        </w:rPr>
                        <w:t xml:space="preserve">Кыргыз Республикасынын </w:t>
                      </w:r>
                      <w:r w:rsidR="0081003C" w:rsidRPr="0081003C">
                        <w:rPr>
                          <w:rFonts w:ascii="2003_Oktom_TimesXP" w:hAnsi="2003_Oktom_TimesXP" w:cs="2003_Oktom_TimesXP"/>
                          <w:lang w:val="ky-KG"/>
                        </w:rPr>
                        <w:t xml:space="preserve">Билим бер\\ жана </w:t>
                      </w:r>
                      <w:r w:rsidR="0081003C" w:rsidRPr="0081003C">
                        <w:rPr>
                          <w:rFonts w:ascii="2003_Oktom_TimesXP" w:hAnsi="2003_Oktom_TimesXP" w:cs="2003_Oktom_TimesXP"/>
                        </w:rPr>
                        <w:t>илим</w:t>
                      </w:r>
                      <w:r w:rsidRPr="0081003C">
                        <w:rPr>
                          <w:rFonts w:ascii="2003_Oktom_TimesXP" w:hAnsi="2003_Oktom_TimesXP" w:cs="2003_Oktom_TimesXP"/>
                        </w:rPr>
                        <w:t xml:space="preserve"> министрлиги</w:t>
                      </w:r>
                    </w:p>
                    <w:p w:rsidR="00993AF3" w:rsidRPr="0081003C" w:rsidRDefault="00993AF3" w:rsidP="00993AF3">
                      <w:pPr>
                        <w:pStyle w:val="a3"/>
                        <w:rPr>
                          <w:rFonts w:ascii="2003_Oktom_TimesXP" w:hAnsi="2003_Oktom_TimesXP" w:cs="2003_Oktom_TimesXP"/>
                          <w:sz w:val="12"/>
                          <w:szCs w:val="12"/>
                        </w:rPr>
                      </w:pPr>
                    </w:p>
                    <w:p w:rsidR="00993AF3" w:rsidRPr="0081003C" w:rsidRDefault="00993AF3" w:rsidP="00993AF3">
                      <w:pPr>
                        <w:pStyle w:val="a3"/>
                        <w:rPr>
                          <w:rFonts w:ascii="2003_Oktom_TimesXP" w:hAnsi="2003_Oktom_TimesXP" w:cs="2003_Oktom_TimesXP"/>
                        </w:rPr>
                      </w:pPr>
                      <w:r w:rsidRPr="0081003C">
                        <w:rPr>
                          <w:rFonts w:ascii="2003_Oktom_TimesXP" w:hAnsi="2003_Oktom_TimesXP" w:cs="2003_Oktom_TimesXP"/>
                        </w:rPr>
                        <w:t>Ош мамлекеттик университети</w:t>
                      </w:r>
                    </w:p>
                  </w:txbxContent>
                </v:textbox>
              </v:shape>
            </w:pict>
          </mc:Fallback>
        </mc:AlternateContent>
      </w: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left="3600" w:firstLine="720"/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АКТ</w:t>
      </w: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81003C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20</w:t>
      </w:r>
      <w:r>
        <w:rPr>
          <w:rFonts w:ascii="2003_Oktom_TimesXP" w:hAnsi="2003_Oktom_TimesXP" w:cs="2003_Oktom_TimesXP"/>
          <w:lang w:val="ky-KG"/>
        </w:rPr>
        <w:t>12</w:t>
      </w:r>
      <w:r w:rsidR="00993AF3">
        <w:rPr>
          <w:rFonts w:ascii="2003_Oktom_TimesXP" w:hAnsi="2003_Oktom_TimesXP" w:cs="2003_Oktom_TimesXP"/>
        </w:rPr>
        <w:t>-жылдын 20-марты</w:t>
      </w:r>
      <w:r w:rsidR="00993AF3">
        <w:rPr>
          <w:rFonts w:ascii="2003_Oktom_TimesXP" w:hAnsi="2003_Oktom_TimesXP" w:cs="2003_Oktom_TimesXP"/>
        </w:rPr>
        <w:tab/>
      </w:r>
      <w:r w:rsidR="00993AF3">
        <w:rPr>
          <w:rFonts w:ascii="2003_Oktom_TimesXP" w:hAnsi="2003_Oktom_TimesXP" w:cs="2003_Oktom_TimesXP"/>
        </w:rPr>
        <w:tab/>
      </w:r>
      <w:r w:rsidR="00993AF3">
        <w:rPr>
          <w:rFonts w:ascii="2003_Oktom_TimesXP" w:hAnsi="2003_Oktom_TimesXP" w:cs="2003_Oktom_TimesXP"/>
        </w:rPr>
        <w:tab/>
      </w:r>
      <w:r w:rsidR="00993AF3">
        <w:rPr>
          <w:rFonts w:ascii="2003_Oktom_TimesXP" w:hAnsi="2003_Oktom_TimesXP" w:cs="2003_Oktom_TimesXP"/>
        </w:rPr>
        <w:tab/>
      </w:r>
      <w:r w:rsidR="00993AF3">
        <w:rPr>
          <w:rFonts w:ascii="2003_Oktom_TimesXP" w:hAnsi="2003_Oktom_TimesXP" w:cs="2003_Oktom_TimesXP"/>
        </w:rPr>
        <w:tab/>
      </w:r>
      <w:r w:rsidR="00993AF3">
        <w:rPr>
          <w:rFonts w:ascii="2003_Oktom_TimesXP" w:hAnsi="2003_Oktom_TimesXP" w:cs="2003_Oktom_TimesXP"/>
        </w:rPr>
        <w:tab/>
        <w:t>Ош шаары.</w:t>
      </w: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Ош мамлекеттик университетинин</w:t>
      </w: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 xml:space="preserve">№5-жатаканасынын буюмдарын </w:t>
      </w: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текшер\\ жън\ндъ.</w:t>
      </w: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Мен, Акматалиев Тилек, Ош мамлекеттик</w:t>
      </w:r>
      <w:r w:rsidR="0081003C">
        <w:rPr>
          <w:rFonts w:ascii="2003_Oktom_TimesXP" w:hAnsi="2003_Oktom_TimesXP" w:cs="2003_Oktom_TimesXP"/>
        </w:rPr>
        <w:t xml:space="preserve"> университетинин ректорунун 20</w:t>
      </w:r>
      <w:r w:rsidR="0081003C">
        <w:rPr>
          <w:rFonts w:ascii="2003_Oktom_TimesXP" w:hAnsi="2003_Oktom_TimesXP" w:cs="2003_Oktom_TimesXP"/>
          <w:lang w:val="ky-KG"/>
        </w:rPr>
        <w:t>12</w:t>
      </w:r>
      <w:r>
        <w:rPr>
          <w:rFonts w:ascii="2003_Oktom_TimesXP" w:hAnsi="2003_Oktom_TimesXP" w:cs="2003_Oktom_TimesXP"/>
        </w:rPr>
        <w:t>-жылдын 5-мартындагы № 412 буйругунун негизинде № 5-жатакананын коменданты Тайчабаров Мырзабектин жоопкерчилигиндеги (карамагындагы) буюмдарды текшердим.</w:t>
      </w: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Текшер\\н\</w:t>
      </w:r>
      <w:proofErr w:type="gramStart"/>
      <w:r>
        <w:rPr>
          <w:rFonts w:ascii="2003_Oktom_TimesXP" w:hAnsi="2003_Oktom_TimesXP" w:cs="2003_Oktom_TimesXP"/>
        </w:rPr>
        <w:t>н</w:t>
      </w:r>
      <w:proofErr w:type="gramEnd"/>
      <w:r>
        <w:rPr>
          <w:rFonts w:ascii="2003_Oktom_TimesXP" w:hAnsi="2003_Oktom_TimesXP" w:cs="2003_Oktom_TimesXP"/>
        </w:rPr>
        <w:t xml:space="preserve"> ж\р\ш\ндъ тъмънк\лър аныкталды:</w:t>
      </w:r>
    </w:p>
    <w:p w:rsidR="00993AF3" w:rsidRDefault="00993AF3" w:rsidP="00993AF3">
      <w:pPr>
        <w:pStyle w:val="2"/>
        <w:numPr>
          <w:ilvl w:val="0"/>
          <w:numId w:val="3"/>
        </w:numPr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Эмеректер, жылуу одеял тъшъктър эсеп-кысап маалыматтарга дал келет.</w:t>
      </w:r>
    </w:p>
    <w:p w:rsidR="00993AF3" w:rsidRDefault="00993AF3" w:rsidP="00993AF3">
      <w:pPr>
        <w:pStyle w:val="2"/>
        <w:numPr>
          <w:ilvl w:val="0"/>
          <w:numId w:val="3"/>
        </w:numPr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Ар бири 50 сомдук 20 шейшеп менен ар бири 30 сомдук 12 жаздык кап – баары 1360 (бир миё \</w:t>
      </w:r>
      <w:proofErr w:type="gramStart"/>
      <w:r>
        <w:rPr>
          <w:rFonts w:ascii="2003_Oktom_TimesXP" w:hAnsi="2003_Oktom_TimesXP" w:cs="2003_Oktom_TimesXP"/>
        </w:rPr>
        <w:t>ч ж</w:t>
      </w:r>
      <w:proofErr w:type="gramEnd"/>
      <w:r>
        <w:rPr>
          <w:rFonts w:ascii="2003_Oktom_TimesXP" w:hAnsi="2003_Oktom_TimesXP" w:cs="2003_Oktom_TimesXP"/>
        </w:rPr>
        <w:t>\з алтымыш) сом турган буюмдар жетишпегендиги аныкталды.</w:t>
      </w:r>
    </w:p>
    <w:p w:rsidR="00993AF3" w:rsidRDefault="00993AF3" w:rsidP="00993AF3">
      <w:pPr>
        <w:pStyle w:val="2"/>
        <w:numPr>
          <w:ilvl w:val="0"/>
          <w:numId w:val="3"/>
        </w:numPr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Текшер\\н\</w:t>
      </w:r>
      <w:proofErr w:type="gramStart"/>
      <w:r>
        <w:rPr>
          <w:rFonts w:ascii="2003_Oktom_TimesXP" w:hAnsi="2003_Oktom_TimesXP" w:cs="2003_Oktom_TimesXP"/>
        </w:rPr>
        <w:t>н</w:t>
      </w:r>
      <w:proofErr w:type="gramEnd"/>
      <w:r>
        <w:rPr>
          <w:rFonts w:ascii="2003_Oktom_TimesXP" w:hAnsi="2003_Oktom_TimesXP" w:cs="2003_Oktom_TimesXP"/>
        </w:rPr>
        <w:t xml:space="preserve"> натыйжасында тъмънк\лър сунуш кылынды:</w:t>
      </w:r>
    </w:p>
    <w:p w:rsidR="00993AF3" w:rsidRDefault="00993AF3" w:rsidP="00993AF3">
      <w:pPr>
        <w:pStyle w:val="2"/>
        <w:numPr>
          <w:ilvl w:val="0"/>
          <w:numId w:val="1"/>
        </w:numPr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Материалдык байлыктарды туура сактоо материалдык жактан жооптуу адамдарга ъз убагында эскертилип турсун.</w:t>
      </w:r>
    </w:p>
    <w:p w:rsidR="00993AF3" w:rsidRDefault="00993AF3" w:rsidP="00993AF3">
      <w:pPr>
        <w:pStyle w:val="2"/>
        <w:numPr>
          <w:ilvl w:val="0"/>
          <w:numId w:val="1"/>
        </w:numPr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Жетишпеген буюмдардын наркы М.Тайчабаровдон ънд\</w:t>
      </w:r>
      <w:proofErr w:type="gramStart"/>
      <w:r>
        <w:rPr>
          <w:rFonts w:ascii="2003_Oktom_TimesXP" w:hAnsi="2003_Oktom_TimesXP" w:cs="2003_Oktom_TimesXP"/>
        </w:rPr>
        <w:t>р</w:t>
      </w:r>
      <w:proofErr w:type="gramEnd"/>
      <w:r>
        <w:rPr>
          <w:rFonts w:ascii="2003_Oktom_TimesXP" w:hAnsi="2003_Oktom_TimesXP" w:cs="2003_Oktom_TimesXP"/>
        </w:rPr>
        <w:t>\лс\н.</w:t>
      </w: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ОшМУнун къзъмълч</w:t>
      </w:r>
      <w:proofErr w:type="gramStart"/>
      <w:r>
        <w:rPr>
          <w:rFonts w:ascii="2003_Oktom_TimesXP" w:hAnsi="2003_Oktom_TimesXP" w:cs="2003_Oktom_TimesXP"/>
        </w:rPr>
        <w:t>\-</w:t>
      </w:r>
      <w:proofErr w:type="gramEnd"/>
      <w:r>
        <w:rPr>
          <w:rFonts w:ascii="2003_Oktom_TimesXP" w:hAnsi="2003_Oktom_TimesXP" w:cs="2003_Oktom_TimesXP"/>
        </w:rPr>
        <w:t>текшер\\ч\с\:</w:t>
      </w:r>
      <w:r>
        <w:rPr>
          <w:rFonts w:ascii="2003_Oktom_TimesXP" w:hAnsi="2003_Oktom_TimesXP" w:cs="2003_Oktom_TimesXP"/>
        </w:rPr>
        <w:tab/>
        <w:t>(колу)</w:t>
      </w:r>
      <w:r>
        <w:rPr>
          <w:rFonts w:ascii="2003_Oktom_TimesXP" w:hAnsi="2003_Oktom_TimesXP" w:cs="2003_Oktom_TimesXP"/>
        </w:rPr>
        <w:tab/>
      </w:r>
      <w:r>
        <w:rPr>
          <w:rFonts w:ascii="2003_Oktom_TimesXP" w:hAnsi="2003_Oktom_TimesXP" w:cs="2003_Oktom_TimesXP"/>
        </w:rPr>
        <w:tab/>
        <w:t>Т.Акматалиев</w:t>
      </w: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№5-жатакананын коменданты:</w:t>
      </w:r>
      <w:r>
        <w:rPr>
          <w:rFonts w:ascii="2003_Oktom_TimesXP" w:hAnsi="2003_Oktom_TimesXP" w:cs="2003_Oktom_TimesXP"/>
        </w:rPr>
        <w:tab/>
      </w:r>
      <w:r>
        <w:rPr>
          <w:rFonts w:ascii="2003_Oktom_TimesXP" w:hAnsi="2003_Oktom_TimesXP" w:cs="2003_Oktom_TimesXP"/>
        </w:rPr>
        <w:tab/>
        <w:t>(колу)</w:t>
      </w:r>
      <w:r>
        <w:rPr>
          <w:rFonts w:ascii="2003_Oktom_TimesXP" w:hAnsi="2003_Oktom_TimesXP" w:cs="2003_Oktom_TimesXP"/>
        </w:rPr>
        <w:tab/>
      </w:r>
      <w:r>
        <w:rPr>
          <w:rFonts w:ascii="2003_Oktom_TimesXP" w:hAnsi="2003_Oktom_TimesXP" w:cs="2003_Oktom_TimesXP"/>
        </w:rPr>
        <w:tab/>
        <w:t>М.Тайчабаров</w:t>
      </w: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firstLine="720"/>
        <w:rPr>
          <w:rFonts w:ascii="2003_Oktom_TimesXP" w:hAnsi="2003_Oktom_TimesXP" w:cs="2003_Oktom_TimesXP"/>
          <w:b/>
          <w:bCs/>
        </w:rPr>
      </w:pPr>
      <w:r>
        <w:rPr>
          <w:rFonts w:ascii="2003_Oktom_TimesXP" w:hAnsi="2003_Oktom_TimesXP" w:cs="2003_Oktom_TimesXP"/>
          <w:b/>
          <w:bCs/>
        </w:rPr>
        <w:t xml:space="preserve">Ош мамлекеттик университетинин медициналык окуу жайынын </w:t>
      </w:r>
      <w:r>
        <w:rPr>
          <w:rFonts w:ascii="2003_Oktom_TimesXP" w:hAnsi="2003_Oktom_TimesXP" w:cs="2003_Oktom_TimesXP"/>
          <w:b/>
          <w:bCs/>
          <w:lang w:val="en-US"/>
        </w:rPr>
        <w:t>II</w:t>
      </w:r>
      <w:r>
        <w:rPr>
          <w:rFonts w:ascii="2003_Oktom_TimesXP" w:hAnsi="2003_Oktom_TimesXP" w:cs="2003_Oktom_TimesXP"/>
          <w:b/>
          <w:bCs/>
        </w:rPr>
        <w:t xml:space="preserve"> курсунда “Мээрбан эже иши” адистигинин 2АД15-04, 2АД16-04, 2АД17-04 тайпаларынын жыйналышынын</w:t>
      </w:r>
    </w:p>
    <w:p w:rsidR="00993AF3" w:rsidRDefault="00993AF3" w:rsidP="00993AF3">
      <w:pPr>
        <w:pStyle w:val="2"/>
        <w:ind w:firstLine="720"/>
        <w:rPr>
          <w:rFonts w:ascii="2003_Oktom_TimesXP" w:hAnsi="2003_Oktom_TimesXP" w:cs="2003_Oktom_TimesXP"/>
          <w:b/>
          <w:bCs/>
        </w:rPr>
      </w:pPr>
    </w:p>
    <w:p w:rsidR="00993AF3" w:rsidRDefault="00993AF3" w:rsidP="00993AF3">
      <w:pPr>
        <w:pStyle w:val="2"/>
        <w:ind w:firstLine="720"/>
        <w:rPr>
          <w:rFonts w:ascii="2003_Oktom_TimesXP" w:hAnsi="2003_Oktom_TimesXP" w:cs="2003_Oktom_TimesXP"/>
          <w:b/>
          <w:bCs/>
        </w:rPr>
      </w:pPr>
      <w:r>
        <w:rPr>
          <w:rFonts w:ascii="2003_Oktom_TimesXP" w:hAnsi="2003_Oktom_TimesXP" w:cs="2003_Oktom_TimesXP"/>
          <w:b/>
          <w:bCs/>
        </w:rPr>
        <w:t>№ 4 - протоколу</w:t>
      </w: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  <w:b/>
          <w:bCs/>
        </w:rPr>
      </w:pPr>
    </w:p>
    <w:p w:rsidR="00993AF3" w:rsidRDefault="0081003C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20</w:t>
      </w:r>
      <w:r>
        <w:rPr>
          <w:rFonts w:ascii="2003_Oktom_TimesXP" w:hAnsi="2003_Oktom_TimesXP" w:cs="2003_Oktom_TimesXP"/>
          <w:lang w:val="ky-KG"/>
        </w:rPr>
        <w:t>13</w:t>
      </w:r>
      <w:r>
        <w:rPr>
          <w:rFonts w:ascii="2003_Oktom_TimesXP" w:hAnsi="2003_Oktom_TimesXP" w:cs="2003_Oktom_TimesXP"/>
        </w:rPr>
        <w:t>-ж</w:t>
      </w:r>
      <w:r>
        <w:rPr>
          <w:rFonts w:ascii="2003_Oktom_TimesXP" w:hAnsi="2003_Oktom_TimesXP" w:cs="2003_Oktom_TimesXP"/>
          <w:lang w:val="ky-KG"/>
        </w:rPr>
        <w:t xml:space="preserve">ыл, </w:t>
      </w:r>
      <w:r w:rsidR="00993AF3">
        <w:rPr>
          <w:rFonts w:ascii="2003_Oktom_TimesXP" w:hAnsi="2003_Oktom_TimesXP" w:cs="2003_Oktom_TimesXP"/>
        </w:rPr>
        <w:t xml:space="preserve"> 13-июнь</w:t>
      </w:r>
    </w:p>
    <w:p w:rsidR="00993AF3" w:rsidRPr="0081003C" w:rsidRDefault="0081003C" w:rsidP="00993AF3">
      <w:pPr>
        <w:pStyle w:val="2"/>
        <w:ind w:firstLine="720"/>
        <w:jc w:val="both"/>
        <w:rPr>
          <w:rFonts w:ascii="2003_Oktom_TimesXP" w:hAnsi="2003_Oktom_TimesXP" w:cs="2003_Oktom_TimesXP"/>
          <w:lang w:val="ky-KG"/>
        </w:rPr>
      </w:pPr>
      <w:r>
        <w:rPr>
          <w:rFonts w:ascii="2003_Oktom_TimesXP" w:hAnsi="2003_Oktom_TimesXP" w:cs="2003_Oktom_TimesXP"/>
        </w:rPr>
        <w:t>Ош шаары</w:t>
      </w: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Търага – Шерматов С.</w:t>
      </w: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Катчы – Эрмекова Б.</w:t>
      </w: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Катышкандар – 37 студент (тизмеси тиркелет).</w:t>
      </w: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left="2880" w:firstLine="720"/>
        <w:jc w:val="both"/>
        <w:rPr>
          <w:rFonts w:ascii="2003_Oktom_TimesXP" w:hAnsi="2003_Oktom_TimesXP" w:cs="2003_Oktom_TimesXP"/>
          <w:b/>
          <w:bCs/>
        </w:rPr>
      </w:pPr>
      <w:r>
        <w:rPr>
          <w:rFonts w:ascii="2003_Oktom_TimesXP" w:hAnsi="2003_Oktom_TimesXP" w:cs="2003_Oktom_TimesXP"/>
          <w:b/>
          <w:bCs/>
        </w:rPr>
        <w:t xml:space="preserve">К\н тартиби: </w:t>
      </w:r>
    </w:p>
    <w:p w:rsidR="00993AF3" w:rsidRDefault="00993AF3" w:rsidP="00993AF3">
      <w:pPr>
        <w:pStyle w:val="2"/>
        <w:numPr>
          <w:ilvl w:val="0"/>
          <w:numId w:val="4"/>
        </w:numPr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/йрънч\к медициналык практиканын жыйынтыгын чыгаруу. (Баяндамачы – Кадыров Н.)</w:t>
      </w: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  <w:b/>
          <w:bCs/>
        </w:rPr>
      </w:pPr>
      <w:r>
        <w:rPr>
          <w:rFonts w:ascii="2003_Oktom_TimesXP" w:hAnsi="2003_Oktom_TimesXP" w:cs="2003_Oktom_TimesXP"/>
          <w:b/>
          <w:bCs/>
        </w:rPr>
        <w:t>Угулду:</w:t>
      </w: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Н.Кадыров \йрънч\к медициналык практикадагы жетишкендиктер менен кемчиликтерге токтолду.</w:t>
      </w: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  <w:b/>
          <w:bCs/>
        </w:rPr>
        <w:t>Съзгъ чыкты:</w:t>
      </w:r>
      <w:r>
        <w:rPr>
          <w:rFonts w:ascii="2003_Oktom_TimesXP" w:hAnsi="2003_Oktom_TimesXP" w:cs="2003_Oktom_TimesXP"/>
        </w:rPr>
        <w:t xml:space="preserve"> З.Эргешова ъз\ практикада болгон шаардык ооруканадагы практика ътъгън студенттер \ч\н т\з\лгън шарт жън\ндъ айтып берди.</w:t>
      </w: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Г.Аманова \йрънч\к медициналык практиканы ар т\рд\\ бъл\мдърдъ кезектешип алмашып ътъъ сунушун билдирди.</w:t>
      </w: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left="2160" w:firstLine="720"/>
        <w:jc w:val="both"/>
        <w:rPr>
          <w:rFonts w:ascii="2003_Oktom_TimesXP" w:hAnsi="2003_Oktom_TimesXP" w:cs="2003_Oktom_TimesXP"/>
          <w:b/>
          <w:bCs/>
        </w:rPr>
      </w:pPr>
      <w:r>
        <w:rPr>
          <w:rFonts w:ascii="2003_Oktom_TimesXP" w:hAnsi="2003_Oktom_TimesXP" w:cs="2003_Oktom_TimesXP"/>
          <w:b/>
          <w:bCs/>
        </w:rPr>
        <w:t xml:space="preserve">Т О К Т О М       К </w:t>
      </w:r>
      <w:proofErr w:type="gramStart"/>
      <w:r>
        <w:rPr>
          <w:rFonts w:ascii="2003_Oktom_TimesXP" w:hAnsi="2003_Oktom_TimesXP" w:cs="2003_Oktom_TimesXP"/>
          <w:b/>
          <w:bCs/>
        </w:rPr>
        <w:t>Ы</w:t>
      </w:r>
      <w:proofErr w:type="gramEnd"/>
      <w:r>
        <w:rPr>
          <w:rFonts w:ascii="2003_Oktom_TimesXP" w:hAnsi="2003_Oktom_TimesXP" w:cs="2003_Oktom_TimesXP"/>
          <w:b/>
          <w:bCs/>
        </w:rPr>
        <w:t xml:space="preserve"> Л Ы Н Д Ы</w:t>
      </w:r>
    </w:p>
    <w:p w:rsidR="00993AF3" w:rsidRDefault="00993AF3" w:rsidP="00993AF3">
      <w:pPr>
        <w:pStyle w:val="2"/>
        <w:numPr>
          <w:ilvl w:val="0"/>
          <w:numId w:val="5"/>
        </w:numPr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 xml:space="preserve">Тайпанын студенттеринин \йрънч\к медициналык практикасы канааттандырарлык </w:t>
      </w:r>
      <w:proofErr w:type="gramStart"/>
      <w:r>
        <w:rPr>
          <w:rFonts w:ascii="2003_Oktom_TimesXP" w:hAnsi="2003_Oktom_TimesXP" w:cs="2003_Oktom_TimesXP"/>
        </w:rPr>
        <w:t>деп</w:t>
      </w:r>
      <w:proofErr w:type="gramEnd"/>
      <w:r>
        <w:rPr>
          <w:rFonts w:ascii="2003_Oktom_TimesXP" w:hAnsi="2003_Oktom_TimesXP" w:cs="2003_Oktom_TimesXP"/>
        </w:rPr>
        <w:t xml:space="preserve"> табылсын;</w:t>
      </w:r>
    </w:p>
    <w:p w:rsidR="00993AF3" w:rsidRDefault="0081003C" w:rsidP="00993AF3">
      <w:pPr>
        <w:pStyle w:val="2"/>
        <w:numPr>
          <w:ilvl w:val="0"/>
          <w:numId w:val="5"/>
        </w:numPr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20</w:t>
      </w:r>
      <w:r>
        <w:rPr>
          <w:rFonts w:ascii="2003_Oktom_TimesXP" w:hAnsi="2003_Oktom_TimesXP" w:cs="2003_Oktom_TimesXP"/>
          <w:lang w:val="ky-KG"/>
        </w:rPr>
        <w:t>12-2013</w:t>
      </w:r>
      <w:r w:rsidR="00993AF3">
        <w:rPr>
          <w:rFonts w:ascii="2003_Oktom_TimesXP" w:hAnsi="2003_Oktom_TimesXP" w:cs="2003_Oktom_TimesXP"/>
        </w:rPr>
        <w:t>-окуу жылындагы \йрънч\к медициналык практиканы студенттердин ар т\рд\\ бъл\мдърдъ болушун камсыз кылууну уюштуруу жагы деканаттан суралсын.</w:t>
      </w:r>
    </w:p>
    <w:p w:rsidR="00993AF3" w:rsidRDefault="00993AF3" w:rsidP="00993AF3">
      <w:pPr>
        <w:pStyle w:val="2"/>
        <w:ind w:left="1440" w:firstLine="720"/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Търага:</w:t>
      </w:r>
      <w:r>
        <w:rPr>
          <w:rFonts w:ascii="2003_Oktom_TimesXP" w:hAnsi="2003_Oktom_TimesXP" w:cs="2003_Oktom_TimesXP"/>
        </w:rPr>
        <w:tab/>
      </w:r>
      <w:r>
        <w:rPr>
          <w:rFonts w:ascii="2003_Oktom_TimesXP" w:hAnsi="2003_Oktom_TimesXP" w:cs="2003_Oktom_TimesXP"/>
        </w:rPr>
        <w:tab/>
        <w:t>(колу)</w:t>
      </w:r>
      <w:r>
        <w:rPr>
          <w:rFonts w:ascii="2003_Oktom_TimesXP" w:hAnsi="2003_Oktom_TimesXP" w:cs="2003_Oktom_TimesXP"/>
        </w:rPr>
        <w:tab/>
      </w:r>
      <w:r>
        <w:rPr>
          <w:rFonts w:ascii="2003_Oktom_TimesXP" w:hAnsi="2003_Oktom_TimesXP" w:cs="2003_Oktom_TimesXP"/>
        </w:rPr>
        <w:tab/>
      </w:r>
      <w:r>
        <w:rPr>
          <w:rFonts w:ascii="2003_Oktom_TimesXP" w:hAnsi="2003_Oktom_TimesXP" w:cs="2003_Oktom_TimesXP"/>
        </w:rPr>
        <w:tab/>
        <w:t>Шерматов С.</w:t>
      </w:r>
    </w:p>
    <w:p w:rsidR="00993AF3" w:rsidRDefault="00993AF3" w:rsidP="00993AF3">
      <w:pPr>
        <w:pStyle w:val="2"/>
        <w:ind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left="1440" w:firstLine="720"/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Катчы:</w:t>
      </w:r>
      <w:r>
        <w:rPr>
          <w:rFonts w:ascii="2003_Oktom_TimesXP" w:hAnsi="2003_Oktom_TimesXP" w:cs="2003_Oktom_TimesXP"/>
        </w:rPr>
        <w:tab/>
      </w:r>
      <w:r>
        <w:rPr>
          <w:rFonts w:ascii="2003_Oktom_TimesXP" w:hAnsi="2003_Oktom_TimesXP" w:cs="2003_Oktom_TimesXP"/>
        </w:rPr>
        <w:tab/>
        <w:t>(колу)</w:t>
      </w:r>
      <w:r>
        <w:rPr>
          <w:rFonts w:ascii="2003_Oktom_TimesXP" w:hAnsi="2003_Oktom_TimesXP" w:cs="2003_Oktom_TimesXP"/>
        </w:rPr>
        <w:tab/>
      </w:r>
      <w:r>
        <w:rPr>
          <w:rFonts w:ascii="2003_Oktom_TimesXP" w:hAnsi="2003_Oktom_TimesXP" w:cs="2003_Oktom_TimesXP"/>
        </w:rPr>
        <w:tab/>
      </w:r>
      <w:r>
        <w:rPr>
          <w:rFonts w:ascii="2003_Oktom_TimesXP" w:hAnsi="2003_Oktom_TimesXP" w:cs="2003_Oktom_TimesXP"/>
        </w:rPr>
        <w:tab/>
        <w:t>Эрмекова Б.</w:t>
      </w:r>
    </w:p>
    <w:p w:rsidR="00993AF3" w:rsidRDefault="00993AF3" w:rsidP="00993AF3">
      <w:pPr>
        <w:pStyle w:val="2"/>
        <w:ind w:left="1440"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ind w:left="1440" w:firstLine="720"/>
        <w:jc w:val="both"/>
        <w:rPr>
          <w:rFonts w:ascii="2003_Oktom_TimesXP" w:hAnsi="2003_Oktom_TimesXP" w:cs="2003_Oktom_TimesXP"/>
        </w:rPr>
      </w:pPr>
    </w:p>
    <w:p w:rsidR="00993AF3" w:rsidRDefault="00993AF3" w:rsidP="00993AF3">
      <w:pPr>
        <w:pStyle w:val="2"/>
        <w:spacing w:line="360" w:lineRule="auto"/>
        <w:ind w:left="900"/>
        <w:rPr>
          <w:rFonts w:ascii="2003_Oktom_TimesXP" w:hAnsi="2003_Oktom_TimesXP" w:cs="2003_Oktom_TimesXP"/>
          <w:b/>
          <w:bCs/>
          <w:sz w:val="28"/>
          <w:szCs w:val="28"/>
        </w:rPr>
      </w:pPr>
    </w:p>
    <w:p w:rsidR="00993AF3" w:rsidRDefault="00993AF3" w:rsidP="00993AF3">
      <w:pPr>
        <w:pStyle w:val="2"/>
        <w:spacing w:line="360" w:lineRule="auto"/>
        <w:ind w:left="900"/>
        <w:rPr>
          <w:rFonts w:ascii="2003_Oktom_TimesXP" w:hAnsi="2003_Oktom_TimesXP" w:cs="2003_Oktom_TimesXP"/>
          <w:b/>
          <w:bCs/>
          <w:sz w:val="28"/>
          <w:szCs w:val="28"/>
        </w:rPr>
      </w:pPr>
    </w:p>
    <w:p w:rsidR="00993AF3" w:rsidRDefault="00993AF3" w:rsidP="00993AF3">
      <w:pPr>
        <w:pStyle w:val="2"/>
        <w:spacing w:line="360" w:lineRule="auto"/>
        <w:ind w:left="900"/>
        <w:rPr>
          <w:rFonts w:ascii="2003_Oktom_TimesXP" w:hAnsi="2003_Oktom_TimesXP" w:cs="2003_Oktom_TimesXP"/>
          <w:b/>
          <w:bCs/>
          <w:sz w:val="28"/>
          <w:szCs w:val="28"/>
        </w:rPr>
      </w:pPr>
    </w:p>
    <w:p w:rsidR="00993AF3" w:rsidRDefault="00993AF3" w:rsidP="00993AF3">
      <w:pPr>
        <w:pStyle w:val="2"/>
        <w:spacing w:line="360" w:lineRule="auto"/>
        <w:ind w:left="900"/>
        <w:rPr>
          <w:rFonts w:ascii="2003_Oktom_TimesXP" w:hAnsi="2003_Oktom_TimesXP" w:cs="2003_Oktom_TimesXP"/>
          <w:b/>
          <w:bCs/>
          <w:sz w:val="28"/>
          <w:szCs w:val="28"/>
        </w:rPr>
      </w:pPr>
    </w:p>
    <w:p w:rsidR="004940E1" w:rsidRPr="00073093" w:rsidRDefault="004940E1">
      <w:pPr>
        <w:rPr>
          <w:sz w:val="20"/>
          <w:szCs w:val="20"/>
        </w:rPr>
      </w:pPr>
    </w:p>
    <w:sectPr w:rsidR="004940E1" w:rsidRPr="0007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97_Oktom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2003_Oktom_TimesXP">
    <w:panose1 w:val="020208030705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D7B1F"/>
    <w:multiLevelType w:val="singleLevel"/>
    <w:tmpl w:val="6622A91A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</w:abstractNum>
  <w:abstractNum w:abstractNumId="1">
    <w:nsid w:val="3F24047F"/>
    <w:multiLevelType w:val="singleLevel"/>
    <w:tmpl w:val="42D0B7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FBF05A0"/>
    <w:multiLevelType w:val="singleLevel"/>
    <w:tmpl w:val="DAA8DC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3">
    <w:nsid w:val="59A903D0"/>
    <w:multiLevelType w:val="singleLevel"/>
    <w:tmpl w:val="E61C7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CF59AF"/>
    <w:multiLevelType w:val="singleLevel"/>
    <w:tmpl w:val="C450E28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93"/>
    <w:rsid w:val="00073093"/>
    <w:rsid w:val="001378D6"/>
    <w:rsid w:val="004940E1"/>
    <w:rsid w:val="004D5C4B"/>
    <w:rsid w:val="0081003C"/>
    <w:rsid w:val="0099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73093"/>
  </w:style>
  <w:style w:type="character" w:customStyle="1" w:styleId="apple-converted-space">
    <w:name w:val="apple-converted-space"/>
    <w:basedOn w:val="a0"/>
    <w:rsid w:val="00073093"/>
  </w:style>
  <w:style w:type="paragraph" w:styleId="2">
    <w:name w:val="Body Text 2"/>
    <w:basedOn w:val="a"/>
    <w:link w:val="20"/>
    <w:uiPriority w:val="99"/>
    <w:rsid w:val="00993AF3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93A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93AF3"/>
    <w:pPr>
      <w:autoSpaceDE w:val="0"/>
      <w:autoSpaceDN w:val="0"/>
      <w:spacing w:after="0" w:line="240" w:lineRule="auto"/>
      <w:jc w:val="center"/>
    </w:pPr>
    <w:rPr>
      <w:rFonts w:ascii="A97_Oktom_Times" w:eastAsiaTheme="minorEastAsia" w:hAnsi="A97_Oktom_Times" w:cs="A97_Oktom_Times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93AF3"/>
    <w:rPr>
      <w:rFonts w:ascii="A97_Oktom_Times" w:eastAsiaTheme="minorEastAsia" w:hAnsi="A97_Oktom_Times" w:cs="A97_Oktom_Times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73093"/>
  </w:style>
  <w:style w:type="character" w:customStyle="1" w:styleId="apple-converted-space">
    <w:name w:val="apple-converted-space"/>
    <w:basedOn w:val="a0"/>
    <w:rsid w:val="00073093"/>
  </w:style>
  <w:style w:type="paragraph" w:styleId="2">
    <w:name w:val="Body Text 2"/>
    <w:basedOn w:val="a"/>
    <w:link w:val="20"/>
    <w:uiPriority w:val="99"/>
    <w:rsid w:val="00993AF3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93A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93AF3"/>
    <w:pPr>
      <w:autoSpaceDE w:val="0"/>
      <w:autoSpaceDN w:val="0"/>
      <w:spacing w:after="0" w:line="240" w:lineRule="auto"/>
      <w:jc w:val="center"/>
    </w:pPr>
    <w:rPr>
      <w:rFonts w:ascii="A97_Oktom_Times" w:eastAsiaTheme="minorEastAsia" w:hAnsi="A97_Oktom_Times" w:cs="A97_Oktom_Times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93AF3"/>
    <w:rPr>
      <w:rFonts w:ascii="A97_Oktom_Times" w:eastAsiaTheme="minorEastAsia" w:hAnsi="A97_Oktom_Times" w:cs="A97_Oktom_Times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2013-02-08T07:43:00Z</cp:lastPrinted>
  <dcterms:created xsi:type="dcterms:W3CDTF">2013-02-08T07:39:00Z</dcterms:created>
  <dcterms:modified xsi:type="dcterms:W3CDTF">2005-01-11T17:49:00Z</dcterms:modified>
</cp:coreProperties>
</file>